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37664" w14:textId="1FE897D9" w:rsidR="00732E4D" w:rsidRPr="00BB7F2F" w:rsidRDefault="00732E4D" w:rsidP="00732E4D">
      <w:pPr>
        <w:snapToGrid w:val="0"/>
        <w:spacing w:line="360" w:lineRule="auto"/>
        <w:jc w:val="center"/>
        <w:rPr>
          <w:color w:val="000000" w:themeColor="text1"/>
          <w:sz w:val="36"/>
          <w:szCs w:val="36"/>
        </w:rPr>
      </w:pPr>
      <w:bookmarkStart w:id="0" w:name="_GoBack"/>
      <w:bookmarkEnd w:id="0"/>
      <w:r w:rsidRPr="00BB7F2F">
        <w:rPr>
          <w:rFonts w:hint="eastAsia"/>
          <w:color w:val="000000" w:themeColor="text1"/>
          <w:sz w:val="36"/>
          <w:szCs w:val="36"/>
        </w:rPr>
        <w:t>國家中山科學研究院</w:t>
      </w:r>
      <w:r w:rsidRPr="00BB7F2F">
        <w:rPr>
          <w:color w:val="000000" w:themeColor="text1"/>
          <w:sz w:val="36"/>
          <w:szCs w:val="36"/>
        </w:rPr>
        <w:t>11</w:t>
      </w:r>
      <w:r w:rsidR="002D7DD2" w:rsidRPr="00BB7F2F">
        <w:rPr>
          <w:rFonts w:hint="eastAsia"/>
          <w:color w:val="000000" w:themeColor="text1"/>
          <w:sz w:val="36"/>
          <w:szCs w:val="36"/>
        </w:rPr>
        <w:t>6</w:t>
      </w:r>
      <w:r w:rsidRPr="00BB7F2F">
        <w:rPr>
          <w:color w:val="000000" w:themeColor="text1"/>
          <w:sz w:val="36"/>
          <w:szCs w:val="36"/>
        </w:rPr>
        <w:t>年</w:t>
      </w:r>
      <w:r w:rsidRPr="00BB7F2F">
        <w:rPr>
          <w:rFonts w:hint="eastAsia"/>
          <w:color w:val="000000" w:themeColor="text1"/>
          <w:sz w:val="36"/>
          <w:szCs w:val="36"/>
        </w:rPr>
        <w:t>「國防先進科技研究計畫」</w:t>
      </w:r>
    </w:p>
    <w:p w14:paraId="1851CEB2" w14:textId="07DBC653" w:rsidR="00732E4D" w:rsidRPr="00BB7F2F" w:rsidRDefault="000237DA" w:rsidP="00732E4D">
      <w:pPr>
        <w:snapToGrid w:val="0"/>
        <w:spacing w:line="360" w:lineRule="auto"/>
        <w:jc w:val="center"/>
        <w:rPr>
          <w:color w:val="000000" w:themeColor="text1"/>
          <w:sz w:val="36"/>
          <w:szCs w:val="36"/>
        </w:rPr>
      </w:pPr>
      <w:r w:rsidRPr="00BB7F2F">
        <w:rPr>
          <w:rFonts w:hint="eastAsia"/>
          <w:color w:val="000000" w:themeColor="text1"/>
          <w:sz w:val="36"/>
          <w:szCs w:val="36"/>
        </w:rPr>
        <w:t>突破式</w:t>
      </w:r>
      <w:r w:rsidR="00732E4D" w:rsidRPr="00BB7F2F">
        <w:rPr>
          <w:rFonts w:hint="eastAsia"/>
          <w:color w:val="000000" w:themeColor="text1"/>
          <w:sz w:val="36"/>
          <w:szCs w:val="36"/>
        </w:rPr>
        <w:t>構想</w:t>
      </w:r>
      <w:r w:rsidR="00732E4D" w:rsidRPr="00BB7F2F">
        <w:rPr>
          <w:color w:val="000000" w:themeColor="text1"/>
          <w:sz w:val="36"/>
          <w:szCs w:val="36"/>
        </w:rPr>
        <w:t>書</w:t>
      </w:r>
    </w:p>
    <w:tbl>
      <w:tblPr>
        <w:tblW w:w="4875" w:type="pct"/>
        <w:tblLayout w:type="fixed"/>
        <w:tblLook w:val="0000" w:firstRow="0" w:lastRow="0" w:firstColumn="0" w:lastColumn="0" w:noHBand="0" w:noVBand="0"/>
      </w:tblPr>
      <w:tblGrid>
        <w:gridCol w:w="478"/>
        <w:gridCol w:w="475"/>
        <w:gridCol w:w="4876"/>
        <w:gridCol w:w="3664"/>
      </w:tblGrid>
      <w:tr w:rsidR="00BB7F2F" w:rsidRPr="00BB7F2F" w14:paraId="25C5AA1D" w14:textId="77777777" w:rsidTr="001535E5">
        <w:trPr>
          <w:trHeight w:val="531"/>
        </w:trPr>
        <w:tc>
          <w:tcPr>
            <w:tcW w:w="307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733997" w14:textId="706AA2B2" w:rsidR="00732E4D" w:rsidRPr="00BB7F2F" w:rsidRDefault="00732E4D" w:rsidP="002E57CC">
            <w:pPr>
              <w:snapToGrid w:val="0"/>
              <w:ind w:firstLineChars="1" w:firstLine="3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計畫名稱：</w:t>
            </w:r>
            <w:r w:rsidR="00E80A98" w:rsidRPr="00BB7F2F">
              <w:rPr>
                <w:rFonts w:hint="eastAsia"/>
                <w:color w:val="000000" w:themeColor="text1"/>
                <w:szCs w:val="28"/>
              </w:rPr>
              <w:t>高逼真度工程創新設計技術開發</w:t>
            </w:r>
            <w:r w:rsidR="00D32F20" w:rsidRPr="00BB7F2F">
              <w:rPr>
                <w:color w:val="000000" w:themeColor="text1"/>
                <w:szCs w:val="28"/>
              </w:rPr>
              <w:t>(</w:t>
            </w:r>
            <w:r w:rsidR="00D32F20" w:rsidRPr="00BB7F2F">
              <w:rPr>
                <w:rFonts w:hint="eastAsia"/>
                <w:color w:val="000000" w:themeColor="text1"/>
                <w:szCs w:val="28"/>
              </w:rPr>
              <w:t>Ⅳ</w:t>
            </w:r>
            <w:r w:rsidR="00D32F20" w:rsidRPr="00BB7F2F">
              <w:rPr>
                <w:color w:val="000000" w:themeColor="text1"/>
                <w:szCs w:val="28"/>
              </w:rPr>
              <w:t>):</w:t>
            </w:r>
            <w:r w:rsidR="005635E9" w:rsidRPr="00BB7F2F">
              <w:rPr>
                <w:color w:val="000000" w:themeColor="text1"/>
                <w:szCs w:val="28"/>
              </w:rPr>
              <w:t>全引擎</w:t>
            </w:r>
            <w:proofErr w:type="gramStart"/>
            <w:r w:rsidR="005635E9" w:rsidRPr="00BB7F2F">
              <w:rPr>
                <w:color w:val="000000" w:themeColor="text1"/>
                <w:szCs w:val="28"/>
              </w:rPr>
              <w:t>冷流場動態</w:t>
            </w:r>
            <w:proofErr w:type="gramEnd"/>
            <w:r w:rsidR="005635E9" w:rsidRPr="00BB7F2F">
              <w:rPr>
                <w:color w:val="000000" w:themeColor="text1"/>
                <w:szCs w:val="28"/>
              </w:rPr>
              <w:t>模擬技術與渦輪機實驗平台</w:t>
            </w:r>
            <w:r w:rsidR="002E57CC" w:rsidRPr="00BB7F2F">
              <w:rPr>
                <w:rFonts w:hint="eastAsia"/>
                <w:color w:val="000000" w:themeColor="text1"/>
                <w:szCs w:val="28"/>
              </w:rPr>
              <w:t>(1/1)</w:t>
            </w:r>
          </w:p>
        </w:tc>
        <w:tc>
          <w:tcPr>
            <w:tcW w:w="19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750ECE" w14:textId="18D4D670" w:rsidR="00732E4D" w:rsidRPr="00BB7F2F" w:rsidRDefault="00732E4D" w:rsidP="00E80A98">
            <w:pPr>
              <w:snapToGrid w:val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計畫期程：</w:t>
            </w:r>
            <w:r w:rsidR="00E80A98" w:rsidRPr="00BB7F2F">
              <w:rPr>
                <w:color w:val="000000" w:themeColor="text1"/>
                <w:szCs w:val="28"/>
              </w:rPr>
              <w:t>11</w:t>
            </w:r>
            <w:r w:rsidR="002D7DD2" w:rsidRPr="00BB7F2F">
              <w:rPr>
                <w:rFonts w:hint="eastAsia"/>
                <w:color w:val="000000" w:themeColor="text1"/>
                <w:szCs w:val="28"/>
              </w:rPr>
              <w:t>6</w:t>
            </w:r>
            <w:r w:rsidRPr="00BB7F2F">
              <w:rPr>
                <w:rFonts w:hint="eastAsia"/>
                <w:color w:val="000000" w:themeColor="text1"/>
                <w:szCs w:val="28"/>
              </w:rPr>
              <w:t>年</w:t>
            </w:r>
          </w:p>
        </w:tc>
      </w:tr>
      <w:tr w:rsidR="00BB7F2F" w:rsidRPr="00BB7F2F" w14:paraId="1B3DB809" w14:textId="77777777" w:rsidTr="001535E5">
        <w:trPr>
          <w:trHeight w:val="52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6A08" w14:textId="5E651DCF" w:rsidR="00732E4D" w:rsidRPr="00BB7F2F" w:rsidRDefault="00732E4D">
            <w:pPr>
              <w:snapToGrid w:val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color w:val="000000" w:themeColor="text1"/>
                <w:szCs w:val="28"/>
              </w:rPr>
              <w:t>提案單位：</w:t>
            </w:r>
            <w:r w:rsidR="00E80A98" w:rsidRPr="00BB7F2F">
              <w:rPr>
                <w:rFonts w:hint="eastAsia"/>
                <w:color w:val="000000" w:themeColor="text1"/>
                <w:szCs w:val="28"/>
              </w:rPr>
              <w:t>飛彈所液體推進組</w:t>
            </w:r>
            <w:r w:rsidRPr="00BB7F2F">
              <w:rPr>
                <w:color w:val="000000" w:themeColor="text1"/>
                <w:szCs w:val="28"/>
              </w:rPr>
              <w:t xml:space="preserve">  </w:t>
            </w:r>
            <w:r w:rsidRPr="00BB7F2F">
              <w:rPr>
                <w:color w:val="000000" w:themeColor="text1"/>
                <w:szCs w:val="28"/>
              </w:rPr>
              <w:t>聯絡人：</w:t>
            </w:r>
            <w:r w:rsidR="00E80A98" w:rsidRPr="00BB7F2F">
              <w:rPr>
                <w:rFonts w:hint="eastAsia"/>
                <w:color w:val="000000" w:themeColor="text1"/>
                <w:szCs w:val="28"/>
              </w:rPr>
              <w:t>張雅</w:t>
            </w:r>
            <w:proofErr w:type="gramStart"/>
            <w:r w:rsidR="00E80A98" w:rsidRPr="00BB7F2F">
              <w:rPr>
                <w:rFonts w:hint="eastAsia"/>
                <w:color w:val="000000" w:themeColor="text1"/>
                <w:szCs w:val="28"/>
              </w:rPr>
              <w:t>筑</w:t>
            </w:r>
            <w:proofErr w:type="gramEnd"/>
            <w:r w:rsidRPr="00BB7F2F">
              <w:rPr>
                <w:color w:val="000000" w:themeColor="text1"/>
                <w:szCs w:val="28"/>
              </w:rPr>
              <w:t xml:space="preserve">   </w:t>
            </w:r>
            <w:r w:rsidRPr="00BB7F2F">
              <w:rPr>
                <w:color w:val="000000" w:themeColor="text1"/>
                <w:szCs w:val="28"/>
              </w:rPr>
              <w:t>電話：</w:t>
            </w:r>
            <w:r w:rsidR="000237DA" w:rsidRPr="00BB7F2F">
              <w:rPr>
                <w:rFonts w:hint="eastAsia"/>
                <w:color w:val="000000" w:themeColor="text1"/>
                <w:szCs w:val="28"/>
              </w:rPr>
              <w:t>03-4712201#</w:t>
            </w:r>
            <w:r w:rsidR="00E80A98" w:rsidRPr="00BB7F2F">
              <w:rPr>
                <w:color w:val="000000" w:themeColor="text1"/>
                <w:szCs w:val="28"/>
              </w:rPr>
              <w:t>352251</w:t>
            </w:r>
          </w:p>
        </w:tc>
      </w:tr>
      <w:tr w:rsidR="00BB7F2F" w:rsidRPr="00BB7F2F" w14:paraId="0C2CDE5B" w14:textId="77777777" w:rsidTr="001535E5">
        <w:trPr>
          <w:trHeight w:val="678"/>
        </w:trPr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9C9DFF4" w14:textId="77777777" w:rsidR="00732E4D" w:rsidRPr="00BB7F2F" w:rsidRDefault="00732E4D" w:rsidP="00374BD7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項次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0A14D56" w14:textId="77777777" w:rsidR="00732E4D" w:rsidRPr="00BB7F2F" w:rsidRDefault="00732E4D" w:rsidP="00374BD7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項目</w:t>
            </w:r>
          </w:p>
        </w:tc>
        <w:tc>
          <w:tcPr>
            <w:tcW w:w="44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20B0D7" w14:textId="77777777" w:rsidR="00732E4D" w:rsidRPr="00BB7F2F" w:rsidRDefault="00732E4D" w:rsidP="004303F6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研究內容</w:t>
            </w:r>
          </w:p>
        </w:tc>
      </w:tr>
      <w:tr w:rsidR="00BB7F2F" w:rsidRPr="00BB7F2F" w14:paraId="69A47057" w14:textId="77777777" w:rsidTr="001535E5">
        <w:trPr>
          <w:trHeight w:val="1128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BE084B8" w14:textId="251446A2" w:rsidR="00732E4D" w:rsidRPr="00BB7F2F" w:rsidRDefault="00FC03B2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proofErr w:type="gramStart"/>
            <w:r>
              <w:rPr>
                <w:rFonts w:hint="eastAsia"/>
                <w:color w:val="000000" w:themeColor="text1"/>
                <w:szCs w:val="28"/>
              </w:rPr>
              <w:t>一</w:t>
            </w:r>
            <w:proofErr w:type="gramEnd"/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504748" w14:textId="77777777" w:rsidR="00732E4D" w:rsidRPr="00BB7F2F" w:rsidRDefault="00732E4D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計畫目的</w:t>
            </w:r>
          </w:p>
        </w:tc>
        <w:tc>
          <w:tcPr>
            <w:tcW w:w="4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F6EC78" w14:textId="67050125" w:rsidR="00D471D0" w:rsidRPr="00BB7F2F" w:rsidRDefault="00FC03B2">
            <w:pPr>
              <w:snapToGrid w:val="0"/>
              <w:jc w:val="both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為了以小型</w:t>
            </w:r>
            <w:r w:rsidR="00E80A98" w:rsidRPr="00BB7F2F">
              <w:rPr>
                <w:rFonts w:hint="eastAsia"/>
                <w:color w:val="000000" w:themeColor="text1"/>
                <w:szCs w:val="28"/>
              </w:rPr>
              <w:t>渦輪</w:t>
            </w:r>
            <w:r w:rsidR="00083C0B" w:rsidRPr="00BB7F2F">
              <w:rPr>
                <w:rFonts w:hint="eastAsia"/>
                <w:color w:val="000000" w:themeColor="text1"/>
                <w:szCs w:val="28"/>
              </w:rPr>
              <w:t>引擎作為</w:t>
            </w:r>
            <w:r w:rsidR="00557F38" w:rsidRPr="00BB7F2F">
              <w:rPr>
                <w:rFonts w:hint="eastAsia"/>
                <w:color w:val="000000" w:themeColor="text1"/>
                <w:szCs w:val="28"/>
              </w:rPr>
              <w:t>標的</w:t>
            </w:r>
            <w:r w:rsidR="00083C0B" w:rsidRPr="00BB7F2F">
              <w:rPr>
                <w:rFonts w:hint="eastAsia"/>
                <w:color w:val="000000" w:themeColor="text1"/>
                <w:szCs w:val="28"/>
              </w:rPr>
              <w:t>，分期完成吸氣式推進系統數據驅動設計平台的建立，</w:t>
            </w:r>
            <w:r w:rsidR="00083C0B" w:rsidRPr="00BB7F2F">
              <w:rPr>
                <w:color w:val="000000" w:themeColor="text1"/>
                <w:szCs w:val="28"/>
              </w:rPr>
              <w:t>11</w:t>
            </w:r>
            <w:r w:rsidR="006E741D" w:rsidRPr="00BB7F2F">
              <w:rPr>
                <w:rFonts w:hint="eastAsia"/>
                <w:color w:val="000000" w:themeColor="text1"/>
                <w:szCs w:val="28"/>
              </w:rPr>
              <w:t>6</w:t>
            </w:r>
            <w:r w:rsidR="00083C0B" w:rsidRPr="00BB7F2F">
              <w:rPr>
                <w:rFonts w:hint="eastAsia"/>
                <w:color w:val="000000" w:themeColor="text1"/>
                <w:szCs w:val="28"/>
              </w:rPr>
              <w:t>年</w:t>
            </w:r>
            <w:r w:rsidR="00E80A98" w:rsidRPr="00BB7F2F">
              <w:rPr>
                <w:rFonts w:hint="eastAsia"/>
                <w:color w:val="000000" w:themeColor="text1"/>
                <w:szCs w:val="28"/>
              </w:rPr>
              <w:t>專案的展開目標如下</w:t>
            </w:r>
            <w:r w:rsidR="00896B7C" w:rsidRPr="00BB7F2F">
              <w:rPr>
                <w:rFonts w:hint="eastAsia"/>
                <w:color w:val="000000" w:themeColor="text1"/>
                <w:szCs w:val="28"/>
              </w:rPr>
              <w:t>：</w:t>
            </w:r>
          </w:p>
          <w:p w14:paraId="380D85AF" w14:textId="23D7B81C" w:rsidR="00E80A98" w:rsidRPr="00BB7F2F" w:rsidRDefault="004A1CF8">
            <w:pPr>
              <w:pStyle w:val="a7"/>
              <w:numPr>
                <w:ilvl w:val="0"/>
                <w:numId w:val="9"/>
              </w:numPr>
              <w:snapToGrid w:val="0"/>
              <w:ind w:leftChars="0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全引擎動態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冷流場模擬</w:t>
            </w:r>
            <w:proofErr w:type="gramEnd"/>
            <w:r w:rsidR="00896B7C" w:rsidRPr="00BB7F2F">
              <w:rPr>
                <w:rFonts w:hint="eastAsia"/>
                <w:color w:val="000000" w:themeColor="text1"/>
                <w:szCs w:val="28"/>
              </w:rPr>
              <w:t>：</w:t>
            </w:r>
          </w:p>
          <w:p w14:paraId="3EA111CD" w14:textId="2438DB8D" w:rsidR="00D531A9" w:rsidRPr="00BB7F2F" w:rsidRDefault="007D56AB" w:rsidP="004303F6">
            <w:pPr>
              <w:pStyle w:val="a7"/>
              <w:snapToGrid w:val="0"/>
              <w:ind w:leftChars="0" w:left="482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全引擎模擬為國際發展趨勢，</w:t>
            </w:r>
            <w:r w:rsidR="000F4FA4" w:rsidRPr="00BB7F2F">
              <w:rPr>
                <w:rFonts w:hint="eastAsia"/>
                <w:color w:val="000000" w:themeColor="text1"/>
                <w:szCs w:val="28"/>
              </w:rPr>
              <w:t>本</w:t>
            </w:r>
            <w:r w:rsidR="00BF6B88" w:rsidRPr="00BB7F2F">
              <w:rPr>
                <w:rFonts w:hint="eastAsia"/>
                <w:color w:val="000000" w:themeColor="text1"/>
                <w:szCs w:val="28"/>
              </w:rPr>
              <w:t>期</w:t>
            </w:r>
            <w:r w:rsidR="000F4FA4" w:rsidRPr="00BB7F2F">
              <w:rPr>
                <w:rFonts w:hint="eastAsia"/>
                <w:color w:val="000000" w:themeColor="text1"/>
                <w:szCs w:val="28"/>
              </w:rPr>
              <w:t>規劃</w:t>
            </w:r>
            <w:r w:rsidR="00B103E2" w:rsidRPr="00BB7F2F">
              <w:rPr>
                <w:rFonts w:hint="eastAsia"/>
                <w:color w:val="000000" w:themeColor="text1"/>
                <w:szCs w:val="28"/>
              </w:rPr>
              <w:t>完成</w:t>
            </w:r>
            <w:r w:rsidR="000F4FA4" w:rsidRPr="00BB7F2F">
              <w:rPr>
                <w:rFonts w:hint="eastAsia"/>
                <w:color w:val="000000" w:themeColor="text1"/>
                <w:szCs w:val="28"/>
              </w:rPr>
              <w:t>全引擎</w:t>
            </w:r>
            <w:proofErr w:type="gramStart"/>
            <w:r w:rsidR="000F4FA4" w:rsidRPr="00BB7F2F">
              <w:rPr>
                <w:rFonts w:hint="eastAsia"/>
                <w:color w:val="000000" w:themeColor="text1"/>
                <w:szCs w:val="28"/>
              </w:rPr>
              <w:t>動態網格開發</w:t>
            </w:r>
            <w:proofErr w:type="gramEnd"/>
            <w:r w:rsidR="00E40A3F" w:rsidRPr="00BB7F2F">
              <w:rPr>
                <w:rFonts w:hint="eastAsia"/>
                <w:color w:val="000000" w:themeColor="text1"/>
                <w:szCs w:val="28"/>
              </w:rPr>
              <w:t>，</w:t>
            </w:r>
            <w:r w:rsidRPr="00BB7F2F">
              <w:rPr>
                <w:rFonts w:hint="eastAsia"/>
                <w:color w:val="000000" w:themeColor="text1"/>
                <w:szCs w:val="28"/>
              </w:rPr>
              <w:t>以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動態網格取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代傳統週期性邊界做法</w:t>
            </w:r>
            <w:r w:rsidR="00E40A3F" w:rsidRPr="00BB7F2F">
              <w:rPr>
                <w:rFonts w:hint="eastAsia"/>
                <w:color w:val="000000" w:themeColor="text1"/>
                <w:szCs w:val="28"/>
              </w:rPr>
              <w:t>，並完成全引擎</w:t>
            </w:r>
            <w:proofErr w:type="gramStart"/>
            <w:r w:rsidR="00E40A3F" w:rsidRPr="00BB7F2F">
              <w:rPr>
                <w:rFonts w:hint="eastAsia"/>
                <w:color w:val="000000" w:themeColor="text1"/>
                <w:szCs w:val="28"/>
              </w:rPr>
              <w:t>冷流場模</w:t>
            </w:r>
            <w:proofErr w:type="gramEnd"/>
            <w:r w:rsidR="00E40A3F" w:rsidRPr="00BB7F2F">
              <w:rPr>
                <w:rFonts w:hint="eastAsia"/>
                <w:color w:val="000000" w:themeColor="text1"/>
                <w:szCs w:val="28"/>
              </w:rPr>
              <w:t>擬</w:t>
            </w:r>
            <w:r w:rsidR="000F4FA4" w:rsidRPr="00BB7F2F">
              <w:rPr>
                <w:rFonts w:hint="eastAsia"/>
                <w:color w:val="000000" w:themeColor="text1"/>
                <w:szCs w:val="28"/>
              </w:rPr>
              <w:t>。</w:t>
            </w:r>
          </w:p>
          <w:p w14:paraId="78E185FF" w14:textId="281CF1F4" w:rsidR="00CB2450" w:rsidRPr="00BB7F2F" w:rsidRDefault="00E40A3F">
            <w:pPr>
              <w:pStyle w:val="a7"/>
              <w:numPr>
                <w:ilvl w:val="0"/>
                <w:numId w:val="9"/>
              </w:numPr>
              <w:snapToGrid w:val="0"/>
              <w:ind w:leftChars="0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噴霧燃燒性能量測</w:t>
            </w:r>
            <w:r w:rsidR="005A1A29" w:rsidRPr="00BB7F2F">
              <w:rPr>
                <w:rFonts w:hint="eastAsia"/>
                <w:color w:val="000000" w:themeColor="text1"/>
                <w:szCs w:val="28"/>
              </w:rPr>
              <w:t>技術</w:t>
            </w:r>
            <w:r w:rsidR="00896B7C" w:rsidRPr="00BB7F2F">
              <w:rPr>
                <w:rFonts w:hint="eastAsia"/>
                <w:color w:val="000000" w:themeColor="text1"/>
                <w:szCs w:val="28"/>
              </w:rPr>
              <w:t>：</w:t>
            </w:r>
          </w:p>
          <w:p w14:paraId="5CC7EF8B" w14:textId="3F237634" w:rsidR="00F465F8" w:rsidRPr="00BB7F2F" w:rsidRDefault="005A1A29">
            <w:pPr>
              <w:pStyle w:val="a7"/>
              <w:snapToGrid w:val="0"/>
              <w:ind w:leftChars="0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</w:t>
            </w:r>
            <w:r w:rsidR="00BF6B88" w:rsidRPr="00BB7F2F">
              <w:rPr>
                <w:rFonts w:hint="eastAsia"/>
                <w:color w:val="000000" w:themeColor="text1"/>
                <w:szCs w:val="28"/>
              </w:rPr>
              <w:t>期</w:t>
            </w:r>
            <w:r w:rsidRPr="00BB7F2F">
              <w:rPr>
                <w:rFonts w:hint="eastAsia"/>
                <w:color w:val="000000" w:themeColor="text1"/>
                <w:szCs w:val="28"/>
              </w:rPr>
              <w:t>規劃以指定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構型噴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油嘴進行</w:t>
            </w:r>
            <w:r w:rsidR="00E40A3F" w:rsidRPr="00BB7F2F">
              <w:rPr>
                <w:rFonts w:hint="eastAsia"/>
                <w:color w:val="000000" w:themeColor="text1"/>
                <w:szCs w:val="28"/>
              </w:rPr>
              <w:t>噴霧燃燒性能量測技術開發</w:t>
            </w:r>
            <w:r w:rsidRPr="00BB7F2F">
              <w:rPr>
                <w:rFonts w:hint="eastAsia"/>
                <w:color w:val="000000" w:themeColor="text1"/>
                <w:szCs w:val="28"/>
              </w:rPr>
              <w:t>，目標為完成動態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燃燒流場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之尾氣溫度、排放成份量測</w:t>
            </w:r>
            <w:r w:rsidR="00E40A3F" w:rsidRPr="00BB7F2F">
              <w:rPr>
                <w:rFonts w:hint="eastAsia"/>
                <w:color w:val="000000" w:themeColor="text1"/>
                <w:szCs w:val="28"/>
              </w:rPr>
              <w:t>，並進行噴霧燃燒性能分析</w:t>
            </w:r>
            <w:r w:rsidRPr="00BB7F2F">
              <w:rPr>
                <w:rFonts w:hint="eastAsia"/>
                <w:color w:val="000000" w:themeColor="text1"/>
                <w:szCs w:val="28"/>
              </w:rPr>
              <w:t>。</w:t>
            </w:r>
          </w:p>
          <w:p w14:paraId="2762E09D" w14:textId="6E43BF9B" w:rsidR="00CB2450" w:rsidRPr="00BB7F2F" w:rsidRDefault="00632C35">
            <w:pPr>
              <w:pStyle w:val="a7"/>
              <w:numPr>
                <w:ilvl w:val="0"/>
                <w:numId w:val="9"/>
              </w:numPr>
              <w:snapToGrid w:val="0"/>
              <w:ind w:leftChars="0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渦輪機</w:t>
            </w:r>
            <w:r w:rsidR="005A1A29" w:rsidRPr="00BB7F2F">
              <w:rPr>
                <w:rFonts w:hint="eastAsia"/>
                <w:color w:val="000000" w:themeColor="text1"/>
                <w:szCs w:val="28"/>
              </w:rPr>
              <w:t>測試機架</w:t>
            </w:r>
            <w:r w:rsidR="00303971" w:rsidRPr="00BB7F2F">
              <w:rPr>
                <w:rFonts w:hint="eastAsia"/>
                <w:color w:val="000000" w:themeColor="text1"/>
                <w:szCs w:val="28"/>
              </w:rPr>
              <w:t>製造與初步測試</w:t>
            </w:r>
            <w:r w:rsidR="00896B7C" w:rsidRPr="00BB7F2F">
              <w:rPr>
                <w:rFonts w:hint="eastAsia"/>
                <w:color w:val="000000" w:themeColor="text1"/>
                <w:szCs w:val="28"/>
              </w:rPr>
              <w:t>：</w:t>
            </w:r>
          </w:p>
          <w:p w14:paraId="486406C1" w14:textId="7AC57D3D" w:rsidR="009E3C93" w:rsidRPr="00BB7F2F" w:rsidRDefault="00BF6B88" w:rsidP="004303F6">
            <w:pPr>
              <w:pStyle w:val="a7"/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本期預計完成以量測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渦輪機軸功及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渦輪機動態測試為目的之機架組裝，包含整合測試機架、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軸功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量測裝置、變速齒輪箱等等，並連結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指定構型渦輪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機與完成初步測試。</w:t>
            </w:r>
          </w:p>
          <w:p w14:paraId="10584A40" w14:textId="05629529" w:rsidR="00142CC3" w:rsidRPr="00BB7F2F" w:rsidRDefault="009D2795">
            <w:pPr>
              <w:pStyle w:val="a7"/>
              <w:numPr>
                <w:ilvl w:val="0"/>
                <w:numId w:val="9"/>
              </w:numPr>
              <w:snapToGrid w:val="0"/>
              <w:ind w:leftChars="0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渦輪機、燃燒室</w:t>
            </w:r>
            <w:r w:rsidR="00632C35" w:rsidRPr="00BB7F2F">
              <w:rPr>
                <w:rFonts w:hint="eastAsia"/>
                <w:color w:val="000000" w:themeColor="text1"/>
                <w:szCs w:val="28"/>
              </w:rPr>
              <w:t>仿真技術</w:t>
            </w:r>
            <w:r w:rsidR="00E8060A" w:rsidRPr="00BB7F2F">
              <w:rPr>
                <w:rFonts w:hint="eastAsia"/>
                <w:color w:val="000000" w:themeColor="text1"/>
                <w:szCs w:val="28"/>
              </w:rPr>
              <w:t>與設計平台開發</w:t>
            </w:r>
            <w:r w:rsidR="00896B7C" w:rsidRPr="00BB7F2F">
              <w:rPr>
                <w:rFonts w:hint="eastAsia"/>
                <w:color w:val="000000" w:themeColor="text1"/>
                <w:szCs w:val="28"/>
              </w:rPr>
              <w:t>：</w:t>
            </w:r>
          </w:p>
          <w:p w14:paraId="05CB7717" w14:textId="1478A566" w:rsidR="000A6178" w:rsidRPr="00BB7F2F" w:rsidRDefault="00A54E28">
            <w:pPr>
              <w:snapToGrid w:val="0"/>
              <w:ind w:leftChars="200" w:left="560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渦輪機與燃燒室為渦輪引擎重要組件，</w:t>
            </w:r>
            <w:r w:rsidR="00F91F20" w:rsidRPr="00BB7F2F">
              <w:rPr>
                <w:rFonts w:hint="eastAsia"/>
                <w:color w:val="000000" w:themeColor="text1"/>
                <w:szCs w:val="28"/>
              </w:rPr>
              <w:t>本期規劃</w:t>
            </w:r>
            <w:r w:rsidR="00376C7D" w:rsidRPr="00BB7F2F">
              <w:rPr>
                <w:rFonts w:hint="eastAsia"/>
                <w:color w:val="000000" w:themeColor="text1"/>
                <w:szCs w:val="28"/>
              </w:rPr>
              <w:t>以模擬資料</w:t>
            </w:r>
            <w:r w:rsidR="00CB690F" w:rsidRPr="00BB7F2F">
              <w:rPr>
                <w:rFonts w:hint="eastAsia"/>
                <w:color w:val="000000" w:themeColor="text1"/>
                <w:szCs w:val="28"/>
              </w:rPr>
              <w:t>建立</w:t>
            </w:r>
            <w:r w:rsidR="009D2795" w:rsidRPr="00BB7F2F">
              <w:rPr>
                <w:rFonts w:hint="eastAsia"/>
                <w:color w:val="000000" w:themeColor="text1"/>
                <w:szCs w:val="28"/>
              </w:rPr>
              <w:t>渦輪</w:t>
            </w:r>
            <w:r w:rsidR="00AD0C35" w:rsidRPr="00BB7F2F">
              <w:rPr>
                <w:rFonts w:hint="eastAsia"/>
                <w:color w:val="000000" w:themeColor="text1"/>
                <w:szCs w:val="28"/>
              </w:rPr>
              <w:t>機</w:t>
            </w:r>
            <w:r w:rsidR="009D2795" w:rsidRPr="00BB7F2F">
              <w:rPr>
                <w:rFonts w:hint="eastAsia"/>
                <w:color w:val="000000" w:themeColor="text1"/>
                <w:szCs w:val="28"/>
              </w:rPr>
              <w:t>與燃燒室</w:t>
            </w:r>
            <w:proofErr w:type="gramStart"/>
            <w:r w:rsidR="00912297" w:rsidRPr="00BB7F2F">
              <w:rPr>
                <w:rFonts w:hint="eastAsia"/>
                <w:color w:val="000000" w:themeColor="text1"/>
                <w:szCs w:val="28"/>
              </w:rPr>
              <w:t>參數構型模擬</w:t>
            </w:r>
            <w:proofErr w:type="gramEnd"/>
            <w:r w:rsidR="00912297" w:rsidRPr="00BB7F2F">
              <w:rPr>
                <w:rFonts w:hint="eastAsia"/>
                <w:color w:val="000000" w:themeColor="text1"/>
                <w:szCs w:val="28"/>
              </w:rPr>
              <w:t>數據庫，</w:t>
            </w:r>
            <w:r w:rsidR="00C76ED5" w:rsidRPr="00BB7F2F">
              <w:rPr>
                <w:rFonts w:hint="eastAsia"/>
                <w:color w:val="000000" w:themeColor="text1"/>
                <w:szCs w:val="28"/>
              </w:rPr>
              <w:t>用以進行</w:t>
            </w:r>
            <w:r w:rsidR="009D2795" w:rsidRPr="00BB7F2F">
              <w:rPr>
                <w:rFonts w:hint="eastAsia"/>
                <w:color w:val="000000" w:themeColor="text1"/>
                <w:szCs w:val="28"/>
              </w:rPr>
              <w:t>渦輪機與燃燒室</w:t>
            </w:r>
            <w:r w:rsidR="00C76ED5" w:rsidRPr="00BB7F2F">
              <w:rPr>
                <w:rFonts w:hint="eastAsia"/>
                <w:color w:val="000000" w:themeColor="text1"/>
                <w:szCs w:val="28"/>
              </w:rPr>
              <w:t>仿真技術驗證，</w:t>
            </w:r>
            <w:r w:rsidR="00912297" w:rsidRPr="00BB7F2F">
              <w:rPr>
                <w:rFonts w:hint="eastAsia"/>
                <w:color w:val="000000" w:themeColor="text1"/>
                <w:szCs w:val="28"/>
              </w:rPr>
              <w:t>並</w:t>
            </w:r>
            <w:proofErr w:type="gramStart"/>
            <w:r w:rsidR="00912297" w:rsidRPr="00BB7F2F">
              <w:rPr>
                <w:rFonts w:hint="eastAsia"/>
                <w:color w:val="000000" w:themeColor="text1"/>
                <w:szCs w:val="28"/>
              </w:rPr>
              <w:t>完成具仿</w:t>
            </w:r>
            <w:proofErr w:type="gramEnd"/>
            <w:r w:rsidR="00912297" w:rsidRPr="00BB7F2F">
              <w:rPr>
                <w:rFonts w:hint="eastAsia"/>
                <w:color w:val="000000" w:themeColor="text1"/>
                <w:szCs w:val="28"/>
              </w:rPr>
              <w:t>真功能之</w:t>
            </w:r>
            <w:r w:rsidR="009D2795" w:rsidRPr="00BB7F2F">
              <w:rPr>
                <w:rFonts w:hint="eastAsia"/>
                <w:color w:val="000000" w:themeColor="text1"/>
                <w:szCs w:val="28"/>
              </w:rPr>
              <w:t>渦輪機與燃燒室</w:t>
            </w:r>
            <w:r w:rsidR="00D1031D" w:rsidRPr="00BB7F2F">
              <w:rPr>
                <w:rFonts w:hint="eastAsia"/>
                <w:color w:val="000000" w:themeColor="text1"/>
                <w:szCs w:val="28"/>
              </w:rPr>
              <w:t>數據驅動</w:t>
            </w:r>
            <w:r w:rsidR="00912297" w:rsidRPr="00BB7F2F">
              <w:rPr>
                <w:rFonts w:hint="eastAsia"/>
                <w:color w:val="000000" w:themeColor="text1"/>
                <w:szCs w:val="28"/>
              </w:rPr>
              <w:t>設計平台。</w:t>
            </w:r>
          </w:p>
        </w:tc>
      </w:tr>
      <w:tr w:rsidR="00BB7F2F" w:rsidRPr="00BB7F2F" w14:paraId="420653D3" w14:textId="77777777" w:rsidTr="001535E5">
        <w:trPr>
          <w:trHeight w:val="1130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6A247" w14:textId="40EA0CBC" w:rsidR="00732E4D" w:rsidRPr="00BB7F2F" w:rsidRDefault="001A107A" w:rsidP="00A01314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二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3C747B" w14:textId="77777777" w:rsidR="00732E4D" w:rsidRPr="00BB7F2F" w:rsidRDefault="00732E4D" w:rsidP="00A01314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研究議題</w:t>
            </w:r>
          </w:p>
        </w:tc>
        <w:tc>
          <w:tcPr>
            <w:tcW w:w="44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6B9D455" w14:textId="77777777" w:rsidR="00C0734D" w:rsidRPr="00BB7F2F" w:rsidRDefault="00C0734D" w:rsidP="00C0734D">
            <w:pPr>
              <w:snapToGrid w:val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一、計畫架構</w:t>
            </w:r>
          </w:p>
          <w:p w14:paraId="6DB5EEB8" w14:textId="73C89286" w:rsidR="00C0734D" w:rsidRPr="00BB7F2F" w:rsidRDefault="00C0734D" w:rsidP="00310C33">
            <w:pPr>
              <w:snapToGrid w:val="0"/>
              <w:ind w:leftChars="233" w:left="652" w:firstLineChars="177" w:firstLine="496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配合發展渦輪引擎之數據驅動設計能力，規劃發展之技術架構如</w:t>
            </w:r>
            <w:r w:rsidR="00FC03B2">
              <w:rPr>
                <w:rFonts w:hint="eastAsia"/>
                <w:color w:val="000000" w:themeColor="text1"/>
                <w:szCs w:val="28"/>
              </w:rPr>
              <w:t>圖</w:t>
            </w:r>
            <w:r w:rsidR="00FC03B2">
              <w:rPr>
                <w:rFonts w:hint="eastAsia"/>
                <w:color w:val="000000" w:themeColor="text1"/>
                <w:szCs w:val="28"/>
              </w:rPr>
              <w:t>1</w:t>
            </w:r>
            <w:r w:rsidRPr="00BB7F2F">
              <w:rPr>
                <w:rFonts w:hint="eastAsia"/>
                <w:color w:val="000000" w:themeColor="text1"/>
                <w:szCs w:val="28"/>
              </w:rPr>
              <w:t>所示，由模擬平台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與組件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實驗平台獲得之測試分析數據，作為設計平台的數據資料庫，並導入最新的數據科技，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如仿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真技術、人工智慧、及先進統計方法等，提升平台的設計效率。在實驗平台的部分，因成本與預算的考量，將以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熱段組件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的測試為主，</w:t>
            </w:r>
            <w:r w:rsidR="0071426F" w:rsidRPr="00BB7F2F">
              <w:rPr>
                <w:rFonts w:hint="eastAsia"/>
                <w:color w:val="000000" w:themeColor="text1"/>
                <w:szCs w:val="28"/>
              </w:rPr>
              <w:t>燃燒室的部分僅建置燃油噴嘴的測試能量，不足之數據資料將依賴模擬平台提供。</w:t>
            </w:r>
          </w:p>
          <w:p w14:paraId="471DD264" w14:textId="30265A17" w:rsidR="00C0734D" w:rsidRPr="00BB7F2F" w:rsidRDefault="00C0734D" w:rsidP="00C0734D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noProof/>
                <w:color w:val="000000" w:themeColor="text1"/>
              </w:rPr>
              <w:lastRenderedPageBreak/>
              <w:drawing>
                <wp:inline distT="0" distB="0" distL="0" distR="0" wp14:anchorId="0EBA944B" wp14:editId="26D7C6EE">
                  <wp:extent cx="3837409" cy="2355011"/>
                  <wp:effectExtent l="0" t="0" r="0" b="762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891566" cy="2388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A5AEC36" w14:textId="0EFF6E4C" w:rsidR="008E7817" w:rsidRPr="00BB7F2F" w:rsidRDefault="00AD55E4" w:rsidP="00AD55E4">
            <w:pPr>
              <w:pStyle w:val="af3"/>
              <w:jc w:val="center"/>
              <w:rPr>
                <w:color w:val="000000" w:themeColor="text1"/>
                <w:szCs w:val="28"/>
              </w:rPr>
            </w:pPr>
            <w:bookmarkStart w:id="1" w:name="_Ref164170777"/>
            <w:r w:rsidRPr="00BB7F2F">
              <w:rPr>
                <w:rFonts w:hint="eastAsia"/>
                <w:color w:val="000000" w:themeColor="text1"/>
              </w:rPr>
              <w:t>圖</w:t>
            </w:r>
            <w:bookmarkEnd w:id="1"/>
            <w:r w:rsidR="00FC03B2">
              <w:rPr>
                <w:rFonts w:hint="eastAsia"/>
                <w:color w:val="000000" w:themeColor="text1"/>
              </w:rPr>
              <w:t>1</w:t>
            </w:r>
            <w:r w:rsidR="008E7817" w:rsidRPr="00BB7F2F">
              <w:rPr>
                <w:rFonts w:hint="eastAsia"/>
                <w:color w:val="000000" w:themeColor="text1"/>
                <w:szCs w:val="28"/>
              </w:rPr>
              <w:t>、技術架構</w:t>
            </w:r>
          </w:p>
          <w:p w14:paraId="5F1202CD" w14:textId="77777777" w:rsidR="00B95943" w:rsidRPr="00BB7F2F" w:rsidRDefault="00B95943" w:rsidP="00C0734D">
            <w:pPr>
              <w:snapToGrid w:val="0"/>
              <w:jc w:val="center"/>
              <w:rPr>
                <w:color w:val="000000" w:themeColor="text1"/>
                <w:szCs w:val="28"/>
              </w:rPr>
            </w:pPr>
          </w:p>
          <w:p w14:paraId="05572C5B" w14:textId="7D70ED06" w:rsidR="000057E8" w:rsidRPr="00BB7F2F" w:rsidRDefault="000057E8" w:rsidP="00310C33">
            <w:pPr>
              <w:snapToGrid w:val="0"/>
              <w:ind w:leftChars="233" w:left="652" w:firstLineChars="25" w:firstLine="7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依據上述架構，本案將包含下列</w:t>
            </w:r>
            <w:r w:rsidRPr="00BB7F2F">
              <w:rPr>
                <w:color w:val="000000" w:themeColor="text1"/>
                <w:szCs w:val="28"/>
              </w:rPr>
              <w:t>4</w:t>
            </w:r>
            <w:r w:rsidRPr="00BB7F2F">
              <w:rPr>
                <w:rFonts w:hint="eastAsia"/>
                <w:color w:val="000000" w:themeColor="text1"/>
                <w:szCs w:val="28"/>
              </w:rPr>
              <w:t>項技術的研究議題</w:t>
            </w:r>
            <w:r w:rsidRPr="00BB7F2F">
              <w:rPr>
                <w:color w:val="000000" w:themeColor="text1"/>
                <w:szCs w:val="28"/>
              </w:rPr>
              <w:t>:</w:t>
            </w:r>
          </w:p>
          <w:p w14:paraId="7C4D6351" w14:textId="49CBCADB" w:rsidR="000057E8" w:rsidRPr="00BB7F2F" w:rsidRDefault="006E1095" w:rsidP="00310C33">
            <w:pPr>
              <w:pStyle w:val="a7"/>
              <w:snapToGrid w:val="0"/>
              <w:ind w:leftChars="233" w:left="652" w:firstLineChars="25" w:firstLine="7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color w:val="000000" w:themeColor="text1"/>
                <w:szCs w:val="28"/>
              </w:rPr>
              <w:t>(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一</w:t>
            </w:r>
            <w:proofErr w:type="gramEnd"/>
            <w:r w:rsidRPr="00BB7F2F">
              <w:rPr>
                <w:color w:val="000000" w:themeColor="text1"/>
                <w:szCs w:val="28"/>
              </w:rPr>
              <w:t xml:space="preserve">) </w:t>
            </w:r>
            <w:r w:rsidR="000057E8" w:rsidRPr="00BB7F2F">
              <w:rPr>
                <w:rFonts w:hint="eastAsia"/>
                <w:color w:val="000000" w:themeColor="text1"/>
                <w:szCs w:val="28"/>
              </w:rPr>
              <w:t>吸氣式推進系統高逼真度模擬技術</w:t>
            </w:r>
          </w:p>
          <w:p w14:paraId="3FE80679" w14:textId="77777777" w:rsidR="000057E8" w:rsidRPr="00BB7F2F" w:rsidRDefault="000057E8" w:rsidP="000057E8">
            <w:pPr>
              <w:snapToGrid w:val="0"/>
              <w:ind w:leftChars="233" w:left="652" w:firstLineChars="25" w:firstLine="7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color w:val="000000" w:themeColor="text1"/>
                <w:szCs w:val="28"/>
              </w:rPr>
              <w:t>(</w:t>
            </w:r>
            <w:r w:rsidRPr="00BB7F2F">
              <w:rPr>
                <w:rFonts w:hint="eastAsia"/>
                <w:color w:val="000000" w:themeColor="text1"/>
                <w:szCs w:val="28"/>
              </w:rPr>
              <w:t>二</w:t>
            </w:r>
            <w:r w:rsidRPr="00BB7F2F">
              <w:rPr>
                <w:color w:val="000000" w:themeColor="text1"/>
                <w:szCs w:val="28"/>
              </w:rPr>
              <w:t xml:space="preserve">) </w:t>
            </w:r>
            <w:r w:rsidRPr="00BB7F2F">
              <w:rPr>
                <w:rFonts w:hint="eastAsia"/>
                <w:color w:val="000000" w:themeColor="text1"/>
                <w:szCs w:val="28"/>
              </w:rPr>
              <w:t>噴霧燃燒實驗平台開發</w:t>
            </w:r>
          </w:p>
          <w:p w14:paraId="434D2719" w14:textId="77777777" w:rsidR="000057E8" w:rsidRPr="00BB7F2F" w:rsidRDefault="000057E8" w:rsidP="000057E8">
            <w:pPr>
              <w:snapToGrid w:val="0"/>
              <w:ind w:leftChars="233" w:left="652" w:firstLineChars="25" w:firstLine="7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color w:val="000000" w:themeColor="text1"/>
                <w:szCs w:val="28"/>
              </w:rPr>
              <w:t>(</w:t>
            </w:r>
            <w:r w:rsidRPr="00BB7F2F">
              <w:rPr>
                <w:rFonts w:hint="eastAsia"/>
                <w:color w:val="000000" w:themeColor="text1"/>
                <w:szCs w:val="28"/>
              </w:rPr>
              <w:t>三</w:t>
            </w:r>
            <w:r w:rsidRPr="00BB7F2F">
              <w:rPr>
                <w:color w:val="000000" w:themeColor="text1"/>
                <w:szCs w:val="28"/>
              </w:rPr>
              <w:t xml:space="preserve">) </w:t>
            </w:r>
            <w:r w:rsidRPr="00BB7F2F">
              <w:rPr>
                <w:rFonts w:hint="eastAsia"/>
                <w:color w:val="000000" w:themeColor="text1"/>
                <w:szCs w:val="28"/>
              </w:rPr>
              <w:t>渦輪機實驗平台開發</w:t>
            </w:r>
          </w:p>
          <w:p w14:paraId="01E1CD71" w14:textId="3A24412B" w:rsidR="000057E8" w:rsidRPr="00BB7F2F" w:rsidRDefault="000057E8" w:rsidP="000057E8">
            <w:pPr>
              <w:snapToGrid w:val="0"/>
              <w:ind w:leftChars="233" w:left="652" w:firstLineChars="25" w:firstLine="7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color w:val="000000" w:themeColor="text1"/>
                <w:szCs w:val="28"/>
              </w:rPr>
              <w:t>(</w:t>
            </w:r>
            <w:r w:rsidRPr="00BB7F2F">
              <w:rPr>
                <w:rFonts w:hint="eastAsia"/>
                <w:color w:val="000000" w:themeColor="text1"/>
                <w:szCs w:val="28"/>
              </w:rPr>
              <w:t>四</w:t>
            </w:r>
            <w:r w:rsidRPr="00BB7F2F">
              <w:rPr>
                <w:color w:val="000000" w:themeColor="text1"/>
                <w:szCs w:val="28"/>
              </w:rPr>
              <w:t xml:space="preserve">) </w:t>
            </w:r>
            <w:r w:rsidRPr="00BB7F2F">
              <w:rPr>
                <w:rFonts w:hint="eastAsia"/>
                <w:color w:val="000000" w:themeColor="text1"/>
                <w:szCs w:val="28"/>
              </w:rPr>
              <w:t>數據驅動工程設計平台開發</w:t>
            </w:r>
          </w:p>
          <w:p w14:paraId="23BDC39E" w14:textId="0C038047" w:rsidR="00DE7655" w:rsidRPr="00BB7F2F" w:rsidRDefault="00DE7655">
            <w:pPr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</w:p>
        </w:tc>
      </w:tr>
      <w:tr w:rsidR="00BB7F2F" w:rsidRPr="00BB7F2F" w14:paraId="1C3CD936" w14:textId="77777777" w:rsidTr="001535E5">
        <w:trPr>
          <w:trHeight w:val="1302"/>
        </w:trPr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7CA8DD0" w14:textId="4A7A0728" w:rsidR="00732E4D" w:rsidRPr="00BB7F2F" w:rsidRDefault="001A107A" w:rsidP="00A01314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lastRenderedPageBreak/>
              <w:t>三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0AF14F8" w14:textId="77777777" w:rsidR="00732E4D" w:rsidRPr="00BB7F2F" w:rsidRDefault="00732E4D" w:rsidP="00A01314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運用構想</w:t>
            </w:r>
          </w:p>
        </w:tc>
        <w:tc>
          <w:tcPr>
            <w:tcW w:w="44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B8AD" w14:textId="24A824BA" w:rsidR="00E9299B" w:rsidRPr="00BB7F2F" w:rsidRDefault="00E9299B" w:rsidP="00E9299B">
            <w:pPr>
              <w:pStyle w:val="a7"/>
              <w:numPr>
                <w:ilvl w:val="0"/>
                <w:numId w:val="57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本案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建立了燃油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噴嘴燃燒試驗設備、非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侵入式量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測技術以及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碳氫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燃油碎裂、霧化燃燒模擬技術，可對噴霧燃燒進行全面性研析，為本院現有與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研發中燃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油噴嘴特性的研究，提供精進研改的方向。</w:t>
            </w:r>
          </w:p>
          <w:p w14:paraId="67B52703" w14:textId="746F7BA9" w:rsidR="0012414F" w:rsidRPr="00BB7F2F" w:rsidRDefault="0012414F" w:rsidP="001535E5">
            <w:pPr>
              <w:pStyle w:val="a7"/>
              <w:numPr>
                <w:ilvl w:val="0"/>
                <w:numId w:val="57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本案所開發之動態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燃燒流場量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測技術，除了可應用於渦輪引擎燃燒效率研析，並可應用於其他吸氣式引擎，如衝壓引擎等燃燒效率研析。</w:t>
            </w:r>
          </w:p>
          <w:p w14:paraId="50A3E4A3" w14:textId="6BA0E06C" w:rsidR="00E9299B" w:rsidRPr="00BB7F2F" w:rsidRDefault="00E9299B" w:rsidP="001535E5">
            <w:pPr>
              <w:pStyle w:val="a7"/>
              <w:numPr>
                <w:ilvl w:val="0"/>
                <w:numId w:val="57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本案完成</w:t>
            </w:r>
            <w:r w:rsidR="0084723C" w:rsidRPr="00BB7F2F">
              <w:rPr>
                <w:rFonts w:hint="eastAsia"/>
                <w:color w:val="000000" w:themeColor="text1"/>
                <w:szCs w:val="28"/>
              </w:rPr>
              <w:t>國內首座</w:t>
            </w:r>
            <w:r w:rsidRPr="00BB7F2F">
              <w:rPr>
                <w:rFonts w:hint="eastAsia"/>
                <w:color w:val="000000" w:themeColor="text1"/>
                <w:szCs w:val="28"/>
              </w:rPr>
              <w:t>渦輪機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軸功量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測裝置</w:t>
            </w:r>
            <w:r w:rsidR="0084723C" w:rsidRPr="00BB7F2F">
              <w:rPr>
                <w:rFonts w:hint="eastAsia"/>
                <w:color w:val="000000" w:themeColor="text1"/>
                <w:szCs w:val="28"/>
              </w:rPr>
              <w:t>自主設計與製造，</w:t>
            </w:r>
            <w:r w:rsidR="00BD7FD6" w:rsidRPr="00BB7F2F">
              <w:rPr>
                <w:rFonts w:hint="eastAsia"/>
                <w:color w:val="000000" w:themeColor="text1"/>
                <w:szCs w:val="28"/>
              </w:rPr>
              <w:t>除了可應用於渦輪引擎之外，並可應用於發電機、戰車引擎等渦輪軸引擎後勤維護</w:t>
            </w:r>
            <w:r w:rsidR="00971736" w:rsidRPr="00BB7F2F">
              <w:rPr>
                <w:rFonts w:hint="eastAsia"/>
                <w:color w:val="000000" w:themeColor="text1"/>
                <w:szCs w:val="28"/>
              </w:rPr>
              <w:t>工作。</w:t>
            </w:r>
          </w:p>
          <w:p w14:paraId="549467FD" w14:textId="617C9887" w:rsidR="007C433C" w:rsidRPr="00BB7F2F" w:rsidRDefault="007C433C" w:rsidP="001535E5">
            <w:pPr>
              <w:pStyle w:val="a7"/>
              <w:numPr>
                <w:ilvl w:val="0"/>
                <w:numId w:val="57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本案完成仿真演算法與最佳化演算流程開發，除了可應用</w:t>
            </w:r>
            <w:r w:rsidR="00E9299B" w:rsidRPr="00BB7F2F">
              <w:rPr>
                <w:rFonts w:hint="eastAsia"/>
                <w:color w:val="000000" w:themeColor="text1"/>
                <w:szCs w:val="28"/>
              </w:rPr>
              <w:t>於</w:t>
            </w:r>
            <w:r w:rsidRPr="00BB7F2F">
              <w:rPr>
                <w:rFonts w:hint="eastAsia"/>
                <w:color w:val="000000" w:themeColor="text1"/>
                <w:szCs w:val="28"/>
              </w:rPr>
              <w:t>渦輪引擎設計，並可用於處理最佳化問題，如火箭燃料配方、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載具氣動力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外型等，有效縮短開發時程。</w:t>
            </w:r>
          </w:p>
          <w:p w14:paraId="57C42E9B" w14:textId="4FC69CE0" w:rsidR="00DE7655" w:rsidRPr="00BB7F2F" w:rsidRDefault="007C433C" w:rsidP="00B3614A">
            <w:pPr>
              <w:pStyle w:val="a7"/>
              <w:numPr>
                <w:ilvl w:val="0"/>
                <w:numId w:val="57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五期專案執行完畢後，可完成數據驅動設計平台之雛型建置，具備基本資料庫與演算功能，後續持續累積測試分析數據，提升設計平台的性能後，未來可應用於</w:t>
            </w:r>
            <w:r w:rsidR="006F5CD3" w:rsidRPr="00BB7F2F">
              <w:rPr>
                <w:rFonts w:hint="eastAsia"/>
                <w:color w:val="000000" w:themeColor="text1"/>
                <w:szCs w:val="28"/>
              </w:rPr>
              <w:t>吸氣式</w:t>
            </w:r>
            <w:r w:rsidRPr="00BB7F2F">
              <w:rPr>
                <w:rFonts w:hint="eastAsia"/>
                <w:color w:val="000000" w:themeColor="text1"/>
                <w:szCs w:val="28"/>
              </w:rPr>
              <w:t>推進系統設計。</w:t>
            </w:r>
          </w:p>
        </w:tc>
      </w:tr>
      <w:tr w:rsidR="00BB7F2F" w:rsidRPr="00BB7F2F" w14:paraId="268347CC" w14:textId="77777777" w:rsidTr="001535E5">
        <w:trPr>
          <w:trHeight w:val="1129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641D7" w14:textId="4B47D3F8" w:rsidR="00732E4D" w:rsidRPr="00BB7F2F" w:rsidRDefault="001A107A" w:rsidP="00A01314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四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2881B1" w14:textId="77777777" w:rsidR="00732E4D" w:rsidRPr="00BB7F2F" w:rsidRDefault="00732E4D" w:rsidP="00A01314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期程工項</w:t>
            </w:r>
            <w:proofErr w:type="gramEnd"/>
          </w:p>
        </w:tc>
        <w:tc>
          <w:tcPr>
            <w:tcW w:w="449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50419B4" w14:textId="2FA36EDC" w:rsidR="007D2278" w:rsidRPr="00BB7F2F" w:rsidRDefault="009F4D4E" w:rsidP="00307139">
            <w:pPr>
              <w:pStyle w:val="a7"/>
              <w:numPr>
                <w:ilvl w:val="0"/>
                <w:numId w:val="49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議題</w:t>
            </w:r>
            <w:r w:rsidR="007D2278" w:rsidRPr="00BB7F2F">
              <w:rPr>
                <w:rFonts w:hint="eastAsia"/>
                <w:color w:val="000000" w:themeColor="text1"/>
                <w:szCs w:val="28"/>
              </w:rPr>
              <w:t>分工</w:t>
            </w:r>
            <w:r w:rsidRPr="00BB7F2F">
              <w:rPr>
                <w:rFonts w:hint="eastAsia"/>
                <w:color w:val="000000" w:themeColor="text1"/>
                <w:szCs w:val="28"/>
              </w:rPr>
              <w:t>及期程</w:t>
            </w:r>
            <w:r w:rsidR="00891567" w:rsidRPr="00BB7F2F">
              <w:rPr>
                <w:rFonts w:hint="eastAsia"/>
                <w:color w:val="000000" w:themeColor="text1"/>
                <w:szCs w:val="28"/>
              </w:rPr>
              <w:t>規劃</w:t>
            </w:r>
          </w:p>
          <w:p w14:paraId="595ACB4C" w14:textId="01FCEAD1" w:rsidR="007D2278" w:rsidRPr="00BB7F2F" w:rsidRDefault="007D2278" w:rsidP="004303F6">
            <w:pPr>
              <w:snapToGrid w:val="0"/>
              <w:ind w:firstLineChars="200" w:firstLine="56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在分工方面，</w:t>
            </w:r>
            <w:r w:rsidR="00191A07" w:rsidRPr="00BB7F2F">
              <w:rPr>
                <w:rFonts w:hint="eastAsia"/>
                <w:color w:val="000000" w:themeColor="text1"/>
                <w:szCs w:val="28"/>
              </w:rPr>
              <w:t>本案的四項研究議題皆由學</w:t>
            </w:r>
            <w:proofErr w:type="gramStart"/>
            <w:r w:rsidR="00191A07" w:rsidRPr="00BB7F2F">
              <w:rPr>
                <w:rFonts w:hint="eastAsia"/>
                <w:color w:val="000000" w:themeColor="text1"/>
                <w:szCs w:val="28"/>
              </w:rPr>
              <w:t>研</w:t>
            </w:r>
            <w:proofErr w:type="gramEnd"/>
            <w:r w:rsidR="00191A07" w:rsidRPr="00BB7F2F">
              <w:rPr>
                <w:rFonts w:hint="eastAsia"/>
                <w:color w:val="000000" w:themeColor="text1"/>
                <w:szCs w:val="28"/>
              </w:rPr>
              <w:t>單位執行，中科院主要負責專案管理與需求確認。</w:t>
            </w:r>
          </w:p>
          <w:p w14:paraId="27E97CDE" w14:textId="77777777" w:rsidR="00263F7F" w:rsidRPr="00BB7F2F" w:rsidRDefault="00263F7F" w:rsidP="004303F6">
            <w:pPr>
              <w:snapToGrid w:val="0"/>
              <w:ind w:firstLineChars="200" w:firstLine="560"/>
              <w:jc w:val="both"/>
              <w:rPr>
                <w:color w:val="000000" w:themeColor="text1"/>
                <w:szCs w:val="28"/>
              </w:rPr>
            </w:pPr>
          </w:p>
          <w:tbl>
            <w:tblPr>
              <w:tblW w:w="7994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"/>
              <w:gridCol w:w="2340"/>
              <w:gridCol w:w="726"/>
              <w:gridCol w:w="920"/>
              <w:gridCol w:w="3557"/>
            </w:tblGrid>
            <w:tr w:rsidR="00BB7F2F" w:rsidRPr="00BB7F2F" w14:paraId="603210D6" w14:textId="77777777" w:rsidTr="00FC03B2">
              <w:trPr>
                <w:trHeight w:val="492"/>
              </w:trPr>
              <w:tc>
                <w:tcPr>
                  <w:tcW w:w="451" w:type="dxa"/>
                  <w:vAlign w:val="center"/>
                </w:tcPr>
                <w:p w14:paraId="064DF3F9" w14:textId="58E1FFA5" w:rsidR="00891567" w:rsidRPr="00BB7F2F" w:rsidRDefault="00891567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lastRenderedPageBreak/>
                    <w:t>議題</w:t>
                  </w: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48DCBB68" w14:textId="74C3602F" w:rsidR="00891567" w:rsidRPr="00BB7F2F" w:rsidRDefault="00891567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工項</w:t>
                  </w:r>
                </w:p>
              </w:tc>
              <w:tc>
                <w:tcPr>
                  <w:tcW w:w="726" w:type="dxa"/>
                  <w:vAlign w:val="center"/>
                </w:tcPr>
                <w:p w14:paraId="40B5CF49" w14:textId="1611DB3E" w:rsidR="00891567" w:rsidRPr="00BB7F2F" w:rsidRDefault="00891567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執行單位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570E5A6C" w14:textId="7DBC6D30" w:rsidR="00891567" w:rsidRPr="00BB7F2F" w:rsidRDefault="00891567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執行期程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5CAFD2AD" w14:textId="77777777" w:rsidR="00891567" w:rsidRPr="00BB7F2F" w:rsidRDefault="00891567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工項說明</w:t>
                  </w:r>
                </w:p>
              </w:tc>
            </w:tr>
            <w:tr w:rsidR="00BB7F2F" w:rsidRPr="00BB7F2F" w14:paraId="36A997A6" w14:textId="77777777" w:rsidTr="001535E5">
              <w:trPr>
                <w:trHeight w:val="594"/>
              </w:trPr>
              <w:tc>
                <w:tcPr>
                  <w:tcW w:w="451" w:type="dxa"/>
                  <w:vMerge w:val="restart"/>
                  <w:vAlign w:val="center"/>
                </w:tcPr>
                <w:p w14:paraId="34998DCF" w14:textId="71194012" w:rsidR="00891567" w:rsidRPr="00BB7F2F" w:rsidRDefault="00891567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kern w:val="0"/>
                      <w:position w:val="4"/>
                      <w:szCs w:val="28"/>
                    </w:rPr>
                    <w:t>議題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kern w:val="0"/>
                      <w:position w:val="4"/>
                      <w:szCs w:val="28"/>
                    </w:rPr>
                    <w:t>一</w:t>
                  </w:r>
                  <w:proofErr w:type="gramEnd"/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3526AD9" w14:textId="3B842619" w:rsidR="00891567" w:rsidRPr="00BB7F2F" w:rsidRDefault="00217546" w:rsidP="001535E5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全引擎噴霧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動態流場模擬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程式驗證</w:t>
                  </w:r>
                </w:p>
              </w:tc>
              <w:tc>
                <w:tcPr>
                  <w:tcW w:w="726" w:type="dxa"/>
                  <w:vAlign w:val="center"/>
                </w:tcPr>
                <w:p w14:paraId="749840BA" w14:textId="1EE09952" w:rsidR="00891567" w:rsidRPr="00BB7F2F" w:rsidRDefault="00B20F4B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BD9AF84" w14:textId="378009C4" w:rsidR="00891567" w:rsidRPr="00BB7F2F" w:rsidRDefault="00217546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="006E741D"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492F4CFE" w14:textId="53AEE974" w:rsidR="00891567" w:rsidRPr="00BB7F2F" w:rsidRDefault="00D91D55" w:rsidP="001535E5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完成全引擎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動態網格建置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與全引擎</w:t>
                  </w:r>
                  <w:r w:rsidR="00745761" w:rsidRPr="00BB7F2F">
                    <w:rPr>
                      <w:rFonts w:hint="eastAsia"/>
                      <w:color w:val="000000" w:themeColor="text1"/>
                      <w:szCs w:val="28"/>
                    </w:rPr>
                    <w:t>動態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冷流場模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擬</w:t>
                  </w:r>
                </w:p>
              </w:tc>
            </w:tr>
            <w:tr w:rsidR="00BB7F2F" w:rsidRPr="00BB7F2F" w14:paraId="68F3B157" w14:textId="77777777" w:rsidTr="001535E5">
              <w:trPr>
                <w:trHeight w:val="594"/>
              </w:trPr>
              <w:tc>
                <w:tcPr>
                  <w:tcW w:w="451" w:type="dxa"/>
                  <w:vMerge/>
                  <w:vAlign w:val="center"/>
                </w:tcPr>
                <w:p w14:paraId="36E41BAF" w14:textId="77777777" w:rsidR="00316E38" w:rsidRPr="00BB7F2F" w:rsidRDefault="00316E38" w:rsidP="00316E38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806E5B5" w14:textId="56A7F089" w:rsidR="00316E38" w:rsidRPr="00BB7F2F" w:rsidDel="0053580C" w:rsidRDefault="00316E38" w:rsidP="00316E38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高逼真度組件模擬</w:t>
                  </w:r>
                </w:p>
              </w:tc>
              <w:tc>
                <w:tcPr>
                  <w:tcW w:w="726" w:type="dxa"/>
                  <w:vAlign w:val="center"/>
                </w:tcPr>
                <w:p w14:paraId="6BA7487D" w14:textId="25F71B85" w:rsidR="00316E38" w:rsidRPr="00BB7F2F" w:rsidRDefault="00316E38" w:rsidP="00316E38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B94C74B" w14:textId="410AE684" w:rsidR="00316E38" w:rsidRPr="00BB7F2F" w:rsidRDefault="006E741D" w:rsidP="00316E38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5AE40AA" w14:textId="1AD8F094" w:rsidR="00316E38" w:rsidRPr="00BB7F2F" w:rsidRDefault="00316E38" w:rsidP="00316E38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以高逼真方法產出渦輪引擎組件模擬資料</w:t>
                  </w:r>
                </w:p>
              </w:tc>
            </w:tr>
            <w:tr w:rsidR="00BB7F2F" w:rsidRPr="00BB7F2F" w14:paraId="6E9F9AE9" w14:textId="77777777" w:rsidTr="001535E5">
              <w:trPr>
                <w:trHeight w:val="594"/>
              </w:trPr>
              <w:tc>
                <w:tcPr>
                  <w:tcW w:w="451" w:type="dxa"/>
                  <w:vMerge/>
                  <w:vAlign w:val="center"/>
                </w:tcPr>
                <w:p w14:paraId="0B11E020" w14:textId="77777777" w:rsidR="00316E38" w:rsidRPr="00BB7F2F" w:rsidRDefault="00316E38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7CFCFAA" w14:textId="64BDFC64" w:rsidR="00316E38" w:rsidRPr="00BB7F2F" w:rsidRDefault="00DF2A53" w:rsidP="001535E5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建立</w:t>
                  </w:r>
                  <w:r w:rsidR="00316E38" w:rsidRPr="00BB7F2F">
                    <w:rPr>
                      <w:rFonts w:hint="eastAsia"/>
                      <w:color w:val="000000" w:themeColor="text1"/>
                      <w:szCs w:val="28"/>
                    </w:rPr>
                    <w:t>燃燒室數據驅動資料庫</w:t>
                  </w:r>
                </w:p>
              </w:tc>
              <w:tc>
                <w:tcPr>
                  <w:tcW w:w="726" w:type="dxa"/>
                  <w:vAlign w:val="center"/>
                </w:tcPr>
                <w:p w14:paraId="0A5E94C3" w14:textId="3AC668B5" w:rsidR="00316E38" w:rsidRPr="00BB7F2F" w:rsidRDefault="00316E38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97DB4CF" w14:textId="29DC461D" w:rsidR="00316E38" w:rsidRPr="00BB7F2F" w:rsidRDefault="006E741D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68E5D57" w14:textId="638B31EA" w:rsidR="00316E38" w:rsidRPr="00BB7F2F" w:rsidRDefault="00316E38" w:rsidP="001535E5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建立燃燒室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參數構型資料庫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，</w:t>
                  </w:r>
                  <w:r w:rsidR="005D0D12" w:rsidRPr="00BB7F2F">
                    <w:rPr>
                      <w:rFonts w:hint="eastAsia"/>
                      <w:color w:val="000000" w:themeColor="text1"/>
                      <w:szCs w:val="28"/>
                    </w:rPr>
                    <w:t>包含</w:t>
                  </w:r>
                  <w:r w:rsidR="00913527" w:rsidRPr="00BB7F2F">
                    <w:rPr>
                      <w:rFonts w:hint="eastAsia"/>
                      <w:color w:val="000000" w:themeColor="text1"/>
                      <w:szCs w:val="28"/>
                    </w:rPr>
                    <w:t>兩</w:t>
                  </w:r>
                  <w:r w:rsidR="00376C7D" w:rsidRPr="00BB7F2F">
                    <w:rPr>
                      <w:rFonts w:hint="eastAsia"/>
                      <w:color w:val="000000" w:themeColor="text1"/>
                      <w:szCs w:val="28"/>
                    </w:rPr>
                    <w:t>個</w:t>
                  </w:r>
                  <w:r w:rsidR="003065FF" w:rsidRPr="00BB7F2F">
                    <w:rPr>
                      <w:rFonts w:hint="eastAsia"/>
                      <w:color w:val="000000" w:themeColor="text1"/>
                      <w:szCs w:val="28"/>
                    </w:rPr>
                    <w:t>以上</w:t>
                  </w:r>
                  <w:r w:rsidR="00376C7D" w:rsidRPr="00BB7F2F">
                    <w:rPr>
                      <w:rFonts w:hint="eastAsia"/>
                      <w:color w:val="000000" w:themeColor="text1"/>
                      <w:szCs w:val="28"/>
                    </w:rPr>
                    <w:t>設計參數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(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如入口壓力、氣量分配等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)</w:t>
                  </w:r>
                  <w:r w:rsidR="00376C7D" w:rsidRPr="00BB7F2F">
                    <w:rPr>
                      <w:rFonts w:hint="eastAsia"/>
                      <w:color w:val="000000" w:themeColor="text1"/>
                      <w:szCs w:val="28"/>
                    </w:rPr>
                    <w:t>，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以建立及測試燃燒室設計平台</w:t>
                  </w:r>
                </w:p>
              </w:tc>
            </w:tr>
            <w:tr w:rsidR="00BB7F2F" w:rsidRPr="00BB7F2F" w14:paraId="28F991F6" w14:textId="77777777" w:rsidTr="001535E5">
              <w:trPr>
                <w:trHeight w:val="614"/>
              </w:trPr>
              <w:tc>
                <w:tcPr>
                  <w:tcW w:w="451" w:type="dxa"/>
                  <w:vMerge/>
                  <w:vAlign w:val="center"/>
                </w:tcPr>
                <w:p w14:paraId="582E9B69" w14:textId="77777777" w:rsidR="00316E38" w:rsidRPr="00BB7F2F" w:rsidRDefault="00316E38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5F20D0F" w14:textId="19C6E313" w:rsidR="00316E38" w:rsidRPr="00BB7F2F" w:rsidRDefault="00DF2A53" w:rsidP="001535E5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建立</w:t>
                  </w:r>
                  <w:r w:rsidR="00316E38" w:rsidRPr="00BB7F2F">
                    <w:rPr>
                      <w:rFonts w:hint="eastAsia"/>
                      <w:color w:val="000000" w:themeColor="text1"/>
                      <w:szCs w:val="28"/>
                    </w:rPr>
                    <w:t>渦輪機數據驅動資料庫</w:t>
                  </w:r>
                </w:p>
              </w:tc>
              <w:tc>
                <w:tcPr>
                  <w:tcW w:w="726" w:type="dxa"/>
                  <w:vAlign w:val="center"/>
                </w:tcPr>
                <w:p w14:paraId="3E0733BF" w14:textId="09F2226C" w:rsidR="00316E38" w:rsidRPr="00BB7F2F" w:rsidRDefault="00316E38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1EBD19D" w14:textId="1B204569" w:rsidR="00316E38" w:rsidRPr="00BB7F2F" w:rsidRDefault="006E741D" w:rsidP="001535E5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116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ED553B9" w14:textId="41B1E7EA" w:rsidR="00316E38" w:rsidRPr="00BB7F2F" w:rsidRDefault="00316E38" w:rsidP="003973BC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建立渦輪機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參數構型資料庫</w:t>
                  </w:r>
                  <w:proofErr w:type="gramEnd"/>
                  <w:r w:rsidR="005D0D12" w:rsidRPr="00BB7F2F">
                    <w:rPr>
                      <w:rFonts w:hint="eastAsia"/>
                      <w:color w:val="000000" w:themeColor="text1"/>
                      <w:szCs w:val="28"/>
                    </w:rPr>
                    <w:t>，包含</w:t>
                  </w:r>
                  <w:r w:rsidR="00913527" w:rsidRPr="00BB7F2F">
                    <w:rPr>
                      <w:rFonts w:hint="eastAsia"/>
                      <w:color w:val="000000" w:themeColor="text1"/>
                      <w:szCs w:val="28"/>
                    </w:rPr>
                    <w:t>三</w:t>
                  </w:r>
                  <w:r w:rsidR="00376C7D" w:rsidRPr="00BB7F2F">
                    <w:rPr>
                      <w:rFonts w:hint="eastAsia"/>
                      <w:color w:val="000000" w:themeColor="text1"/>
                      <w:szCs w:val="28"/>
                    </w:rPr>
                    <w:t>個</w:t>
                  </w:r>
                  <w:r w:rsidR="003065FF" w:rsidRPr="00BB7F2F">
                    <w:rPr>
                      <w:rFonts w:hint="eastAsia"/>
                      <w:color w:val="000000" w:themeColor="text1"/>
                      <w:szCs w:val="28"/>
                    </w:rPr>
                    <w:t>以上</w:t>
                  </w:r>
                  <w:r w:rsidR="00376C7D" w:rsidRPr="00BB7F2F">
                    <w:rPr>
                      <w:rFonts w:hint="eastAsia"/>
                      <w:color w:val="000000" w:themeColor="text1"/>
                      <w:szCs w:val="28"/>
                    </w:rPr>
                    <w:t>設計參數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(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如</w:t>
                  </w:r>
                  <w:r w:rsidR="007E745B" w:rsidRPr="00BB7F2F">
                    <w:rPr>
                      <w:rFonts w:hint="eastAsia"/>
                      <w:color w:val="000000" w:themeColor="text1"/>
                      <w:szCs w:val="28"/>
                    </w:rPr>
                    <w:t>葉片數量、</w:t>
                  </w:r>
                  <w:proofErr w:type="gramStart"/>
                  <w:r w:rsidR="00696E6A" w:rsidRPr="00BB7F2F">
                    <w:rPr>
                      <w:rFonts w:hint="eastAsia"/>
                      <w:color w:val="000000" w:themeColor="text1"/>
                      <w:szCs w:val="28"/>
                    </w:rPr>
                    <w:t>安裝角</w:t>
                  </w:r>
                  <w:r w:rsidR="007E745B" w:rsidRPr="00BB7F2F">
                    <w:rPr>
                      <w:rFonts w:hint="eastAsia"/>
                      <w:color w:val="000000" w:themeColor="text1"/>
                      <w:szCs w:val="28"/>
                    </w:rPr>
                    <w:t>、流</w:t>
                  </w:r>
                  <w:proofErr w:type="gramEnd"/>
                  <w:r w:rsidR="007E745B" w:rsidRPr="00BB7F2F">
                    <w:rPr>
                      <w:rFonts w:hint="eastAsia"/>
                      <w:color w:val="000000" w:themeColor="text1"/>
                      <w:szCs w:val="28"/>
                    </w:rPr>
                    <w:t>道尺寸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等</w:t>
                  </w:r>
                  <w:r w:rsidR="003973BC" w:rsidRPr="00BB7F2F">
                    <w:rPr>
                      <w:rFonts w:hint="eastAsia"/>
                      <w:color w:val="000000" w:themeColor="text1"/>
                      <w:szCs w:val="28"/>
                    </w:rPr>
                    <w:t>)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，以建立及測試渦輪機設計平台</w:t>
                  </w:r>
                </w:p>
              </w:tc>
            </w:tr>
            <w:tr w:rsidR="00BB7F2F" w:rsidRPr="00BB7F2F" w14:paraId="63A30F09" w14:textId="77777777" w:rsidTr="001535E5">
              <w:trPr>
                <w:trHeight w:val="386"/>
              </w:trPr>
              <w:tc>
                <w:tcPr>
                  <w:tcW w:w="451" w:type="dxa"/>
                  <w:vMerge w:val="restart"/>
                  <w:vAlign w:val="center"/>
                </w:tcPr>
                <w:p w14:paraId="7CE1BE68" w14:textId="70BBD84A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kern w:val="0"/>
                      <w:position w:val="4"/>
                      <w:szCs w:val="28"/>
                    </w:rPr>
                    <w:t>議題二</w:t>
                  </w: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60F30CA" w14:textId="6016D60B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噴霧燃燒性能量測技術</w:t>
                  </w:r>
                </w:p>
              </w:tc>
              <w:tc>
                <w:tcPr>
                  <w:tcW w:w="726" w:type="dxa"/>
                  <w:vAlign w:val="center"/>
                </w:tcPr>
                <w:p w14:paraId="2F2048A3" w14:textId="33B43F47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FCFA15B" w14:textId="6C282C9D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B6DF029" w14:textId="0F4BB830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以指定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構型噴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油嘴進行燃燒試驗與尾氣溫度、排放成份光學量測</w:t>
                  </w:r>
                </w:p>
              </w:tc>
            </w:tr>
            <w:tr w:rsidR="00BB7F2F" w:rsidRPr="00BB7F2F" w14:paraId="1FC781C9" w14:textId="77777777" w:rsidTr="001535E5">
              <w:trPr>
                <w:trHeight w:val="386"/>
              </w:trPr>
              <w:tc>
                <w:tcPr>
                  <w:tcW w:w="451" w:type="dxa"/>
                  <w:vMerge/>
                  <w:vAlign w:val="center"/>
                </w:tcPr>
                <w:p w14:paraId="052B47F7" w14:textId="77777777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8748C52" w14:textId="0D8A8C87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建立火焰觀察設備</w:t>
                  </w:r>
                </w:p>
              </w:tc>
              <w:tc>
                <w:tcPr>
                  <w:tcW w:w="726" w:type="dxa"/>
                  <w:vAlign w:val="center"/>
                </w:tcPr>
                <w:p w14:paraId="5A380B77" w14:textId="20B8EE51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31CC0BA" w14:textId="46C1EAA1" w:rsidR="006E741D" w:rsidRPr="00BB7F2F" w:rsidDel="00D21E67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11A7A02" w14:textId="3CF42357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籌獲火焰燃燒觀察設備，如增強型攝影機、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光學鏡組等</w:t>
                  </w:r>
                  <w:proofErr w:type="gramEnd"/>
                </w:p>
              </w:tc>
            </w:tr>
            <w:tr w:rsidR="00BB7F2F" w:rsidRPr="00BB7F2F" w14:paraId="2E801906" w14:textId="77777777" w:rsidTr="001A107A">
              <w:trPr>
                <w:trHeight w:val="1012"/>
              </w:trPr>
              <w:tc>
                <w:tcPr>
                  <w:tcW w:w="451" w:type="dxa"/>
                  <w:vMerge w:val="restart"/>
                  <w:vAlign w:val="center"/>
                </w:tcPr>
                <w:p w14:paraId="63D199EF" w14:textId="7C808719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kern w:val="0"/>
                      <w:position w:val="4"/>
                      <w:szCs w:val="28"/>
                    </w:rPr>
                    <w:t>議題三</w:t>
                  </w: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B0B47E7" w14:textId="0E930847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渦輪機測試機架製造</w:t>
                  </w:r>
                </w:p>
              </w:tc>
              <w:tc>
                <w:tcPr>
                  <w:tcW w:w="726" w:type="dxa"/>
                  <w:vAlign w:val="center"/>
                </w:tcPr>
                <w:p w14:paraId="7AD26033" w14:textId="58189D5D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3C18B52" w14:textId="05056A91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30AC04C" w14:textId="737174F5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完成渦輪機測試機架製造</w:t>
                  </w:r>
                </w:p>
              </w:tc>
            </w:tr>
            <w:tr w:rsidR="00BB7F2F" w:rsidRPr="00BB7F2F" w14:paraId="097D30B8" w14:textId="77777777" w:rsidTr="001535E5">
              <w:trPr>
                <w:trHeight w:val="1135"/>
              </w:trPr>
              <w:tc>
                <w:tcPr>
                  <w:tcW w:w="451" w:type="dxa"/>
                  <w:vMerge/>
                  <w:vAlign w:val="center"/>
                </w:tcPr>
                <w:p w14:paraId="4B9B779C" w14:textId="77777777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64877C3" w14:textId="4326704A" w:rsidR="006E741D" w:rsidRPr="00BB7F2F" w:rsidDel="003D4B6A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渦輪機機架連結與初步測試</w:t>
                  </w:r>
                </w:p>
              </w:tc>
              <w:tc>
                <w:tcPr>
                  <w:tcW w:w="726" w:type="dxa"/>
                  <w:vAlign w:val="center"/>
                </w:tcPr>
                <w:p w14:paraId="45273062" w14:textId="34AE9A21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B77F074" w14:textId="191A5D77" w:rsidR="006E741D" w:rsidRPr="00BB7F2F" w:rsidDel="003D4B6A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350453F" w14:textId="3E6BECC0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完成渦輪機機架、動力計、變速箱與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指定構型渦輪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機組連結，並完成初步測試</w:t>
                  </w:r>
                </w:p>
              </w:tc>
            </w:tr>
            <w:tr w:rsidR="00BB7F2F" w:rsidRPr="00BB7F2F" w14:paraId="5F24F703" w14:textId="77777777" w:rsidTr="001A1BBD">
              <w:trPr>
                <w:trHeight w:val="405"/>
              </w:trPr>
              <w:tc>
                <w:tcPr>
                  <w:tcW w:w="451" w:type="dxa"/>
                  <w:vMerge/>
                  <w:tcBorders>
                    <w:bottom w:val="single" w:sz="4" w:space="0" w:color="auto"/>
                  </w:tcBorders>
                </w:tcPr>
                <w:p w14:paraId="14845A24" w14:textId="77777777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482C5C2" w14:textId="62FFA744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渦輪機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葉片熱傳實驗</w:t>
                  </w:r>
                  <w:proofErr w:type="gramEnd"/>
                </w:p>
              </w:tc>
              <w:tc>
                <w:tcPr>
                  <w:tcW w:w="726" w:type="dxa"/>
                  <w:tcBorders>
                    <w:bottom w:val="single" w:sz="4" w:space="0" w:color="auto"/>
                  </w:tcBorders>
                  <w:vAlign w:val="center"/>
                </w:tcPr>
                <w:p w14:paraId="17E9838A" w14:textId="1A8915BF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467F35C" w14:textId="6B85CBBE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2F01365" w14:textId="2B3DCE96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完成渦輪機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葉片熱傳量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測技術與實驗</w:t>
                  </w:r>
                </w:p>
              </w:tc>
            </w:tr>
            <w:tr w:rsidR="00BB7F2F" w:rsidRPr="00BB7F2F" w14:paraId="1B6C7FD5" w14:textId="77777777" w:rsidTr="001535E5">
              <w:trPr>
                <w:trHeight w:val="405"/>
              </w:trPr>
              <w:tc>
                <w:tcPr>
                  <w:tcW w:w="451" w:type="dxa"/>
                  <w:vMerge w:val="restart"/>
                  <w:tcBorders>
                    <w:bottom w:val="single" w:sz="4" w:space="0" w:color="auto"/>
                  </w:tcBorders>
                  <w:vAlign w:val="center"/>
                </w:tcPr>
                <w:p w14:paraId="4ECCD8B4" w14:textId="35280659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kern w:val="0"/>
                      <w:position w:val="4"/>
                      <w:szCs w:val="28"/>
                    </w:rPr>
                    <w:t>議題四</w:t>
                  </w: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3A25B44" w14:textId="7400B920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渦輪機仿真技術與設計平台開發</w:t>
                  </w:r>
                </w:p>
              </w:tc>
              <w:tc>
                <w:tcPr>
                  <w:tcW w:w="726" w:type="dxa"/>
                  <w:tcBorders>
                    <w:bottom w:val="single" w:sz="4" w:space="0" w:color="auto"/>
                  </w:tcBorders>
                  <w:vAlign w:val="center"/>
                </w:tcPr>
                <w:p w14:paraId="26940C6E" w14:textId="66CC412A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8ADB1CD" w14:textId="440B943D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A8AD725" w14:textId="7CE1E494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完成渦輪機設計平台開發，並具備數據驅動架構與仿真分析功能</w:t>
                  </w:r>
                </w:p>
              </w:tc>
            </w:tr>
            <w:tr w:rsidR="00BB7F2F" w:rsidRPr="00BB7F2F" w14:paraId="763FDA7B" w14:textId="77777777" w:rsidTr="001535E5">
              <w:trPr>
                <w:trHeight w:val="405"/>
              </w:trPr>
              <w:tc>
                <w:tcPr>
                  <w:tcW w:w="451" w:type="dxa"/>
                  <w:vMerge/>
                  <w:tcBorders>
                    <w:bottom w:val="single" w:sz="4" w:space="0" w:color="auto"/>
                  </w:tcBorders>
                </w:tcPr>
                <w:p w14:paraId="5E532D64" w14:textId="77777777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80150D0" w14:textId="4141D169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燃燒室仿真技術與設計平台開發</w:t>
                  </w:r>
                </w:p>
              </w:tc>
              <w:tc>
                <w:tcPr>
                  <w:tcW w:w="726" w:type="dxa"/>
                  <w:tcBorders>
                    <w:bottom w:val="single" w:sz="4" w:space="0" w:color="auto"/>
                  </w:tcBorders>
                  <w:vAlign w:val="center"/>
                </w:tcPr>
                <w:p w14:paraId="2585FC3A" w14:textId="4B6A2182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02A0D8C" w14:textId="4FEA4601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8566A7C" w14:textId="254C0292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完成燃燒室設計平台開發，並具備數據驅動架構與仿真分析功能</w:t>
                  </w:r>
                </w:p>
              </w:tc>
            </w:tr>
            <w:tr w:rsidR="00BB7F2F" w:rsidRPr="00BB7F2F" w14:paraId="267524D4" w14:textId="77777777" w:rsidTr="001A1BBD">
              <w:trPr>
                <w:trHeight w:val="405"/>
              </w:trPr>
              <w:tc>
                <w:tcPr>
                  <w:tcW w:w="451" w:type="dxa"/>
                  <w:vMerge/>
                  <w:tcBorders>
                    <w:bottom w:val="single" w:sz="4" w:space="0" w:color="auto"/>
                  </w:tcBorders>
                </w:tcPr>
                <w:p w14:paraId="6622CEB8" w14:textId="77777777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kern w:val="0"/>
                      <w:position w:val="4"/>
                      <w:szCs w:val="28"/>
                    </w:rPr>
                  </w:pPr>
                </w:p>
              </w:tc>
              <w:tc>
                <w:tcPr>
                  <w:tcW w:w="234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06148D3" w14:textId="77843A02" w:rsidR="006E741D" w:rsidRPr="00BB7F2F" w:rsidRDefault="006E741D" w:rsidP="006E741D">
                  <w:pPr>
                    <w:adjustRightInd w:val="0"/>
                    <w:snapToGrid w:val="0"/>
                    <w:jc w:val="both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初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始構型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設計方案</w:t>
                  </w:r>
                </w:p>
              </w:tc>
              <w:tc>
                <w:tcPr>
                  <w:tcW w:w="726" w:type="dxa"/>
                  <w:tcBorders>
                    <w:bottom w:val="single" w:sz="4" w:space="0" w:color="auto"/>
                  </w:tcBorders>
                  <w:vAlign w:val="center"/>
                </w:tcPr>
                <w:p w14:paraId="0F33BAA5" w14:textId="5073546A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920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E8C064F" w14:textId="4A1C41B1" w:rsidR="006E741D" w:rsidRPr="00BB7F2F" w:rsidRDefault="006E741D" w:rsidP="006E741D">
                  <w:pPr>
                    <w:adjustRightInd w:val="0"/>
                    <w:snapToGrid w:val="0"/>
                    <w:jc w:val="center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6</w:t>
                  </w:r>
                </w:p>
              </w:tc>
              <w:tc>
                <w:tcPr>
                  <w:tcW w:w="3557" w:type="dxa"/>
                  <w:tcBorders>
                    <w:bottom w:val="single" w:sz="4" w:space="0" w:color="auto"/>
                  </w:tcBorders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CDAF1A4" w14:textId="42D3EB37" w:rsidR="006E741D" w:rsidRPr="00BB7F2F" w:rsidRDefault="006E741D" w:rsidP="006E741D">
                  <w:pPr>
                    <w:adjustRightInd w:val="0"/>
                    <w:snapToGrid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完成渦輪引擎設計流程開發與初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始構型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設計方案</w:t>
                  </w:r>
                </w:p>
              </w:tc>
            </w:tr>
          </w:tbl>
          <w:p w14:paraId="275EF758" w14:textId="343B374E" w:rsidR="00525AAE" w:rsidRPr="00BB7F2F" w:rsidRDefault="00525AAE" w:rsidP="00272507">
            <w:pPr>
              <w:snapToGrid w:val="0"/>
              <w:jc w:val="both"/>
              <w:rPr>
                <w:color w:val="000000" w:themeColor="text1"/>
                <w:szCs w:val="28"/>
              </w:rPr>
            </w:pPr>
          </w:p>
          <w:p w14:paraId="702A5E7C" w14:textId="38E4BF8F" w:rsidR="00272507" w:rsidRPr="00BB7F2F" w:rsidRDefault="001A107A" w:rsidP="00272507">
            <w:pPr>
              <w:snapToGrid w:val="0"/>
              <w:jc w:val="both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lastRenderedPageBreak/>
              <w:t>二</w:t>
            </w:r>
            <w:r w:rsidR="00272507" w:rsidRPr="00BB7F2F">
              <w:rPr>
                <w:rFonts w:hint="eastAsia"/>
                <w:color w:val="000000" w:themeColor="text1"/>
                <w:szCs w:val="28"/>
              </w:rPr>
              <w:t>、成果產出及需求規格</w:t>
            </w:r>
          </w:p>
          <w:tbl>
            <w:tblPr>
              <w:tblW w:w="83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1432"/>
              <w:gridCol w:w="1432"/>
              <w:gridCol w:w="1591"/>
              <w:gridCol w:w="795"/>
              <w:gridCol w:w="2387"/>
            </w:tblGrid>
            <w:tr w:rsidR="00BB7F2F" w:rsidRPr="00BB7F2F" w14:paraId="44BE0637" w14:textId="77777777" w:rsidTr="001535E5">
              <w:trPr>
                <w:trHeight w:val="787"/>
              </w:trPr>
              <w:tc>
                <w:tcPr>
                  <w:tcW w:w="663" w:type="dxa"/>
                  <w:shd w:val="clear" w:color="auto" w:fill="F2F2F2" w:themeFill="background1" w:themeFillShade="F2"/>
                  <w:vAlign w:val="center"/>
                </w:tcPr>
                <w:p w14:paraId="2477BAA7" w14:textId="77777777" w:rsidR="00272507" w:rsidRPr="00BB7F2F" w:rsidRDefault="00272507" w:rsidP="00272507">
                  <w:pPr>
                    <w:adjustRightInd w:val="0"/>
                    <w:snapToGrid w:val="0"/>
                    <w:jc w:val="center"/>
                    <w:textAlignment w:val="baseline"/>
                    <w:rPr>
                      <w:b/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b/>
                      <w:color w:val="000000" w:themeColor="text1"/>
                      <w:szCs w:val="28"/>
                    </w:rPr>
                    <w:t>項次</w:t>
                  </w:r>
                </w:p>
              </w:tc>
              <w:tc>
                <w:tcPr>
                  <w:tcW w:w="1432" w:type="dxa"/>
                  <w:shd w:val="clear" w:color="auto" w:fill="F2F2F2" w:themeFill="background1" w:themeFillShade="F2"/>
                  <w:vAlign w:val="center"/>
                </w:tcPr>
                <w:p w14:paraId="20405909" w14:textId="77777777" w:rsidR="00272507" w:rsidRPr="00BB7F2F" w:rsidRDefault="00272507" w:rsidP="00272507">
                  <w:pPr>
                    <w:adjustRightInd w:val="0"/>
                    <w:snapToGrid w:val="0"/>
                    <w:jc w:val="center"/>
                    <w:textAlignment w:val="baseline"/>
                    <w:rPr>
                      <w:b/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b/>
                      <w:color w:val="000000" w:themeColor="text1"/>
                      <w:szCs w:val="28"/>
                    </w:rPr>
                    <w:t>產製單位</w:t>
                  </w:r>
                </w:p>
              </w:tc>
              <w:tc>
                <w:tcPr>
                  <w:tcW w:w="1432" w:type="dxa"/>
                  <w:shd w:val="clear" w:color="auto" w:fill="F2F2F2" w:themeFill="background1" w:themeFillShade="F2"/>
                  <w:vAlign w:val="center"/>
                </w:tcPr>
                <w:p w14:paraId="5FA462DE" w14:textId="77777777" w:rsidR="00272507" w:rsidRPr="00BB7F2F" w:rsidRDefault="00272507" w:rsidP="00272507">
                  <w:pPr>
                    <w:adjustRightInd w:val="0"/>
                    <w:snapToGrid w:val="0"/>
                    <w:jc w:val="center"/>
                    <w:textAlignment w:val="baseline"/>
                    <w:rPr>
                      <w:color w:val="000000" w:themeColor="text1"/>
                    </w:rPr>
                  </w:pPr>
                  <w:r w:rsidRPr="00BB7F2F">
                    <w:rPr>
                      <w:rFonts w:hint="eastAsia"/>
                      <w:b/>
                      <w:color w:val="000000" w:themeColor="text1"/>
                      <w:szCs w:val="28"/>
                    </w:rPr>
                    <w:t>產出品項</w:t>
                  </w:r>
                </w:p>
              </w:tc>
              <w:tc>
                <w:tcPr>
                  <w:tcW w:w="1591" w:type="dxa"/>
                  <w:shd w:val="clear" w:color="auto" w:fill="F2F2F2" w:themeFill="background1" w:themeFillShade="F2"/>
                  <w:vAlign w:val="center"/>
                </w:tcPr>
                <w:p w14:paraId="4071CC1E" w14:textId="77777777" w:rsidR="00272507" w:rsidRPr="00BB7F2F" w:rsidRDefault="00272507" w:rsidP="00272507">
                  <w:pPr>
                    <w:adjustRightInd w:val="0"/>
                    <w:snapToGrid w:val="0"/>
                    <w:jc w:val="center"/>
                    <w:textAlignment w:val="baseline"/>
                    <w:rPr>
                      <w:b/>
                      <w:color w:val="000000" w:themeColor="text1"/>
                      <w:szCs w:val="28"/>
                    </w:rPr>
                  </w:pPr>
                  <w:r w:rsidRPr="00BB7F2F">
                    <w:rPr>
                      <w:b/>
                      <w:color w:val="000000" w:themeColor="text1"/>
                      <w:szCs w:val="28"/>
                    </w:rPr>
                    <w:t>類別</w:t>
                  </w:r>
                </w:p>
                <w:p w14:paraId="68B08332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</w:rPr>
                  </w:pPr>
                  <w:r w:rsidRPr="00BB7F2F">
                    <w:rPr>
                      <w:color w:val="000000" w:themeColor="text1"/>
                    </w:rPr>
                    <w:t>(</w:t>
                  </w:r>
                  <w:r w:rsidRPr="00BB7F2F">
                    <w:rPr>
                      <w:rFonts w:hint="eastAsia"/>
                      <w:color w:val="000000" w:themeColor="text1"/>
                    </w:rPr>
                    <w:t>報告、</w:t>
                  </w:r>
                </w:p>
                <w:p w14:paraId="56A60F5F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b/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</w:rPr>
                    <w:t>硬體、軟體</w:t>
                  </w:r>
                  <w:r w:rsidRPr="00BB7F2F">
                    <w:rPr>
                      <w:color w:val="000000" w:themeColor="text1"/>
                    </w:rPr>
                    <w:t>)</w:t>
                  </w:r>
                </w:p>
              </w:tc>
              <w:tc>
                <w:tcPr>
                  <w:tcW w:w="795" w:type="dxa"/>
                  <w:shd w:val="clear" w:color="auto" w:fill="F2F2F2" w:themeFill="background1" w:themeFillShade="F2"/>
                  <w:vAlign w:val="center"/>
                </w:tcPr>
                <w:p w14:paraId="3BA8932B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b/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b/>
                      <w:color w:val="000000" w:themeColor="text1"/>
                      <w:szCs w:val="28"/>
                    </w:rPr>
                    <w:t>數量</w:t>
                  </w:r>
                </w:p>
              </w:tc>
              <w:tc>
                <w:tcPr>
                  <w:tcW w:w="2387" w:type="dxa"/>
                  <w:shd w:val="clear" w:color="auto" w:fill="F2F2F2" w:themeFill="background1" w:themeFillShade="F2"/>
                  <w:vAlign w:val="center"/>
                </w:tcPr>
                <w:p w14:paraId="4D22A26D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b/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b/>
                      <w:color w:val="000000" w:themeColor="text1"/>
                      <w:szCs w:val="28"/>
                    </w:rPr>
                    <w:t>需求規格</w:t>
                  </w:r>
                </w:p>
              </w:tc>
            </w:tr>
            <w:tr w:rsidR="00BB7F2F" w:rsidRPr="00BB7F2F" w14:paraId="30210472" w14:textId="77777777" w:rsidTr="001535E5">
              <w:trPr>
                <w:trHeight w:val="647"/>
              </w:trPr>
              <w:tc>
                <w:tcPr>
                  <w:tcW w:w="663" w:type="dxa"/>
                  <w:vAlign w:val="center"/>
                </w:tcPr>
                <w:p w14:paraId="490144EC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14:paraId="50BDDC83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1432" w:type="dxa"/>
                  <w:vAlign w:val="center"/>
                </w:tcPr>
                <w:p w14:paraId="1EC17212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自主開發模擬程式原始碼</w:t>
                  </w:r>
                  <w:r w:rsidRPr="00BB7F2F">
                    <w:rPr>
                      <w:color w:val="000000" w:themeColor="text1"/>
                      <w:szCs w:val="28"/>
                    </w:rPr>
                    <w:t>: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全引擎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冷流場</w:t>
                  </w:r>
                  <w:proofErr w:type="gramEnd"/>
                </w:p>
              </w:tc>
              <w:tc>
                <w:tcPr>
                  <w:tcW w:w="1591" w:type="dxa"/>
                  <w:vAlign w:val="center"/>
                </w:tcPr>
                <w:p w14:paraId="7E41E644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軟體</w:t>
                  </w:r>
                </w:p>
              </w:tc>
              <w:tc>
                <w:tcPr>
                  <w:tcW w:w="795" w:type="dxa"/>
                  <w:vAlign w:val="center"/>
                </w:tcPr>
                <w:p w14:paraId="412BB4B7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套</w:t>
                  </w:r>
                </w:p>
              </w:tc>
              <w:tc>
                <w:tcPr>
                  <w:tcW w:w="2387" w:type="dxa"/>
                  <w:vAlign w:val="center"/>
                </w:tcPr>
                <w:p w14:paraId="44C0AD9E" w14:textId="77777777" w:rsidR="00272507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1.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全引擎動態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網格建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模技術。</w:t>
                  </w:r>
                </w:p>
                <w:p w14:paraId="2ED157C6" w14:textId="77777777" w:rsidR="00272507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2.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全引擎動態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冷流場模擬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技術。</w:t>
                  </w:r>
                </w:p>
              </w:tc>
            </w:tr>
            <w:tr w:rsidR="00BB7F2F" w:rsidRPr="00BB7F2F" w14:paraId="353E8BA6" w14:textId="77777777" w:rsidTr="001535E5">
              <w:trPr>
                <w:trHeight w:val="970"/>
              </w:trPr>
              <w:tc>
                <w:tcPr>
                  <w:tcW w:w="663" w:type="dxa"/>
                  <w:vAlign w:val="center"/>
                </w:tcPr>
                <w:p w14:paraId="7DB4681F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2</w:t>
                  </w:r>
                </w:p>
              </w:tc>
              <w:tc>
                <w:tcPr>
                  <w:tcW w:w="1432" w:type="dxa"/>
                  <w:vAlign w:val="center"/>
                </w:tcPr>
                <w:p w14:paraId="0D0B5DE2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1432" w:type="dxa"/>
                  <w:vAlign w:val="center"/>
                </w:tcPr>
                <w:p w14:paraId="081D5AE1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噴霧燃燒性能量測技術</w:t>
                  </w:r>
                </w:p>
              </w:tc>
              <w:tc>
                <w:tcPr>
                  <w:tcW w:w="1591" w:type="dxa"/>
                  <w:vAlign w:val="center"/>
                </w:tcPr>
                <w:p w14:paraId="693430EB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報告</w:t>
                  </w:r>
                </w:p>
              </w:tc>
              <w:tc>
                <w:tcPr>
                  <w:tcW w:w="795" w:type="dxa"/>
                  <w:vAlign w:val="center"/>
                </w:tcPr>
                <w:p w14:paraId="124596A5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份</w:t>
                  </w:r>
                </w:p>
              </w:tc>
              <w:tc>
                <w:tcPr>
                  <w:tcW w:w="2387" w:type="dxa"/>
                  <w:vAlign w:val="center"/>
                </w:tcPr>
                <w:p w14:paraId="12B0E14E" w14:textId="7EFD6AA9" w:rsidR="00272507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1.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完成噴油嘴燃燒尾氣溫度、排放成份</w:t>
                  </w:r>
                  <w:r w:rsidR="00B86160" w:rsidRPr="00BB7F2F">
                    <w:rPr>
                      <w:rFonts w:hint="eastAsia"/>
                      <w:color w:val="000000" w:themeColor="text1"/>
                      <w:szCs w:val="28"/>
                    </w:rPr>
                    <w:t>光學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量測技術開發。</w:t>
                  </w:r>
                </w:p>
                <w:p w14:paraId="26C02B01" w14:textId="7E657F5A" w:rsidR="00272507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2.</w:t>
                  </w:r>
                  <w:r w:rsidR="00D96E45" w:rsidRPr="00BB7F2F">
                    <w:rPr>
                      <w:rFonts w:hint="eastAsia"/>
                      <w:color w:val="000000" w:themeColor="text1"/>
                      <w:szCs w:val="28"/>
                    </w:rPr>
                    <w:t>完成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指定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構型噴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油嘴燃燒性能分析報告</w:t>
                  </w:r>
                  <w:r w:rsidR="00D96E45" w:rsidRPr="00BB7F2F">
                    <w:rPr>
                      <w:rFonts w:hint="eastAsia"/>
                      <w:color w:val="000000" w:themeColor="text1"/>
                      <w:szCs w:val="28"/>
                    </w:rPr>
                    <w:t>，包含尾氣溫度量測與兩種以上氣體濃度量測結果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。</w:t>
                  </w:r>
                </w:p>
              </w:tc>
            </w:tr>
            <w:tr w:rsidR="00BB7F2F" w:rsidRPr="00BB7F2F" w14:paraId="0F1E7AE6" w14:textId="77777777" w:rsidTr="001535E5">
              <w:trPr>
                <w:trHeight w:val="420"/>
              </w:trPr>
              <w:tc>
                <w:tcPr>
                  <w:tcW w:w="663" w:type="dxa"/>
                  <w:vAlign w:val="center"/>
                </w:tcPr>
                <w:p w14:paraId="3B802151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3</w:t>
                  </w:r>
                </w:p>
              </w:tc>
              <w:tc>
                <w:tcPr>
                  <w:tcW w:w="1432" w:type="dxa"/>
                  <w:vAlign w:val="center"/>
                </w:tcPr>
                <w:p w14:paraId="3D8AFB3D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1432" w:type="dxa"/>
                  <w:vAlign w:val="center"/>
                </w:tcPr>
                <w:p w14:paraId="17D532B2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渦輪機測試機架製造與初步測試</w:t>
                  </w:r>
                </w:p>
              </w:tc>
              <w:tc>
                <w:tcPr>
                  <w:tcW w:w="1591" w:type="dxa"/>
                  <w:vAlign w:val="center"/>
                </w:tcPr>
                <w:p w14:paraId="6906A0D7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報告</w:t>
                  </w:r>
                </w:p>
              </w:tc>
              <w:tc>
                <w:tcPr>
                  <w:tcW w:w="795" w:type="dxa"/>
                  <w:vAlign w:val="center"/>
                </w:tcPr>
                <w:p w14:paraId="3E555191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份</w:t>
                  </w:r>
                </w:p>
              </w:tc>
              <w:tc>
                <w:tcPr>
                  <w:tcW w:w="2387" w:type="dxa"/>
                  <w:vAlign w:val="center"/>
                </w:tcPr>
                <w:p w14:paraId="409D25F1" w14:textId="24C11CA7" w:rsidR="0081760C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1.</w:t>
                  </w:r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可測試本院</w:t>
                  </w:r>
                  <w:proofErr w:type="gramStart"/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指定構型渦輪機</w:t>
                  </w:r>
                  <w:proofErr w:type="gramEnd"/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(</w:t>
                  </w:r>
                  <w:r w:rsidR="00BB19E3" w:rsidRPr="00BB7F2F">
                    <w:rPr>
                      <w:rFonts w:hint="eastAsia"/>
                      <w:color w:val="000000" w:themeColor="text1"/>
                      <w:szCs w:val="28"/>
                    </w:rPr>
                    <w:t>葉片</w:t>
                  </w:r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外徑</w:t>
                  </w:r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250</w:t>
                  </w:r>
                  <w:r w:rsidR="00DC6A1D" w:rsidRPr="00BB7F2F">
                    <w:rPr>
                      <w:color w:val="000000" w:themeColor="text1"/>
                      <w:szCs w:val="28"/>
                    </w:rPr>
                    <w:t xml:space="preserve"> mm</w:t>
                  </w:r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至</w:t>
                  </w:r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300 mm</w:t>
                  </w:r>
                  <w:proofErr w:type="gramStart"/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之間</w:t>
                  </w:r>
                  <w:proofErr w:type="gramEnd"/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)</w:t>
                  </w:r>
                  <w:r w:rsidR="00DC6A1D" w:rsidRPr="00BB7F2F">
                    <w:rPr>
                      <w:rFonts w:hint="eastAsia"/>
                      <w:color w:val="000000" w:themeColor="text1"/>
                      <w:szCs w:val="28"/>
                    </w:rPr>
                    <w:t>。</w:t>
                  </w:r>
                </w:p>
                <w:p w14:paraId="6A26EC02" w14:textId="698DB303" w:rsidR="00272507" w:rsidRPr="00BB7F2F" w:rsidRDefault="0081760C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2.</w:t>
                  </w:r>
                  <w:r w:rsidR="00272507" w:rsidRPr="00BB7F2F">
                    <w:rPr>
                      <w:rFonts w:hint="eastAsia"/>
                      <w:color w:val="000000" w:themeColor="text1"/>
                      <w:szCs w:val="28"/>
                    </w:rPr>
                    <w:t>連結</w:t>
                  </w:r>
                  <w:proofErr w:type="gramStart"/>
                  <w:r w:rsidR="00272507" w:rsidRPr="00BB7F2F">
                    <w:rPr>
                      <w:rFonts w:hint="eastAsia"/>
                      <w:color w:val="000000" w:themeColor="text1"/>
                      <w:szCs w:val="28"/>
                    </w:rPr>
                    <w:t>指定構型渦輪機</w:t>
                  </w:r>
                  <w:proofErr w:type="gramEnd"/>
                  <w:r w:rsidR="00272507" w:rsidRPr="00BB7F2F">
                    <w:rPr>
                      <w:rFonts w:hint="eastAsia"/>
                      <w:color w:val="000000" w:themeColor="text1"/>
                      <w:szCs w:val="28"/>
                    </w:rPr>
                    <w:t>與變速齒輪箱、動力計等機構。</w:t>
                  </w:r>
                </w:p>
                <w:p w14:paraId="7238FBBD" w14:textId="30255A39" w:rsidR="00272507" w:rsidRPr="00BB7F2F" w:rsidRDefault="0081760C" w:rsidP="00272507">
                  <w:pPr>
                    <w:snapToGrid w:val="0"/>
                    <w:jc w:val="both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3</w:t>
                  </w:r>
                  <w:r w:rsidR="00272507" w:rsidRPr="00BB7F2F">
                    <w:rPr>
                      <w:rFonts w:hint="eastAsia"/>
                      <w:color w:val="000000" w:themeColor="text1"/>
                      <w:szCs w:val="28"/>
                    </w:rPr>
                    <w:t>.</w:t>
                  </w:r>
                  <w:r w:rsidR="00187258" w:rsidRPr="00BB7F2F">
                    <w:rPr>
                      <w:rFonts w:hint="eastAsia"/>
                      <w:color w:val="000000" w:themeColor="text1"/>
                      <w:szCs w:val="28"/>
                    </w:rPr>
                    <w:t>完成</w:t>
                  </w:r>
                  <w:r w:rsidR="00CE04CC" w:rsidRPr="00BB7F2F">
                    <w:rPr>
                      <w:rFonts w:hint="eastAsia"/>
                      <w:color w:val="000000" w:themeColor="text1"/>
                      <w:szCs w:val="28"/>
                    </w:rPr>
                    <w:t>組裝後</w:t>
                  </w:r>
                  <w:r w:rsidR="00187258" w:rsidRPr="00BB7F2F">
                    <w:rPr>
                      <w:rFonts w:hint="eastAsia"/>
                      <w:color w:val="000000" w:themeColor="text1"/>
                      <w:szCs w:val="28"/>
                    </w:rPr>
                    <w:t>初步轉動</w:t>
                  </w:r>
                  <w:r w:rsidR="00272507" w:rsidRPr="00BB7F2F">
                    <w:rPr>
                      <w:rFonts w:hint="eastAsia"/>
                      <w:color w:val="000000" w:themeColor="text1"/>
                      <w:szCs w:val="28"/>
                    </w:rPr>
                    <w:t>測試。</w:t>
                  </w:r>
                </w:p>
              </w:tc>
            </w:tr>
            <w:tr w:rsidR="00BB7F2F" w:rsidRPr="00BB7F2F" w14:paraId="063E78F9" w14:textId="77777777" w:rsidTr="001A107A">
              <w:trPr>
                <w:trHeight w:val="3005"/>
              </w:trPr>
              <w:tc>
                <w:tcPr>
                  <w:tcW w:w="663" w:type="dxa"/>
                  <w:vAlign w:val="center"/>
                </w:tcPr>
                <w:p w14:paraId="1F5D7923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color w:val="000000" w:themeColor="text1"/>
                      <w:szCs w:val="28"/>
                    </w:rPr>
                    <w:t>4</w:t>
                  </w:r>
                </w:p>
              </w:tc>
              <w:tc>
                <w:tcPr>
                  <w:tcW w:w="1432" w:type="dxa"/>
                  <w:vAlign w:val="center"/>
                </w:tcPr>
                <w:p w14:paraId="5FFCF44D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1432" w:type="dxa"/>
                  <w:vAlign w:val="center"/>
                </w:tcPr>
                <w:p w14:paraId="06351DD8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kern w:val="0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kern w:val="0"/>
                      <w:szCs w:val="28"/>
                    </w:rPr>
                    <w:t>組件設計平台</w:t>
                  </w:r>
                  <w:r w:rsidRPr="00BB7F2F">
                    <w:rPr>
                      <w:rFonts w:hint="eastAsia"/>
                      <w:color w:val="000000" w:themeColor="text1"/>
                      <w:kern w:val="0"/>
                      <w:szCs w:val="28"/>
                    </w:rPr>
                    <w:t>:</w:t>
                  </w:r>
                  <w:r w:rsidRPr="00BB7F2F">
                    <w:rPr>
                      <w:rFonts w:hint="eastAsia"/>
                      <w:color w:val="000000" w:themeColor="text1"/>
                      <w:kern w:val="0"/>
                      <w:szCs w:val="28"/>
                    </w:rPr>
                    <w:t>燃燒室與渦輪機</w:t>
                  </w:r>
                </w:p>
              </w:tc>
              <w:tc>
                <w:tcPr>
                  <w:tcW w:w="1591" w:type="dxa"/>
                  <w:vAlign w:val="center"/>
                </w:tcPr>
                <w:p w14:paraId="3EC6A237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軟體</w:t>
                  </w:r>
                </w:p>
              </w:tc>
              <w:tc>
                <w:tcPr>
                  <w:tcW w:w="795" w:type="dxa"/>
                  <w:vAlign w:val="center"/>
                </w:tcPr>
                <w:p w14:paraId="6549DB0A" w14:textId="77777777" w:rsidR="00272507" w:rsidRPr="00BB7F2F" w:rsidRDefault="00272507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套</w:t>
                  </w:r>
                </w:p>
              </w:tc>
              <w:tc>
                <w:tcPr>
                  <w:tcW w:w="2387" w:type="dxa"/>
                  <w:vAlign w:val="center"/>
                </w:tcPr>
                <w:p w14:paraId="5D64FE46" w14:textId="77777777" w:rsidR="00272507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rFonts w:ascii="標楷體" w:hAnsi="標楷體"/>
                      <w:color w:val="000000" w:themeColor="text1"/>
                      <w:szCs w:val="28"/>
                    </w:rPr>
                  </w:pPr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1.包含燃燒室設計平台與渦輪機設計平台。</w:t>
                  </w:r>
                </w:p>
                <w:p w14:paraId="067BB600" w14:textId="77777777" w:rsidR="00272507" w:rsidRPr="00BB7F2F" w:rsidRDefault="00272507" w:rsidP="00272507">
                  <w:pPr>
                    <w:snapToGrid w:val="0"/>
                    <w:jc w:val="both"/>
                    <w:outlineLvl w:val="0"/>
                    <w:rPr>
                      <w:rFonts w:ascii="標楷體" w:hAnsi="標楷體"/>
                      <w:color w:val="000000" w:themeColor="text1"/>
                      <w:szCs w:val="28"/>
                    </w:rPr>
                  </w:pPr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2.具備燃燒</w:t>
                  </w:r>
                  <w:proofErr w:type="gramStart"/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流場仿</w:t>
                  </w:r>
                  <w:proofErr w:type="gramEnd"/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真分析功能。</w:t>
                  </w:r>
                </w:p>
                <w:p w14:paraId="5301C70F" w14:textId="5AE1F423" w:rsidR="00E30F6F" w:rsidRPr="00BB7F2F" w:rsidRDefault="00272507" w:rsidP="00E30F6F">
                  <w:pPr>
                    <w:snapToGrid w:val="0"/>
                    <w:jc w:val="both"/>
                    <w:outlineLvl w:val="0"/>
                    <w:rPr>
                      <w:rFonts w:ascii="標楷體" w:hAnsi="標楷體"/>
                      <w:color w:val="000000" w:themeColor="text1"/>
                      <w:szCs w:val="28"/>
                    </w:rPr>
                  </w:pPr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3.具備數據驅動架構。</w:t>
                  </w:r>
                </w:p>
              </w:tc>
            </w:tr>
            <w:tr w:rsidR="00BB7F2F" w:rsidRPr="00BB7F2F" w14:paraId="16167A1C" w14:textId="77777777" w:rsidTr="001535E5">
              <w:trPr>
                <w:trHeight w:val="420"/>
              </w:trPr>
              <w:tc>
                <w:tcPr>
                  <w:tcW w:w="663" w:type="dxa"/>
                  <w:vAlign w:val="center"/>
                </w:tcPr>
                <w:p w14:paraId="0774014D" w14:textId="7AB331C7" w:rsidR="00E30F6F" w:rsidRPr="00BB7F2F" w:rsidRDefault="00E30F6F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5</w:t>
                  </w:r>
                </w:p>
              </w:tc>
              <w:tc>
                <w:tcPr>
                  <w:tcW w:w="1432" w:type="dxa"/>
                  <w:vAlign w:val="center"/>
                </w:tcPr>
                <w:p w14:paraId="086292BC" w14:textId="1BA50CBE" w:rsidR="00E30F6F" w:rsidRPr="00BB7F2F" w:rsidRDefault="00E30F6F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學</w:t>
                  </w:r>
                  <w:proofErr w:type="gramStart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研</w:t>
                  </w:r>
                  <w:proofErr w:type="gramEnd"/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單位</w:t>
                  </w:r>
                </w:p>
              </w:tc>
              <w:tc>
                <w:tcPr>
                  <w:tcW w:w="1432" w:type="dxa"/>
                  <w:vAlign w:val="center"/>
                </w:tcPr>
                <w:p w14:paraId="48A3ECC5" w14:textId="5713BD54" w:rsidR="00E30F6F" w:rsidRPr="00BB7F2F" w:rsidRDefault="00E30F6F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kern w:val="0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kern w:val="0"/>
                      <w:szCs w:val="28"/>
                    </w:rPr>
                    <w:t>組件設計</w:t>
                  </w:r>
                  <w:r w:rsidRPr="00BB7F2F">
                    <w:rPr>
                      <w:rFonts w:hint="eastAsia"/>
                      <w:color w:val="000000" w:themeColor="text1"/>
                      <w:kern w:val="0"/>
                      <w:szCs w:val="28"/>
                    </w:rPr>
                    <w:lastRenderedPageBreak/>
                    <w:t>流程報告：燃燒室與渦輪機</w:t>
                  </w:r>
                </w:p>
              </w:tc>
              <w:tc>
                <w:tcPr>
                  <w:tcW w:w="1591" w:type="dxa"/>
                  <w:vAlign w:val="center"/>
                </w:tcPr>
                <w:p w14:paraId="53BF1D6D" w14:textId="64491CA3" w:rsidR="00E30F6F" w:rsidRPr="00BB7F2F" w:rsidRDefault="00E30F6F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lastRenderedPageBreak/>
                    <w:t>報告</w:t>
                  </w:r>
                </w:p>
              </w:tc>
              <w:tc>
                <w:tcPr>
                  <w:tcW w:w="795" w:type="dxa"/>
                  <w:vAlign w:val="center"/>
                </w:tcPr>
                <w:p w14:paraId="65D8D2F6" w14:textId="7A73846B" w:rsidR="00E30F6F" w:rsidRPr="00BB7F2F" w:rsidRDefault="00E30F6F" w:rsidP="00272507">
                  <w:pPr>
                    <w:snapToGrid w:val="0"/>
                    <w:jc w:val="center"/>
                    <w:outlineLvl w:val="0"/>
                    <w:rPr>
                      <w:color w:val="000000" w:themeColor="text1"/>
                      <w:szCs w:val="28"/>
                    </w:rPr>
                  </w:pP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1</w:t>
                  </w:r>
                  <w:r w:rsidRPr="00BB7F2F">
                    <w:rPr>
                      <w:rFonts w:hint="eastAsia"/>
                      <w:color w:val="000000" w:themeColor="text1"/>
                      <w:szCs w:val="28"/>
                    </w:rPr>
                    <w:t>份</w:t>
                  </w:r>
                </w:p>
              </w:tc>
              <w:tc>
                <w:tcPr>
                  <w:tcW w:w="2387" w:type="dxa"/>
                  <w:vAlign w:val="center"/>
                </w:tcPr>
                <w:p w14:paraId="722B062E" w14:textId="7229354A" w:rsidR="00E30F6F" w:rsidRPr="00BB7F2F" w:rsidRDefault="00E30F6F" w:rsidP="00272507">
                  <w:pPr>
                    <w:snapToGrid w:val="0"/>
                    <w:jc w:val="both"/>
                    <w:outlineLvl w:val="0"/>
                    <w:rPr>
                      <w:rFonts w:ascii="標楷體" w:hAnsi="標楷體"/>
                      <w:color w:val="000000" w:themeColor="text1"/>
                      <w:szCs w:val="28"/>
                    </w:rPr>
                  </w:pPr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1.以燃燒室設計平</w:t>
                  </w:r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lastRenderedPageBreak/>
                    <w:t>台完成一組燃燒室設計，須包含兩個以上參數變化，並交付設計流程報告。</w:t>
                  </w:r>
                </w:p>
                <w:p w14:paraId="4A220494" w14:textId="0812FD7A" w:rsidR="00E30F6F" w:rsidRPr="00BB7F2F" w:rsidRDefault="00E30F6F" w:rsidP="00E30F6F">
                  <w:pPr>
                    <w:snapToGrid w:val="0"/>
                    <w:jc w:val="both"/>
                    <w:outlineLvl w:val="0"/>
                    <w:rPr>
                      <w:rFonts w:ascii="標楷體" w:hAnsi="標楷體"/>
                      <w:color w:val="000000" w:themeColor="text1"/>
                      <w:szCs w:val="28"/>
                    </w:rPr>
                  </w:pPr>
                  <w:r w:rsidRPr="00BB7F2F">
                    <w:rPr>
                      <w:rFonts w:ascii="標楷體" w:hAnsi="標楷體" w:hint="eastAsia"/>
                      <w:color w:val="000000" w:themeColor="text1"/>
                      <w:szCs w:val="28"/>
                    </w:rPr>
                    <w:t>2.以渦輪機設計平台完成一組渦輪機設計，須包含三個以上參數變化，並交付設計流程報告。</w:t>
                  </w:r>
                </w:p>
              </w:tc>
            </w:tr>
          </w:tbl>
          <w:p w14:paraId="25B398DD" w14:textId="77777777" w:rsidR="00272507" w:rsidRPr="00BB7F2F" w:rsidRDefault="00272507" w:rsidP="00272507">
            <w:pPr>
              <w:snapToGrid w:val="0"/>
              <w:jc w:val="both"/>
              <w:rPr>
                <w:color w:val="000000" w:themeColor="text1"/>
                <w:szCs w:val="28"/>
              </w:rPr>
            </w:pPr>
          </w:p>
          <w:p w14:paraId="75FC16CC" w14:textId="6E922FA8" w:rsidR="00272507" w:rsidRPr="00BB7F2F" w:rsidRDefault="001A107A" w:rsidP="00272507">
            <w:pPr>
              <w:snapToGrid w:val="0"/>
              <w:jc w:val="both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t>三</w:t>
            </w:r>
            <w:r w:rsidR="00272507" w:rsidRPr="00BB7F2F">
              <w:rPr>
                <w:rFonts w:hint="eastAsia"/>
                <w:color w:val="000000" w:themeColor="text1"/>
                <w:szCs w:val="28"/>
              </w:rPr>
              <w:t>、</w:t>
            </w:r>
            <w:proofErr w:type="gramStart"/>
            <w:r w:rsidR="00272507" w:rsidRPr="00BB7F2F">
              <w:rPr>
                <w:rFonts w:hint="eastAsia"/>
                <w:color w:val="000000" w:themeColor="text1"/>
                <w:szCs w:val="28"/>
              </w:rPr>
              <w:t>驗測方式</w:t>
            </w:r>
            <w:proofErr w:type="gramEnd"/>
            <w:r w:rsidR="00272507" w:rsidRPr="00BB7F2F">
              <w:rPr>
                <w:rFonts w:hint="eastAsia"/>
                <w:color w:val="000000" w:themeColor="text1"/>
                <w:szCs w:val="28"/>
              </w:rPr>
              <w:t>規劃</w:t>
            </w:r>
          </w:p>
          <w:p w14:paraId="63037902" w14:textId="77777777" w:rsidR="00272507" w:rsidRPr="00BB7F2F" w:rsidRDefault="00272507" w:rsidP="00272507">
            <w:pPr>
              <w:pStyle w:val="a7"/>
              <w:numPr>
                <w:ilvl w:val="0"/>
                <w:numId w:val="24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自主開發模擬程式原始碼</w:t>
            </w:r>
            <w:r w:rsidRPr="00BB7F2F">
              <w:rPr>
                <w:rFonts w:hint="eastAsia"/>
                <w:color w:val="000000" w:themeColor="text1"/>
                <w:szCs w:val="28"/>
              </w:rPr>
              <w:t>:</w:t>
            </w:r>
            <w:r w:rsidRPr="00BB7F2F">
              <w:rPr>
                <w:rFonts w:hint="eastAsia"/>
                <w:color w:val="000000" w:themeColor="text1"/>
                <w:szCs w:val="28"/>
              </w:rPr>
              <w:t>全引擎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冷流場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：</w:t>
            </w:r>
          </w:p>
          <w:p w14:paraId="174626F5" w14:textId="77777777" w:rsidR="00272507" w:rsidRPr="00BB7F2F" w:rsidRDefault="00272507" w:rsidP="00272507">
            <w:pPr>
              <w:pStyle w:val="a7"/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在不包含燃燒反應下進行全引擎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冷流場動態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模擬，建立全引擎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動態網格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並至少包含壓縮機、燃燒室與渦輪機，使用之模擬方法至少為</w:t>
            </w:r>
            <w:r w:rsidRPr="00BB7F2F">
              <w:rPr>
                <w:rFonts w:hint="eastAsia"/>
                <w:color w:val="000000" w:themeColor="text1"/>
                <w:szCs w:val="28"/>
              </w:rPr>
              <w:t>RANS</w:t>
            </w:r>
            <w:r w:rsidRPr="00BB7F2F">
              <w:rPr>
                <w:rFonts w:hint="eastAsia"/>
                <w:color w:val="000000" w:themeColor="text1"/>
                <w:szCs w:val="28"/>
              </w:rPr>
              <w:t>。</w:t>
            </w:r>
          </w:p>
          <w:p w14:paraId="795147B0" w14:textId="77777777" w:rsidR="00272507" w:rsidRPr="00BB7F2F" w:rsidRDefault="00272507" w:rsidP="00272507">
            <w:pPr>
              <w:pStyle w:val="a7"/>
              <w:numPr>
                <w:ilvl w:val="0"/>
                <w:numId w:val="24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噴霧燃燒性能量測技術：</w:t>
            </w:r>
          </w:p>
          <w:p w14:paraId="3E381E1A" w14:textId="3054DE1B" w:rsidR="00272507" w:rsidRPr="00BB7F2F" w:rsidRDefault="00272507" w:rsidP="00272507">
            <w:pPr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使用中科院指定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構型之燃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油噴嘴，</w:t>
            </w:r>
            <w:r w:rsidR="00B86160" w:rsidRPr="00BB7F2F">
              <w:rPr>
                <w:rFonts w:hint="eastAsia"/>
                <w:color w:val="000000" w:themeColor="text1"/>
                <w:szCs w:val="28"/>
              </w:rPr>
              <w:t>並以光學</w:t>
            </w:r>
            <w:r w:rsidRPr="00BB7F2F">
              <w:rPr>
                <w:rFonts w:hint="eastAsia"/>
                <w:color w:val="000000" w:themeColor="text1"/>
                <w:szCs w:val="28"/>
              </w:rPr>
              <w:t>量測</w:t>
            </w:r>
            <w:r w:rsidR="00B86160" w:rsidRPr="00BB7F2F">
              <w:rPr>
                <w:rFonts w:hint="eastAsia"/>
                <w:color w:val="000000" w:themeColor="text1"/>
                <w:szCs w:val="28"/>
              </w:rPr>
              <w:t>技術量測</w:t>
            </w:r>
            <w:r w:rsidRPr="00BB7F2F">
              <w:rPr>
                <w:rFonts w:hint="eastAsia"/>
                <w:color w:val="000000" w:themeColor="text1"/>
                <w:szCs w:val="28"/>
              </w:rPr>
              <w:t>燃燒尾氣溫度與排放成份</w:t>
            </w:r>
            <w:r w:rsidR="001500FF" w:rsidRPr="00BB7F2F">
              <w:rPr>
                <w:rFonts w:hint="eastAsia"/>
                <w:color w:val="000000" w:themeColor="text1"/>
                <w:szCs w:val="28"/>
              </w:rPr>
              <w:t>(</w:t>
            </w:r>
            <w:r w:rsidR="001500FF" w:rsidRPr="00BB7F2F">
              <w:rPr>
                <w:rFonts w:hint="eastAsia"/>
                <w:color w:val="000000" w:themeColor="text1"/>
                <w:szCs w:val="28"/>
              </w:rPr>
              <w:t>兩種氣體以上</w:t>
            </w:r>
            <w:r w:rsidR="001500FF" w:rsidRPr="00BB7F2F">
              <w:rPr>
                <w:rFonts w:hint="eastAsia"/>
                <w:color w:val="000000" w:themeColor="text1"/>
                <w:szCs w:val="28"/>
              </w:rPr>
              <w:t>)</w:t>
            </w:r>
            <w:r w:rsidR="001500FF" w:rsidRPr="00BB7F2F">
              <w:rPr>
                <w:rFonts w:hint="eastAsia"/>
                <w:color w:val="000000" w:themeColor="text1"/>
                <w:szCs w:val="28"/>
              </w:rPr>
              <w:t>，</w:t>
            </w:r>
            <w:r w:rsidRPr="00BB7F2F">
              <w:rPr>
                <w:rFonts w:hint="eastAsia"/>
                <w:color w:val="000000" w:themeColor="text1"/>
                <w:szCs w:val="28"/>
              </w:rPr>
              <w:t>完成兩組</w:t>
            </w:r>
            <w:r w:rsidR="008C7307" w:rsidRPr="00BB7F2F">
              <w:rPr>
                <w:rFonts w:hint="eastAsia"/>
                <w:color w:val="000000" w:themeColor="text1"/>
                <w:szCs w:val="28"/>
              </w:rPr>
              <w:t>不同</w:t>
            </w:r>
            <w:proofErr w:type="gramStart"/>
            <w:r w:rsidR="008C7307" w:rsidRPr="00BB7F2F">
              <w:rPr>
                <w:rFonts w:hint="eastAsia"/>
                <w:color w:val="000000" w:themeColor="text1"/>
                <w:szCs w:val="28"/>
              </w:rPr>
              <w:t>構型之旋流</w:t>
            </w:r>
            <w:proofErr w:type="gramEnd"/>
            <w:r w:rsidR="008C7307" w:rsidRPr="00BB7F2F">
              <w:rPr>
                <w:rFonts w:hint="eastAsia"/>
                <w:color w:val="000000" w:themeColor="text1"/>
                <w:szCs w:val="28"/>
              </w:rPr>
              <w:t>器與噴嘴搭配試驗</w:t>
            </w:r>
            <w:r w:rsidR="00630D50" w:rsidRPr="00BB7F2F">
              <w:rPr>
                <w:rFonts w:hint="eastAsia"/>
                <w:color w:val="000000" w:themeColor="text1"/>
                <w:szCs w:val="28"/>
              </w:rPr>
              <w:t>，</w:t>
            </w:r>
            <w:r w:rsidRPr="00BB7F2F">
              <w:rPr>
                <w:rFonts w:hint="eastAsia"/>
                <w:color w:val="000000" w:themeColor="text1"/>
                <w:szCs w:val="28"/>
              </w:rPr>
              <w:t>並交付噴霧燃燒性能分析報告。</w:t>
            </w:r>
          </w:p>
          <w:p w14:paraId="09E7AC55" w14:textId="77777777" w:rsidR="00272507" w:rsidRPr="00BB7F2F" w:rsidRDefault="00272507" w:rsidP="00272507">
            <w:pPr>
              <w:pStyle w:val="a7"/>
              <w:numPr>
                <w:ilvl w:val="0"/>
                <w:numId w:val="24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渦輪機測試機架製造與初步測試</w:t>
            </w:r>
            <w:r w:rsidRPr="00BB7F2F">
              <w:rPr>
                <w:rFonts w:hint="eastAsia"/>
                <w:color w:val="000000" w:themeColor="text1"/>
                <w:kern w:val="0"/>
                <w:szCs w:val="28"/>
              </w:rPr>
              <w:t>：</w:t>
            </w:r>
          </w:p>
          <w:p w14:paraId="17CAE70A" w14:textId="7934E1F3" w:rsidR="00272507" w:rsidRPr="00BB7F2F" w:rsidRDefault="00630D50" w:rsidP="00272507">
            <w:pPr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完成測試機架製造，</w:t>
            </w:r>
            <w:r w:rsidR="00272507" w:rsidRPr="00BB7F2F">
              <w:rPr>
                <w:rFonts w:hint="eastAsia"/>
                <w:color w:val="000000" w:themeColor="text1"/>
                <w:szCs w:val="28"/>
              </w:rPr>
              <w:t>組裝中科院</w:t>
            </w:r>
            <w:proofErr w:type="gramStart"/>
            <w:r w:rsidR="00272507" w:rsidRPr="00BB7F2F">
              <w:rPr>
                <w:rFonts w:hint="eastAsia"/>
                <w:color w:val="000000" w:themeColor="text1"/>
                <w:szCs w:val="28"/>
              </w:rPr>
              <w:t>指定構型渦輪機</w:t>
            </w:r>
            <w:proofErr w:type="gramEnd"/>
            <w:r w:rsidR="00272507" w:rsidRPr="00BB7F2F">
              <w:rPr>
                <w:rFonts w:hint="eastAsia"/>
                <w:color w:val="000000" w:themeColor="text1"/>
                <w:szCs w:val="28"/>
              </w:rPr>
              <w:t>組件、變速</w:t>
            </w:r>
            <w:proofErr w:type="gramStart"/>
            <w:r w:rsidR="00272507" w:rsidRPr="00BB7F2F">
              <w:rPr>
                <w:rFonts w:hint="eastAsia"/>
                <w:color w:val="000000" w:themeColor="text1"/>
                <w:szCs w:val="28"/>
              </w:rPr>
              <w:t>齒輪箱與動</w:t>
            </w:r>
            <w:proofErr w:type="gramEnd"/>
            <w:r w:rsidR="00272507" w:rsidRPr="00BB7F2F">
              <w:rPr>
                <w:rFonts w:hint="eastAsia"/>
                <w:color w:val="000000" w:themeColor="text1"/>
                <w:szCs w:val="28"/>
              </w:rPr>
              <w:t>力計，並進行初步轉動測試。</w:t>
            </w:r>
          </w:p>
          <w:p w14:paraId="5E0E19E9" w14:textId="77777777" w:rsidR="00272507" w:rsidRPr="00BB7F2F" w:rsidRDefault="00272507" w:rsidP="00272507">
            <w:pPr>
              <w:pStyle w:val="a7"/>
              <w:numPr>
                <w:ilvl w:val="0"/>
                <w:numId w:val="24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kern w:val="0"/>
                <w:szCs w:val="28"/>
              </w:rPr>
              <w:t>組件設計平台</w:t>
            </w:r>
            <w:r w:rsidRPr="00BB7F2F">
              <w:rPr>
                <w:rFonts w:hint="eastAsia"/>
                <w:color w:val="000000" w:themeColor="text1"/>
                <w:kern w:val="0"/>
                <w:szCs w:val="28"/>
              </w:rPr>
              <w:t>:</w:t>
            </w:r>
            <w:r w:rsidRPr="00BB7F2F">
              <w:rPr>
                <w:rFonts w:hint="eastAsia"/>
                <w:color w:val="000000" w:themeColor="text1"/>
                <w:kern w:val="0"/>
                <w:szCs w:val="28"/>
              </w:rPr>
              <w:t>燃燒室與渦輪機：</w:t>
            </w:r>
          </w:p>
          <w:p w14:paraId="641BD8F1" w14:textId="5706E191" w:rsidR="003065FF" w:rsidRPr="00BB7F2F" w:rsidRDefault="00272507" w:rsidP="00272507">
            <w:pPr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(1)</w:t>
            </w:r>
            <w:r w:rsidRPr="00BB7F2F">
              <w:rPr>
                <w:rFonts w:hint="eastAsia"/>
                <w:color w:val="000000" w:themeColor="text1"/>
                <w:szCs w:val="28"/>
              </w:rPr>
              <w:t>以渦輪機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參數構型模擬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數據集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(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包含三個變化參數以上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)</w:t>
            </w:r>
            <w:r w:rsidRPr="00BB7F2F">
              <w:rPr>
                <w:rFonts w:hint="eastAsia"/>
                <w:color w:val="000000" w:themeColor="text1"/>
                <w:szCs w:val="28"/>
              </w:rPr>
              <w:t>，完成一組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渦輪機性能參數匹配設計，如膨脹比、空氣流率、</w:t>
            </w:r>
            <w:proofErr w:type="gramStart"/>
            <w:r w:rsidR="003065FF" w:rsidRPr="00BB7F2F">
              <w:rPr>
                <w:rFonts w:hint="eastAsia"/>
                <w:color w:val="000000" w:themeColor="text1"/>
                <w:szCs w:val="28"/>
              </w:rPr>
              <w:t>葉片構型</w:t>
            </w:r>
            <w:proofErr w:type="gramEnd"/>
            <w:r w:rsidR="003065FF" w:rsidRPr="00BB7F2F">
              <w:rPr>
                <w:rFonts w:hint="eastAsia"/>
                <w:color w:val="000000" w:themeColor="text1"/>
                <w:szCs w:val="28"/>
              </w:rPr>
              <w:t>等</w:t>
            </w:r>
            <w:r w:rsidR="00E30F6F" w:rsidRPr="00BB7F2F">
              <w:rPr>
                <w:rFonts w:hint="eastAsia"/>
                <w:color w:val="000000" w:themeColor="text1"/>
                <w:szCs w:val="28"/>
              </w:rPr>
              <w:t>，並交付設計流程報告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。</w:t>
            </w:r>
          </w:p>
          <w:p w14:paraId="5909A703" w14:textId="77777777" w:rsidR="00421B84" w:rsidRPr="00BB7F2F" w:rsidRDefault="00272507" w:rsidP="0093088B">
            <w:pPr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(2)</w:t>
            </w:r>
            <w:r w:rsidRPr="00BB7F2F">
              <w:rPr>
                <w:rFonts w:hint="eastAsia"/>
                <w:color w:val="000000" w:themeColor="text1"/>
                <w:szCs w:val="28"/>
              </w:rPr>
              <w:t>以燃燒室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參數構型模擬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數據集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(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包含兩個變化參數以上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)</w:t>
            </w:r>
            <w:r w:rsidRPr="00BB7F2F">
              <w:rPr>
                <w:rFonts w:hint="eastAsia"/>
                <w:color w:val="000000" w:themeColor="text1"/>
                <w:szCs w:val="28"/>
              </w:rPr>
              <w:t>，完成一組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燃燒室性能參數匹配設計，如</w:t>
            </w:r>
            <w:r w:rsidR="00913527" w:rsidRPr="00BB7F2F">
              <w:rPr>
                <w:rFonts w:hint="eastAsia"/>
                <w:color w:val="000000" w:themeColor="text1"/>
                <w:szCs w:val="28"/>
              </w:rPr>
              <w:t>入口壓力、</w:t>
            </w:r>
            <w:r w:rsidR="003065FF" w:rsidRPr="00BB7F2F">
              <w:rPr>
                <w:rFonts w:hint="eastAsia"/>
                <w:color w:val="000000" w:themeColor="text1"/>
                <w:szCs w:val="28"/>
              </w:rPr>
              <w:t>氣量分配</w:t>
            </w:r>
            <w:r w:rsidR="00E30F6F" w:rsidRPr="00BB7F2F">
              <w:rPr>
                <w:rFonts w:hint="eastAsia"/>
                <w:color w:val="000000" w:themeColor="text1"/>
                <w:szCs w:val="28"/>
              </w:rPr>
              <w:t>等，並交付設計流程報告</w:t>
            </w:r>
            <w:r w:rsidRPr="00BB7F2F">
              <w:rPr>
                <w:rFonts w:hint="eastAsia"/>
                <w:color w:val="000000" w:themeColor="text1"/>
                <w:szCs w:val="28"/>
              </w:rPr>
              <w:t>。</w:t>
            </w:r>
          </w:p>
          <w:p w14:paraId="7CAA2611" w14:textId="624DAD99" w:rsidR="0093088B" w:rsidRPr="00BB7F2F" w:rsidRDefault="0093088B" w:rsidP="0093088B">
            <w:pPr>
              <w:snapToGrid w:val="0"/>
              <w:ind w:leftChars="400" w:left="1120"/>
              <w:jc w:val="both"/>
              <w:rPr>
                <w:color w:val="000000" w:themeColor="text1"/>
                <w:szCs w:val="28"/>
              </w:rPr>
            </w:pPr>
          </w:p>
        </w:tc>
      </w:tr>
      <w:tr w:rsidR="00BB7F2F" w:rsidRPr="00BB7F2F" w14:paraId="636E97F9" w14:textId="77777777" w:rsidTr="001535E5">
        <w:trPr>
          <w:trHeight w:val="1130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7CEACE4" w14:textId="0EADBFCD" w:rsidR="009B4CE9" w:rsidRPr="00BB7F2F" w:rsidRDefault="001A107A" w:rsidP="009B4CE9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>
              <w:rPr>
                <w:rFonts w:hint="eastAsia"/>
                <w:color w:val="000000" w:themeColor="text1"/>
                <w:szCs w:val="28"/>
              </w:rPr>
              <w:lastRenderedPageBreak/>
              <w:t>五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ECB79ED" w14:textId="661D828D" w:rsidR="009B4CE9" w:rsidRPr="00BB7F2F" w:rsidRDefault="009B4CE9" w:rsidP="009B4CE9">
            <w:pPr>
              <w:snapToGrid w:val="0"/>
              <w:jc w:val="center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預期成果</w:t>
            </w:r>
          </w:p>
        </w:tc>
        <w:tc>
          <w:tcPr>
            <w:tcW w:w="44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0DC48" w14:textId="4B28FC3C" w:rsidR="00656002" w:rsidRPr="00BB7F2F" w:rsidRDefault="00656002" w:rsidP="001535E5">
            <w:pPr>
              <w:tabs>
                <w:tab w:val="left" w:pos="5057"/>
              </w:tabs>
              <w:snapToGrid w:val="0"/>
              <w:spacing w:afterLines="50" w:after="18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本期預期成果如下：</w:t>
            </w:r>
          </w:p>
          <w:p w14:paraId="15265B94" w14:textId="1B1CBAF7" w:rsidR="009B4CE9" w:rsidRPr="00BB7F2F" w:rsidRDefault="009031D1" w:rsidP="009B4CE9">
            <w:pPr>
              <w:pStyle w:val="a7"/>
              <w:numPr>
                <w:ilvl w:val="0"/>
                <w:numId w:val="25"/>
              </w:numPr>
              <w:tabs>
                <w:tab w:val="left" w:pos="5057"/>
              </w:tabs>
              <w:snapToGrid w:val="0"/>
              <w:spacing w:afterLines="50" w:after="180"/>
              <w:ind w:leftChars="0" w:left="357" w:hanging="357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建立全引擎動態</w:t>
            </w:r>
            <w:proofErr w:type="gramStart"/>
            <w:r w:rsidR="00880A56" w:rsidRPr="00BB7F2F">
              <w:rPr>
                <w:rFonts w:hint="eastAsia"/>
                <w:color w:val="000000" w:themeColor="text1"/>
                <w:szCs w:val="28"/>
              </w:rPr>
              <w:t>冷流場模擬</w:t>
            </w:r>
            <w:proofErr w:type="gramEnd"/>
            <w:r w:rsidR="00880A56" w:rsidRPr="00BB7F2F">
              <w:rPr>
                <w:rFonts w:hint="eastAsia"/>
                <w:color w:val="000000" w:themeColor="text1"/>
                <w:szCs w:val="28"/>
              </w:rPr>
              <w:t>技術</w:t>
            </w:r>
            <w:r w:rsidR="009B4CE9" w:rsidRPr="00BB7F2F">
              <w:rPr>
                <w:rFonts w:hint="eastAsia"/>
                <w:color w:val="000000" w:themeColor="text1"/>
                <w:szCs w:val="28"/>
              </w:rPr>
              <w:t>，並提供程式原始碼</w:t>
            </w:r>
            <w:r w:rsidR="00880A56" w:rsidRPr="00BB7F2F">
              <w:rPr>
                <w:rFonts w:hint="eastAsia"/>
                <w:color w:val="000000" w:themeColor="text1"/>
                <w:szCs w:val="28"/>
              </w:rPr>
              <w:t>與設定檔</w:t>
            </w:r>
            <w:r w:rsidR="009B4CE9" w:rsidRPr="00BB7F2F">
              <w:rPr>
                <w:rFonts w:hint="eastAsia"/>
                <w:color w:val="000000" w:themeColor="text1"/>
                <w:szCs w:val="28"/>
              </w:rPr>
              <w:t>供中科院參考運用</w:t>
            </w:r>
            <w:r w:rsidR="00635459" w:rsidRPr="00BB7F2F">
              <w:rPr>
                <w:rFonts w:hint="eastAsia"/>
                <w:color w:val="000000" w:themeColor="text1"/>
                <w:szCs w:val="28"/>
              </w:rPr>
              <w:t>，為未來發展全引擎動態</w:t>
            </w:r>
            <w:proofErr w:type="gramStart"/>
            <w:r w:rsidR="00635459" w:rsidRPr="00BB7F2F">
              <w:rPr>
                <w:rFonts w:hint="eastAsia"/>
                <w:color w:val="000000" w:themeColor="text1"/>
                <w:szCs w:val="28"/>
              </w:rPr>
              <w:t>燃燒流場模</w:t>
            </w:r>
            <w:proofErr w:type="gramEnd"/>
            <w:r w:rsidR="00635459" w:rsidRPr="00BB7F2F">
              <w:rPr>
                <w:rFonts w:hint="eastAsia"/>
                <w:color w:val="000000" w:themeColor="text1"/>
                <w:szCs w:val="28"/>
              </w:rPr>
              <w:t>擬技術奠定基礎</w:t>
            </w:r>
            <w:r w:rsidR="009B4CE9" w:rsidRPr="00BB7F2F">
              <w:rPr>
                <w:rFonts w:hint="eastAsia"/>
                <w:color w:val="000000" w:themeColor="text1"/>
                <w:szCs w:val="28"/>
              </w:rPr>
              <w:t>。</w:t>
            </w:r>
          </w:p>
          <w:p w14:paraId="2F31145D" w14:textId="694CA02C" w:rsidR="00E9299B" w:rsidRPr="00BB7F2F" w:rsidRDefault="00E9299B">
            <w:pPr>
              <w:pStyle w:val="a7"/>
              <w:numPr>
                <w:ilvl w:val="0"/>
                <w:numId w:val="25"/>
              </w:numPr>
              <w:tabs>
                <w:tab w:val="left" w:pos="5057"/>
              </w:tabs>
              <w:snapToGrid w:val="0"/>
              <w:spacing w:afterLines="50" w:after="180"/>
              <w:ind w:leftChars="0" w:left="357" w:hanging="357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完成噴霧燃燒測試平台與相關量測設備建置，並發展噴霧碎裂與</w:t>
            </w:r>
            <w:r w:rsidRPr="00BB7F2F">
              <w:rPr>
                <w:rFonts w:hint="eastAsia"/>
                <w:color w:val="000000" w:themeColor="text1"/>
                <w:szCs w:val="28"/>
              </w:rPr>
              <w:lastRenderedPageBreak/>
              <w:t>燃燒模擬技術</w:t>
            </w:r>
            <w:r w:rsidR="00656002" w:rsidRPr="00BB7F2F">
              <w:rPr>
                <w:rFonts w:hint="eastAsia"/>
                <w:color w:val="000000" w:themeColor="text1"/>
                <w:szCs w:val="28"/>
              </w:rPr>
              <w:t>，建立燃油噴嘴</w:t>
            </w:r>
            <w:proofErr w:type="gramStart"/>
            <w:r w:rsidR="00656002" w:rsidRPr="00BB7F2F">
              <w:rPr>
                <w:rFonts w:hint="eastAsia"/>
                <w:color w:val="000000" w:themeColor="text1"/>
                <w:szCs w:val="28"/>
              </w:rPr>
              <w:t>研</w:t>
            </w:r>
            <w:proofErr w:type="gramEnd"/>
            <w:r w:rsidR="00656002" w:rsidRPr="00BB7F2F">
              <w:rPr>
                <w:rFonts w:hint="eastAsia"/>
                <w:color w:val="000000" w:themeColor="text1"/>
                <w:szCs w:val="28"/>
              </w:rPr>
              <w:t>析能量。</w:t>
            </w:r>
          </w:p>
          <w:p w14:paraId="54177A27" w14:textId="7505A4F2" w:rsidR="000564B4" w:rsidRPr="00BB7F2F" w:rsidRDefault="000564B4" w:rsidP="001535E5">
            <w:pPr>
              <w:pStyle w:val="a7"/>
              <w:numPr>
                <w:ilvl w:val="0"/>
                <w:numId w:val="25"/>
              </w:numPr>
              <w:ind w:leftChars="0"/>
              <w:rPr>
                <w:color w:val="000000" w:themeColor="text1"/>
              </w:rPr>
            </w:pPr>
            <w:r w:rsidRPr="00BB7F2F">
              <w:rPr>
                <w:rFonts w:hint="eastAsia"/>
                <w:color w:val="000000" w:themeColor="text1"/>
              </w:rPr>
              <w:t>完成渦輪機動態量測機架建置。</w:t>
            </w:r>
          </w:p>
          <w:p w14:paraId="3BA9A0E2" w14:textId="3E4A9E63" w:rsidR="000564B4" w:rsidRPr="00BB7F2F" w:rsidRDefault="000564B4">
            <w:pPr>
              <w:pStyle w:val="a7"/>
              <w:numPr>
                <w:ilvl w:val="0"/>
                <w:numId w:val="25"/>
              </w:numPr>
              <w:tabs>
                <w:tab w:val="left" w:pos="5057"/>
              </w:tabs>
              <w:snapToGrid w:val="0"/>
              <w:spacing w:afterLines="50" w:after="180"/>
              <w:ind w:leftChars="0" w:left="357" w:hanging="357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完成渦輪引擎組件</w:t>
            </w:r>
            <w:r w:rsidRPr="00BB7F2F">
              <w:rPr>
                <w:rFonts w:hint="eastAsia"/>
                <w:color w:val="000000" w:themeColor="text1"/>
                <w:szCs w:val="28"/>
              </w:rPr>
              <w:t>(</w:t>
            </w:r>
            <w:r w:rsidRPr="00BB7F2F">
              <w:rPr>
                <w:rFonts w:hint="eastAsia"/>
                <w:color w:val="000000" w:themeColor="text1"/>
                <w:szCs w:val="28"/>
              </w:rPr>
              <w:t>壓縮機、燃燒室、渦輪機</w:t>
            </w:r>
            <w:r w:rsidRPr="00BB7F2F">
              <w:rPr>
                <w:rFonts w:hint="eastAsia"/>
                <w:color w:val="000000" w:themeColor="text1"/>
                <w:szCs w:val="28"/>
              </w:rPr>
              <w:t>)</w:t>
            </w:r>
            <w:r w:rsidRPr="00BB7F2F">
              <w:rPr>
                <w:rFonts w:hint="eastAsia"/>
                <w:color w:val="000000" w:themeColor="text1"/>
                <w:szCs w:val="28"/>
              </w:rPr>
              <w:t>數據驅動設計平台，並包含仿真分析功能。</w:t>
            </w:r>
          </w:p>
          <w:p w14:paraId="4F113D6F" w14:textId="3CD25C5F" w:rsidR="009B4CE9" w:rsidRPr="00BB7F2F" w:rsidRDefault="009B4CE9" w:rsidP="000D4C36">
            <w:pPr>
              <w:pStyle w:val="a7"/>
              <w:keepNext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color w:val="000000" w:themeColor="text1"/>
                <w:szCs w:val="28"/>
              </w:rPr>
            </w:pPr>
            <w:r w:rsidRPr="00BB7F2F">
              <w:rPr>
                <w:rFonts w:hint="eastAsia"/>
                <w:color w:val="000000" w:themeColor="text1"/>
                <w:szCs w:val="28"/>
              </w:rPr>
              <w:t>維持學</w:t>
            </w:r>
            <w:proofErr w:type="gramStart"/>
            <w:r w:rsidRPr="00BB7F2F">
              <w:rPr>
                <w:rFonts w:hint="eastAsia"/>
                <w:color w:val="000000" w:themeColor="text1"/>
                <w:szCs w:val="28"/>
              </w:rPr>
              <w:t>研</w:t>
            </w:r>
            <w:proofErr w:type="gramEnd"/>
            <w:r w:rsidRPr="00BB7F2F">
              <w:rPr>
                <w:rFonts w:hint="eastAsia"/>
                <w:color w:val="000000" w:themeColor="text1"/>
                <w:szCs w:val="28"/>
              </w:rPr>
              <w:t>單位在航太工程方面的研發能量，培養國內推進系統相關的研發人才。</w:t>
            </w:r>
          </w:p>
        </w:tc>
      </w:tr>
    </w:tbl>
    <w:p w14:paraId="6C418A8A" w14:textId="0A7C13EB" w:rsidR="00D471D0" w:rsidRPr="00BB7F2F" w:rsidRDefault="00D471D0" w:rsidP="00B078C9">
      <w:pPr>
        <w:widowControl/>
        <w:spacing w:line="360" w:lineRule="auto"/>
        <w:ind w:left="426" w:hangingChars="152" w:hanging="426"/>
        <w:rPr>
          <w:color w:val="000000" w:themeColor="text1"/>
        </w:rPr>
      </w:pPr>
    </w:p>
    <w:sectPr w:rsidR="00D471D0" w:rsidRPr="00BB7F2F" w:rsidSect="005C2A8C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BB7B4" w14:textId="77777777" w:rsidR="00F87499" w:rsidRDefault="00F87499"/>
  </w:endnote>
  <w:endnote w:type="continuationSeparator" w:id="0">
    <w:p w14:paraId="3C560478" w14:textId="77777777" w:rsidR="00F87499" w:rsidRDefault="00F874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B0E05" w14:textId="77777777" w:rsidR="00F87499" w:rsidRDefault="00F87499"/>
  </w:footnote>
  <w:footnote w:type="continuationSeparator" w:id="0">
    <w:p w14:paraId="19FA347A" w14:textId="77777777" w:rsidR="00F87499" w:rsidRDefault="00F874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3F360" w14:textId="40F14A47" w:rsidR="002D7DD2" w:rsidRPr="00B078C9" w:rsidRDefault="002D7DD2" w:rsidP="00B078C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0CED"/>
    <w:multiLevelType w:val="hybridMultilevel"/>
    <w:tmpl w:val="BC28FB70"/>
    <w:lvl w:ilvl="0" w:tplc="E27EC2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A56DB3"/>
    <w:multiLevelType w:val="hybridMultilevel"/>
    <w:tmpl w:val="9A70517E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2" w15:restartNumberingAfterBreak="0">
    <w:nsid w:val="03B436AD"/>
    <w:multiLevelType w:val="hybridMultilevel"/>
    <w:tmpl w:val="65201672"/>
    <w:lvl w:ilvl="0" w:tplc="A1FE1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EC78AD"/>
    <w:multiLevelType w:val="hybridMultilevel"/>
    <w:tmpl w:val="A0A0809A"/>
    <w:lvl w:ilvl="0" w:tplc="7E10A6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94F5EAB"/>
    <w:multiLevelType w:val="hybridMultilevel"/>
    <w:tmpl w:val="747AFE5A"/>
    <w:lvl w:ilvl="0" w:tplc="68B8C8F2">
      <w:start w:val="1"/>
      <w:numFmt w:val="taiwaneseCountingThousand"/>
      <w:lvlText w:val="(%1)"/>
      <w:lvlJc w:val="left"/>
      <w:pPr>
        <w:ind w:left="1170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5" w15:restartNumberingAfterBreak="0">
    <w:nsid w:val="096647A8"/>
    <w:multiLevelType w:val="hybridMultilevel"/>
    <w:tmpl w:val="8F3EAC5E"/>
    <w:lvl w:ilvl="0" w:tplc="077ECC0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CF30F37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494DC5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DB60FD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3DEAB4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A850793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1EF2775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E6A680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088EDE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F80DA2"/>
    <w:multiLevelType w:val="hybridMultilevel"/>
    <w:tmpl w:val="632620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592E50"/>
    <w:multiLevelType w:val="hybridMultilevel"/>
    <w:tmpl w:val="65DAF0D6"/>
    <w:lvl w:ilvl="0" w:tplc="7D48D928">
      <w:start w:val="1"/>
      <w:numFmt w:val="decimal"/>
      <w:lvlText w:val="(%1)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8" w15:restartNumberingAfterBreak="0">
    <w:nsid w:val="155B7DF5"/>
    <w:multiLevelType w:val="hybridMultilevel"/>
    <w:tmpl w:val="0EC2735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8EF394F"/>
    <w:multiLevelType w:val="hybridMultilevel"/>
    <w:tmpl w:val="A6405E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A376166"/>
    <w:multiLevelType w:val="hybridMultilevel"/>
    <w:tmpl w:val="9DCE7E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F43945"/>
    <w:multiLevelType w:val="hybridMultilevel"/>
    <w:tmpl w:val="98DE1DBC"/>
    <w:lvl w:ilvl="0" w:tplc="BDEA54C6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5E3B24"/>
    <w:multiLevelType w:val="hybridMultilevel"/>
    <w:tmpl w:val="5FD61A2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867B5B"/>
    <w:multiLevelType w:val="hybridMultilevel"/>
    <w:tmpl w:val="3E187980"/>
    <w:lvl w:ilvl="0" w:tplc="C610CD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D92B434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A880B73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70C2DE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AB5696C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8824319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5EAA19F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EF72AFD6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4E92BB74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64DA2"/>
    <w:multiLevelType w:val="hybridMultilevel"/>
    <w:tmpl w:val="EB6E97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AD90EDE"/>
    <w:multiLevelType w:val="hybridMultilevel"/>
    <w:tmpl w:val="9A70517E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16" w15:restartNumberingAfterBreak="0">
    <w:nsid w:val="2B2028C7"/>
    <w:multiLevelType w:val="hybridMultilevel"/>
    <w:tmpl w:val="180CD15C"/>
    <w:lvl w:ilvl="0" w:tplc="407091D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10FC0DF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5E4706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634498D8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FB1621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B12982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34A5132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610DF1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5EC0D3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E0681F"/>
    <w:multiLevelType w:val="hybridMultilevel"/>
    <w:tmpl w:val="C0F05992"/>
    <w:lvl w:ilvl="0" w:tplc="57F2798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0E74E61"/>
    <w:multiLevelType w:val="hybridMultilevel"/>
    <w:tmpl w:val="59FEC958"/>
    <w:lvl w:ilvl="0" w:tplc="91AC1904">
      <w:start w:val="1"/>
      <w:numFmt w:val="bullet"/>
      <w:lvlText w:val="※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14F5D0B"/>
    <w:multiLevelType w:val="hybridMultilevel"/>
    <w:tmpl w:val="D7DE208C"/>
    <w:lvl w:ilvl="0" w:tplc="4824246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41674EA"/>
    <w:multiLevelType w:val="hybridMultilevel"/>
    <w:tmpl w:val="4A1CA206"/>
    <w:lvl w:ilvl="0" w:tplc="FDB4A632">
      <w:numFmt w:val="bullet"/>
      <w:lvlText w:val="□"/>
      <w:lvlJc w:val="left"/>
      <w:pPr>
        <w:ind w:left="360" w:hanging="360"/>
      </w:pPr>
      <w:rPr>
        <w:rFonts w:ascii="標楷體" w:eastAsia="標楷體" w:hAnsi="標楷體" w:cstheme="minorHAns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44D3E1A"/>
    <w:multiLevelType w:val="hybridMultilevel"/>
    <w:tmpl w:val="1D743EB4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22" w15:restartNumberingAfterBreak="0">
    <w:nsid w:val="36AD4837"/>
    <w:multiLevelType w:val="hybridMultilevel"/>
    <w:tmpl w:val="65748834"/>
    <w:lvl w:ilvl="0" w:tplc="C5BE8B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EE000EE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00E58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13D89B4E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8BD86DC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08C2D8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7E8775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892A96C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2B1AEB2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423C29"/>
    <w:multiLevelType w:val="hybridMultilevel"/>
    <w:tmpl w:val="ABB8222C"/>
    <w:lvl w:ilvl="0" w:tplc="62EC766C">
      <w:start w:val="1"/>
      <w:numFmt w:val="decimal"/>
      <w:lvlText w:val="%1."/>
      <w:lvlJc w:val="left"/>
      <w:pPr>
        <w:ind w:left="96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3AE701C0"/>
    <w:multiLevelType w:val="hybridMultilevel"/>
    <w:tmpl w:val="068C7F8C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25" w15:restartNumberingAfterBreak="0">
    <w:nsid w:val="3BA017C4"/>
    <w:multiLevelType w:val="hybridMultilevel"/>
    <w:tmpl w:val="A6405E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D262C90"/>
    <w:multiLevelType w:val="hybridMultilevel"/>
    <w:tmpl w:val="9EC2EC2E"/>
    <w:lvl w:ilvl="0" w:tplc="73586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DE95211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8110AD"/>
    <w:multiLevelType w:val="hybridMultilevel"/>
    <w:tmpl w:val="CA420422"/>
    <w:lvl w:ilvl="0" w:tplc="17C8A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FE15548"/>
    <w:multiLevelType w:val="hybridMultilevel"/>
    <w:tmpl w:val="71EE1092"/>
    <w:lvl w:ilvl="0" w:tplc="25B03408">
      <w:start w:val="1"/>
      <w:numFmt w:val="decimal"/>
      <w:lvlText w:val="(%1)"/>
      <w:lvlJc w:val="left"/>
      <w:pPr>
        <w:ind w:left="351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30" w15:restartNumberingAfterBreak="0">
    <w:nsid w:val="41FB7818"/>
    <w:multiLevelType w:val="hybridMultilevel"/>
    <w:tmpl w:val="3528AC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426D1161"/>
    <w:multiLevelType w:val="hybridMultilevel"/>
    <w:tmpl w:val="9A70517E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32" w15:restartNumberingAfterBreak="0">
    <w:nsid w:val="45587DD0"/>
    <w:multiLevelType w:val="hybridMultilevel"/>
    <w:tmpl w:val="CFCC478A"/>
    <w:lvl w:ilvl="0" w:tplc="07D4B7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B3C9D6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8281BC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8E748632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CEA42C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6134965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BA25B6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C93E016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4C442AD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AB07BF"/>
    <w:multiLevelType w:val="hybridMultilevel"/>
    <w:tmpl w:val="99863764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34" w15:restartNumberingAfterBreak="0">
    <w:nsid w:val="48CF7391"/>
    <w:multiLevelType w:val="hybridMultilevel"/>
    <w:tmpl w:val="0B587BEC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35" w15:restartNumberingAfterBreak="0">
    <w:nsid w:val="4A107A87"/>
    <w:multiLevelType w:val="hybridMultilevel"/>
    <w:tmpl w:val="9BACB2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A125A2A"/>
    <w:multiLevelType w:val="hybridMultilevel"/>
    <w:tmpl w:val="A6405E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B497DE7"/>
    <w:multiLevelType w:val="hybridMultilevel"/>
    <w:tmpl w:val="C958EA3C"/>
    <w:lvl w:ilvl="0" w:tplc="1BF271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D811E3E"/>
    <w:multiLevelType w:val="hybridMultilevel"/>
    <w:tmpl w:val="66AA023C"/>
    <w:lvl w:ilvl="0" w:tplc="3208EB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29C6357"/>
    <w:multiLevelType w:val="hybridMultilevel"/>
    <w:tmpl w:val="A2E496B4"/>
    <w:lvl w:ilvl="0" w:tplc="E48EB9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634E135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1404583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ED50B9D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F094E938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A308ECA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89EB8A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2C4E27D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2BFCB0D8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47C578C"/>
    <w:multiLevelType w:val="hybridMultilevel"/>
    <w:tmpl w:val="BBA8B422"/>
    <w:lvl w:ilvl="0" w:tplc="14149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4DD6937"/>
    <w:multiLevelType w:val="hybridMultilevel"/>
    <w:tmpl w:val="973ECE5E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42" w15:restartNumberingAfterBreak="0">
    <w:nsid w:val="5A442E5A"/>
    <w:multiLevelType w:val="hybridMultilevel"/>
    <w:tmpl w:val="C3AC4E6C"/>
    <w:lvl w:ilvl="0" w:tplc="EF8C6C9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774078B6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6A2A532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6D4ECEA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8FEBD5E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A5C2FC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CA1E81AA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FB686C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97213B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480A9D"/>
    <w:multiLevelType w:val="hybridMultilevel"/>
    <w:tmpl w:val="A6405E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4404218"/>
    <w:multiLevelType w:val="hybridMultilevel"/>
    <w:tmpl w:val="A6405E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6F2142A"/>
    <w:multiLevelType w:val="hybridMultilevel"/>
    <w:tmpl w:val="0038BF08"/>
    <w:lvl w:ilvl="0" w:tplc="77403148">
      <w:start w:val="1"/>
      <w:numFmt w:val="taiwaneseCountingThousand"/>
      <w:lvlText w:val="(%1)"/>
      <w:lvlJc w:val="left"/>
      <w:pPr>
        <w:ind w:left="70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6" w15:restartNumberingAfterBreak="0">
    <w:nsid w:val="685B45E9"/>
    <w:multiLevelType w:val="hybridMultilevel"/>
    <w:tmpl w:val="BC28FB70"/>
    <w:lvl w:ilvl="0" w:tplc="E27EC23A">
      <w:start w:val="1"/>
      <w:numFmt w:val="taiwaneseCountingThousand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8E85DD0"/>
    <w:multiLevelType w:val="hybridMultilevel"/>
    <w:tmpl w:val="A6405E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AA87E67"/>
    <w:multiLevelType w:val="hybridMultilevel"/>
    <w:tmpl w:val="2A22BC46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49" w15:restartNumberingAfterBreak="0">
    <w:nsid w:val="6DB503F4"/>
    <w:multiLevelType w:val="hybridMultilevel"/>
    <w:tmpl w:val="C75CA3DA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50" w15:restartNumberingAfterBreak="0">
    <w:nsid w:val="6EFF005C"/>
    <w:multiLevelType w:val="hybridMultilevel"/>
    <w:tmpl w:val="A18865F0"/>
    <w:lvl w:ilvl="0" w:tplc="9C9A39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0117FCF"/>
    <w:multiLevelType w:val="hybridMultilevel"/>
    <w:tmpl w:val="8D42A2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17D14EA"/>
    <w:multiLevelType w:val="hybridMultilevel"/>
    <w:tmpl w:val="51DE3B66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abstractNum w:abstractNumId="53" w15:restartNumberingAfterBreak="0">
    <w:nsid w:val="72311496"/>
    <w:multiLevelType w:val="hybridMultilevel"/>
    <w:tmpl w:val="CCD49F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3A008CA"/>
    <w:multiLevelType w:val="hybridMultilevel"/>
    <w:tmpl w:val="3982BCBE"/>
    <w:lvl w:ilvl="0" w:tplc="2EFA8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6027AE5"/>
    <w:multiLevelType w:val="hybridMultilevel"/>
    <w:tmpl w:val="13FE50FA"/>
    <w:lvl w:ilvl="0" w:tplc="E46452CE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92E3BE2"/>
    <w:multiLevelType w:val="hybridMultilevel"/>
    <w:tmpl w:val="18ACC256"/>
    <w:lvl w:ilvl="0" w:tplc="0D4A1370">
      <w:start w:val="1"/>
      <w:numFmt w:val="taiwaneseCountingThousand"/>
      <w:lvlText w:val="(%1)"/>
      <w:lvlJc w:val="left"/>
      <w:pPr>
        <w:ind w:left="1094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57" w15:restartNumberingAfterBreak="0">
    <w:nsid w:val="795804C4"/>
    <w:multiLevelType w:val="hybridMultilevel"/>
    <w:tmpl w:val="9D6E0142"/>
    <w:lvl w:ilvl="0" w:tplc="41E0B60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6" w:hanging="480"/>
      </w:pPr>
    </w:lvl>
    <w:lvl w:ilvl="2" w:tplc="0409001B" w:tentative="1">
      <w:start w:val="1"/>
      <w:numFmt w:val="lowerRoman"/>
      <w:lvlText w:val="%3."/>
      <w:lvlJc w:val="right"/>
      <w:pPr>
        <w:ind w:left="1416" w:hanging="480"/>
      </w:pPr>
    </w:lvl>
    <w:lvl w:ilvl="3" w:tplc="0409000F" w:tentative="1">
      <w:start w:val="1"/>
      <w:numFmt w:val="decimal"/>
      <w:lvlText w:val="%4."/>
      <w:lvlJc w:val="left"/>
      <w:pPr>
        <w:ind w:left="18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6" w:hanging="480"/>
      </w:pPr>
    </w:lvl>
    <w:lvl w:ilvl="5" w:tplc="0409001B" w:tentative="1">
      <w:start w:val="1"/>
      <w:numFmt w:val="lowerRoman"/>
      <w:lvlText w:val="%6."/>
      <w:lvlJc w:val="right"/>
      <w:pPr>
        <w:ind w:left="2856" w:hanging="480"/>
      </w:pPr>
    </w:lvl>
    <w:lvl w:ilvl="6" w:tplc="0409000F" w:tentative="1">
      <w:start w:val="1"/>
      <w:numFmt w:val="decimal"/>
      <w:lvlText w:val="%7."/>
      <w:lvlJc w:val="left"/>
      <w:pPr>
        <w:ind w:left="33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6" w:hanging="480"/>
      </w:pPr>
    </w:lvl>
    <w:lvl w:ilvl="8" w:tplc="0409001B" w:tentative="1">
      <w:start w:val="1"/>
      <w:numFmt w:val="lowerRoman"/>
      <w:lvlText w:val="%9."/>
      <w:lvlJc w:val="right"/>
      <w:pPr>
        <w:ind w:left="4296" w:hanging="48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6"/>
  </w:num>
  <w:num w:numId="4">
    <w:abstractNumId w:val="0"/>
  </w:num>
  <w:num w:numId="5">
    <w:abstractNumId w:val="18"/>
  </w:num>
  <w:num w:numId="6">
    <w:abstractNumId w:val="27"/>
  </w:num>
  <w:num w:numId="7">
    <w:abstractNumId w:val="44"/>
  </w:num>
  <w:num w:numId="8">
    <w:abstractNumId w:val="5"/>
  </w:num>
  <w:num w:numId="9">
    <w:abstractNumId w:val="14"/>
  </w:num>
  <w:num w:numId="10">
    <w:abstractNumId w:val="39"/>
  </w:num>
  <w:num w:numId="11">
    <w:abstractNumId w:val="25"/>
  </w:num>
  <w:num w:numId="12">
    <w:abstractNumId w:val="22"/>
  </w:num>
  <w:num w:numId="13">
    <w:abstractNumId w:val="43"/>
  </w:num>
  <w:num w:numId="14">
    <w:abstractNumId w:val="13"/>
  </w:num>
  <w:num w:numId="15">
    <w:abstractNumId w:val="9"/>
  </w:num>
  <w:num w:numId="16">
    <w:abstractNumId w:val="42"/>
  </w:num>
  <w:num w:numId="17">
    <w:abstractNumId w:val="47"/>
  </w:num>
  <w:num w:numId="18">
    <w:abstractNumId w:val="16"/>
  </w:num>
  <w:num w:numId="19">
    <w:abstractNumId w:val="32"/>
  </w:num>
  <w:num w:numId="20">
    <w:abstractNumId w:val="36"/>
  </w:num>
  <w:num w:numId="21">
    <w:abstractNumId w:val="40"/>
  </w:num>
  <w:num w:numId="22">
    <w:abstractNumId w:val="28"/>
  </w:num>
  <w:num w:numId="23">
    <w:abstractNumId w:val="3"/>
  </w:num>
  <w:num w:numId="24">
    <w:abstractNumId w:val="23"/>
  </w:num>
  <w:num w:numId="25">
    <w:abstractNumId w:val="54"/>
  </w:num>
  <w:num w:numId="26">
    <w:abstractNumId w:val="15"/>
  </w:num>
  <w:num w:numId="27">
    <w:abstractNumId w:val="1"/>
  </w:num>
  <w:num w:numId="28">
    <w:abstractNumId w:val="31"/>
  </w:num>
  <w:num w:numId="29">
    <w:abstractNumId w:val="33"/>
  </w:num>
  <w:num w:numId="30">
    <w:abstractNumId w:val="50"/>
  </w:num>
  <w:num w:numId="31">
    <w:abstractNumId w:val="34"/>
  </w:num>
  <w:num w:numId="32">
    <w:abstractNumId w:val="41"/>
  </w:num>
  <w:num w:numId="33">
    <w:abstractNumId w:val="49"/>
  </w:num>
  <w:num w:numId="34">
    <w:abstractNumId w:val="24"/>
  </w:num>
  <w:num w:numId="35">
    <w:abstractNumId w:val="57"/>
  </w:num>
  <w:num w:numId="36">
    <w:abstractNumId w:val="21"/>
  </w:num>
  <w:num w:numId="37">
    <w:abstractNumId w:val="55"/>
  </w:num>
  <w:num w:numId="38">
    <w:abstractNumId w:val="37"/>
  </w:num>
  <w:num w:numId="39">
    <w:abstractNumId w:val="7"/>
  </w:num>
  <w:num w:numId="40">
    <w:abstractNumId w:val="38"/>
  </w:num>
  <w:num w:numId="41">
    <w:abstractNumId w:val="48"/>
  </w:num>
  <w:num w:numId="42">
    <w:abstractNumId w:val="11"/>
  </w:num>
  <w:num w:numId="43">
    <w:abstractNumId w:val="52"/>
  </w:num>
  <w:num w:numId="44">
    <w:abstractNumId w:val="29"/>
  </w:num>
  <w:num w:numId="45">
    <w:abstractNumId w:val="53"/>
  </w:num>
  <w:num w:numId="46">
    <w:abstractNumId w:val="26"/>
  </w:num>
  <w:num w:numId="47">
    <w:abstractNumId w:val="12"/>
  </w:num>
  <w:num w:numId="48">
    <w:abstractNumId w:val="19"/>
  </w:num>
  <w:num w:numId="49">
    <w:abstractNumId w:val="17"/>
  </w:num>
  <w:num w:numId="50">
    <w:abstractNumId w:val="6"/>
  </w:num>
  <w:num w:numId="51">
    <w:abstractNumId w:val="56"/>
  </w:num>
  <w:num w:numId="52">
    <w:abstractNumId w:val="45"/>
  </w:num>
  <w:num w:numId="53">
    <w:abstractNumId w:val="4"/>
  </w:num>
  <w:num w:numId="54">
    <w:abstractNumId w:val="51"/>
  </w:num>
  <w:num w:numId="55">
    <w:abstractNumId w:val="30"/>
  </w:num>
  <w:num w:numId="56">
    <w:abstractNumId w:val="35"/>
  </w:num>
  <w:num w:numId="57">
    <w:abstractNumId w:val="10"/>
  </w:num>
  <w:num w:numId="58">
    <w:abstractNumId w:val="8"/>
  </w:num>
  <w:num w:numId="59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D"/>
    <w:rsid w:val="000018DC"/>
    <w:rsid w:val="00001E33"/>
    <w:rsid w:val="00003668"/>
    <w:rsid w:val="00005093"/>
    <w:rsid w:val="000057E8"/>
    <w:rsid w:val="00006030"/>
    <w:rsid w:val="000073B3"/>
    <w:rsid w:val="00007427"/>
    <w:rsid w:val="00014364"/>
    <w:rsid w:val="0001476C"/>
    <w:rsid w:val="000162FD"/>
    <w:rsid w:val="000224AD"/>
    <w:rsid w:val="000236BA"/>
    <w:rsid w:val="00023723"/>
    <w:rsid w:val="000237DA"/>
    <w:rsid w:val="00025CF6"/>
    <w:rsid w:val="00025F6F"/>
    <w:rsid w:val="00026900"/>
    <w:rsid w:val="00030298"/>
    <w:rsid w:val="000307D5"/>
    <w:rsid w:val="000312BB"/>
    <w:rsid w:val="00032DD2"/>
    <w:rsid w:val="00034571"/>
    <w:rsid w:val="00037399"/>
    <w:rsid w:val="00042841"/>
    <w:rsid w:val="00042ABC"/>
    <w:rsid w:val="00043773"/>
    <w:rsid w:val="000459DF"/>
    <w:rsid w:val="00046BF4"/>
    <w:rsid w:val="00050F19"/>
    <w:rsid w:val="00053E98"/>
    <w:rsid w:val="00054EE2"/>
    <w:rsid w:val="0005534F"/>
    <w:rsid w:val="000564B4"/>
    <w:rsid w:val="000570C1"/>
    <w:rsid w:val="000605DA"/>
    <w:rsid w:val="0006087D"/>
    <w:rsid w:val="0006178D"/>
    <w:rsid w:val="00064790"/>
    <w:rsid w:val="00066000"/>
    <w:rsid w:val="00067C15"/>
    <w:rsid w:val="00067D5D"/>
    <w:rsid w:val="00070181"/>
    <w:rsid w:val="00070203"/>
    <w:rsid w:val="000707A4"/>
    <w:rsid w:val="00072D81"/>
    <w:rsid w:val="000749D1"/>
    <w:rsid w:val="000752B5"/>
    <w:rsid w:val="00076A2F"/>
    <w:rsid w:val="00080B38"/>
    <w:rsid w:val="00083C0B"/>
    <w:rsid w:val="0008711F"/>
    <w:rsid w:val="0009201E"/>
    <w:rsid w:val="000A0F4D"/>
    <w:rsid w:val="000A3D8F"/>
    <w:rsid w:val="000A3F58"/>
    <w:rsid w:val="000A6178"/>
    <w:rsid w:val="000B0837"/>
    <w:rsid w:val="000B38E0"/>
    <w:rsid w:val="000B3928"/>
    <w:rsid w:val="000B5337"/>
    <w:rsid w:val="000B5DD6"/>
    <w:rsid w:val="000B7810"/>
    <w:rsid w:val="000C295D"/>
    <w:rsid w:val="000C32E5"/>
    <w:rsid w:val="000C3D2A"/>
    <w:rsid w:val="000C486D"/>
    <w:rsid w:val="000D1F02"/>
    <w:rsid w:val="000D3118"/>
    <w:rsid w:val="000D3999"/>
    <w:rsid w:val="000D4C36"/>
    <w:rsid w:val="000D4D55"/>
    <w:rsid w:val="000E077E"/>
    <w:rsid w:val="000E0A1E"/>
    <w:rsid w:val="000E3801"/>
    <w:rsid w:val="000E4FB1"/>
    <w:rsid w:val="000E789F"/>
    <w:rsid w:val="000E7B95"/>
    <w:rsid w:val="000F1628"/>
    <w:rsid w:val="000F1E9A"/>
    <w:rsid w:val="000F32AA"/>
    <w:rsid w:val="000F4FA4"/>
    <w:rsid w:val="000F506D"/>
    <w:rsid w:val="000F6CE7"/>
    <w:rsid w:val="000F71DE"/>
    <w:rsid w:val="001013E6"/>
    <w:rsid w:val="00101946"/>
    <w:rsid w:val="00102066"/>
    <w:rsid w:val="00104BB1"/>
    <w:rsid w:val="00105389"/>
    <w:rsid w:val="00105580"/>
    <w:rsid w:val="001075C6"/>
    <w:rsid w:val="00107E72"/>
    <w:rsid w:val="00110F23"/>
    <w:rsid w:val="001119BC"/>
    <w:rsid w:val="00112B45"/>
    <w:rsid w:val="001165A6"/>
    <w:rsid w:val="001213CC"/>
    <w:rsid w:val="0012414F"/>
    <w:rsid w:val="001245DF"/>
    <w:rsid w:val="001248E8"/>
    <w:rsid w:val="00124998"/>
    <w:rsid w:val="00127B9E"/>
    <w:rsid w:val="00130493"/>
    <w:rsid w:val="00130E5E"/>
    <w:rsid w:val="00132E6F"/>
    <w:rsid w:val="0013683E"/>
    <w:rsid w:val="00137D39"/>
    <w:rsid w:val="00142CC3"/>
    <w:rsid w:val="00143833"/>
    <w:rsid w:val="0014391E"/>
    <w:rsid w:val="00144DC8"/>
    <w:rsid w:val="001479A4"/>
    <w:rsid w:val="001500FF"/>
    <w:rsid w:val="001530CF"/>
    <w:rsid w:val="001535E5"/>
    <w:rsid w:val="00154FB5"/>
    <w:rsid w:val="001550CC"/>
    <w:rsid w:val="00156DC5"/>
    <w:rsid w:val="001578F5"/>
    <w:rsid w:val="001633F4"/>
    <w:rsid w:val="00163B82"/>
    <w:rsid w:val="00164BFB"/>
    <w:rsid w:val="00164FF5"/>
    <w:rsid w:val="00165163"/>
    <w:rsid w:val="00167251"/>
    <w:rsid w:val="001706A6"/>
    <w:rsid w:val="00174BEA"/>
    <w:rsid w:val="0017578F"/>
    <w:rsid w:val="00176211"/>
    <w:rsid w:val="00176E04"/>
    <w:rsid w:val="0017754B"/>
    <w:rsid w:val="00177914"/>
    <w:rsid w:val="001869DA"/>
    <w:rsid w:val="00187258"/>
    <w:rsid w:val="00187D49"/>
    <w:rsid w:val="00191263"/>
    <w:rsid w:val="00191A07"/>
    <w:rsid w:val="00192135"/>
    <w:rsid w:val="001933E5"/>
    <w:rsid w:val="001A107A"/>
    <w:rsid w:val="001A1A42"/>
    <w:rsid w:val="001A1BBD"/>
    <w:rsid w:val="001A2C1B"/>
    <w:rsid w:val="001A5823"/>
    <w:rsid w:val="001A7222"/>
    <w:rsid w:val="001B08ED"/>
    <w:rsid w:val="001B0B52"/>
    <w:rsid w:val="001B3809"/>
    <w:rsid w:val="001B3A41"/>
    <w:rsid w:val="001B5384"/>
    <w:rsid w:val="001B5FFE"/>
    <w:rsid w:val="001B604E"/>
    <w:rsid w:val="001B7DB1"/>
    <w:rsid w:val="001C0353"/>
    <w:rsid w:val="001C274B"/>
    <w:rsid w:val="001C4918"/>
    <w:rsid w:val="001D1A53"/>
    <w:rsid w:val="001D41A9"/>
    <w:rsid w:val="001D764F"/>
    <w:rsid w:val="001E0CDC"/>
    <w:rsid w:val="001E16DC"/>
    <w:rsid w:val="001E259B"/>
    <w:rsid w:val="001E2BE6"/>
    <w:rsid w:val="001F1B3B"/>
    <w:rsid w:val="001F1F68"/>
    <w:rsid w:val="001F3784"/>
    <w:rsid w:val="001F44C6"/>
    <w:rsid w:val="001F4E9A"/>
    <w:rsid w:val="0020151F"/>
    <w:rsid w:val="002058B4"/>
    <w:rsid w:val="002062B3"/>
    <w:rsid w:val="0021076D"/>
    <w:rsid w:val="0021279E"/>
    <w:rsid w:val="00212BB0"/>
    <w:rsid w:val="0021320B"/>
    <w:rsid w:val="00213512"/>
    <w:rsid w:val="00217546"/>
    <w:rsid w:val="00222AF4"/>
    <w:rsid w:val="00222BAE"/>
    <w:rsid w:val="002268AD"/>
    <w:rsid w:val="00227641"/>
    <w:rsid w:val="00231BDA"/>
    <w:rsid w:val="00232D0F"/>
    <w:rsid w:val="00232D20"/>
    <w:rsid w:val="00233D17"/>
    <w:rsid w:val="002340D4"/>
    <w:rsid w:val="00235515"/>
    <w:rsid w:val="00235E62"/>
    <w:rsid w:val="0023614E"/>
    <w:rsid w:val="00242722"/>
    <w:rsid w:val="00244172"/>
    <w:rsid w:val="0024633C"/>
    <w:rsid w:val="0024656E"/>
    <w:rsid w:val="002465C7"/>
    <w:rsid w:val="0024796B"/>
    <w:rsid w:val="00247F49"/>
    <w:rsid w:val="00250FD6"/>
    <w:rsid w:val="00251906"/>
    <w:rsid w:val="00253D4E"/>
    <w:rsid w:val="002541BF"/>
    <w:rsid w:val="002555EC"/>
    <w:rsid w:val="00263F7F"/>
    <w:rsid w:val="00264178"/>
    <w:rsid w:val="00264459"/>
    <w:rsid w:val="0026504B"/>
    <w:rsid w:val="00267B08"/>
    <w:rsid w:val="00270B41"/>
    <w:rsid w:val="00272507"/>
    <w:rsid w:val="00273248"/>
    <w:rsid w:val="00276A94"/>
    <w:rsid w:val="00277919"/>
    <w:rsid w:val="00282FF5"/>
    <w:rsid w:val="00284DF8"/>
    <w:rsid w:val="00286159"/>
    <w:rsid w:val="00286BAB"/>
    <w:rsid w:val="00286E1E"/>
    <w:rsid w:val="00290025"/>
    <w:rsid w:val="00291E54"/>
    <w:rsid w:val="00296C49"/>
    <w:rsid w:val="002A095A"/>
    <w:rsid w:val="002A1944"/>
    <w:rsid w:val="002A2E3A"/>
    <w:rsid w:val="002A2ECC"/>
    <w:rsid w:val="002A3A53"/>
    <w:rsid w:val="002A77AE"/>
    <w:rsid w:val="002A7B75"/>
    <w:rsid w:val="002B0952"/>
    <w:rsid w:val="002B29DF"/>
    <w:rsid w:val="002B3852"/>
    <w:rsid w:val="002B3CAE"/>
    <w:rsid w:val="002B612A"/>
    <w:rsid w:val="002B7E8E"/>
    <w:rsid w:val="002C21EF"/>
    <w:rsid w:val="002C3BDD"/>
    <w:rsid w:val="002C65C5"/>
    <w:rsid w:val="002C65F1"/>
    <w:rsid w:val="002C6EFA"/>
    <w:rsid w:val="002D7DD2"/>
    <w:rsid w:val="002E3B7E"/>
    <w:rsid w:val="002E4CB2"/>
    <w:rsid w:val="002E57CC"/>
    <w:rsid w:val="002F4AB7"/>
    <w:rsid w:val="002F695E"/>
    <w:rsid w:val="00301376"/>
    <w:rsid w:val="0030205E"/>
    <w:rsid w:val="00303971"/>
    <w:rsid w:val="00304249"/>
    <w:rsid w:val="003065FF"/>
    <w:rsid w:val="00307139"/>
    <w:rsid w:val="00310AD8"/>
    <w:rsid w:val="00310C33"/>
    <w:rsid w:val="00311935"/>
    <w:rsid w:val="00312618"/>
    <w:rsid w:val="00312BA7"/>
    <w:rsid w:val="00312BF5"/>
    <w:rsid w:val="003139B5"/>
    <w:rsid w:val="0031627B"/>
    <w:rsid w:val="00316E38"/>
    <w:rsid w:val="00316F81"/>
    <w:rsid w:val="00320B27"/>
    <w:rsid w:val="00321C05"/>
    <w:rsid w:val="0032217A"/>
    <w:rsid w:val="003234DC"/>
    <w:rsid w:val="00330341"/>
    <w:rsid w:val="00330CA0"/>
    <w:rsid w:val="00331D78"/>
    <w:rsid w:val="003328DD"/>
    <w:rsid w:val="0033334E"/>
    <w:rsid w:val="00333421"/>
    <w:rsid w:val="00334D4F"/>
    <w:rsid w:val="0034016E"/>
    <w:rsid w:val="00340A07"/>
    <w:rsid w:val="00342126"/>
    <w:rsid w:val="00342649"/>
    <w:rsid w:val="003432B7"/>
    <w:rsid w:val="0034430B"/>
    <w:rsid w:val="00350865"/>
    <w:rsid w:val="003510B7"/>
    <w:rsid w:val="00351336"/>
    <w:rsid w:val="00354FA4"/>
    <w:rsid w:val="00356457"/>
    <w:rsid w:val="00356A3A"/>
    <w:rsid w:val="00356D3D"/>
    <w:rsid w:val="003621F9"/>
    <w:rsid w:val="00363498"/>
    <w:rsid w:val="00364DB9"/>
    <w:rsid w:val="00365FB3"/>
    <w:rsid w:val="00366C08"/>
    <w:rsid w:val="00367EA1"/>
    <w:rsid w:val="00373CF4"/>
    <w:rsid w:val="00374BD7"/>
    <w:rsid w:val="0037580F"/>
    <w:rsid w:val="00376C7D"/>
    <w:rsid w:val="00376E23"/>
    <w:rsid w:val="003809EB"/>
    <w:rsid w:val="00383194"/>
    <w:rsid w:val="003839E5"/>
    <w:rsid w:val="00387359"/>
    <w:rsid w:val="003877CD"/>
    <w:rsid w:val="00395A22"/>
    <w:rsid w:val="00396FD9"/>
    <w:rsid w:val="003973BC"/>
    <w:rsid w:val="003A0253"/>
    <w:rsid w:val="003A54E4"/>
    <w:rsid w:val="003B193D"/>
    <w:rsid w:val="003B1A23"/>
    <w:rsid w:val="003B1D02"/>
    <w:rsid w:val="003B2D79"/>
    <w:rsid w:val="003B3358"/>
    <w:rsid w:val="003C007D"/>
    <w:rsid w:val="003C09D1"/>
    <w:rsid w:val="003C0A30"/>
    <w:rsid w:val="003C300A"/>
    <w:rsid w:val="003C36E0"/>
    <w:rsid w:val="003C37F7"/>
    <w:rsid w:val="003D0760"/>
    <w:rsid w:val="003D2223"/>
    <w:rsid w:val="003D267F"/>
    <w:rsid w:val="003D33DB"/>
    <w:rsid w:val="003D38A6"/>
    <w:rsid w:val="003D4754"/>
    <w:rsid w:val="003D4B6A"/>
    <w:rsid w:val="003D5EE0"/>
    <w:rsid w:val="003D61B4"/>
    <w:rsid w:val="003D7715"/>
    <w:rsid w:val="003D77FD"/>
    <w:rsid w:val="003E00A3"/>
    <w:rsid w:val="003E3306"/>
    <w:rsid w:val="003E7465"/>
    <w:rsid w:val="003F05B3"/>
    <w:rsid w:val="003F149E"/>
    <w:rsid w:val="003F1682"/>
    <w:rsid w:val="003F32F3"/>
    <w:rsid w:val="003F3F99"/>
    <w:rsid w:val="00401ABA"/>
    <w:rsid w:val="004036D1"/>
    <w:rsid w:val="004037B4"/>
    <w:rsid w:val="0040634C"/>
    <w:rsid w:val="00407040"/>
    <w:rsid w:val="0041056C"/>
    <w:rsid w:val="00412B48"/>
    <w:rsid w:val="00414231"/>
    <w:rsid w:val="00417C6E"/>
    <w:rsid w:val="00417F3C"/>
    <w:rsid w:val="00421B84"/>
    <w:rsid w:val="00422D16"/>
    <w:rsid w:val="0042625A"/>
    <w:rsid w:val="004276C5"/>
    <w:rsid w:val="00427CD8"/>
    <w:rsid w:val="004303F6"/>
    <w:rsid w:val="0043089B"/>
    <w:rsid w:val="00433407"/>
    <w:rsid w:val="004349FB"/>
    <w:rsid w:val="00437E7D"/>
    <w:rsid w:val="0044617A"/>
    <w:rsid w:val="00446549"/>
    <w:rsid w:val="00446612"/>
    <w:rsid w:val="00450C3A"/>
    <w:rsid w:val="004516E4"/>
    <w:rsid w:val="004550E7"/>
    <w:rsid w:val="0045673C"/>
    <w:rsid w:val="00456A85"/>
    <w:rsid w:val="00456BDF"/>
    <w:rsid w:val="00461459"/>
    <w:rsid w:val="00461AE2"/>
    <w:rsid w:val="00463755"/>
    <w:rsid w:val="00463CFD"/>
    <w:rsid w:val="00465A8E"/>
    <w:rsid w:val="004720AC"/>
    <w:rsid w:val="00474869"/>
    <w:rsid w:val="00474C32"/>
    <w:rsid w:val="00477802"/>
    <w:rsid w:val="00480B71"/>
    <w:rsid w:val="00480F70"/>
    <w:rsid w:val="00483C8D"/>
    <w:rsid w:val="00484A68"/>
    <w:rsid w:val="004917A8"/>
    <w:rsid w:val="00492036"/>
    <w:rsid w:val="0049435E"/>
    <w:rsid w:val="00494852"/>
    <w:rsid w:val="004951D5"/>
    <w:rsid w:val="004958DB"/>
    <w:rsid w:val="0049658F"/>
    <w:rsid w:val="004A1CF8"/>
    <w:rsid w:val="004A233F"/>
    <w:rsid w:val="004A6C4D"/>
    <w:rsid w:val="004B02A7"/>
    <w:rsid w:val="004B4AE9"/>
    <w:rsid w:val="004C122C"/>
    <w:rsid w:val="004C1CD8"/>
    <w:rsid w:val="004C2270"/>
    <w:rsid w:val="004C25E2"/>
    <w:rsid w:val="004C2789"/>
    <w:rsid w:val="004C3622"/>
    <w:rsid w:val="004C5287"/>
    <w:rsid w:val="004D0E28"/>
    <w:rsid w:val="004D37D6"/>
    <w:rsid w:val="004D5391"/>
    <w:rsid w:val="004D697A"/>
    <w:rsid w:val="004E2961"/>
    <w:rsid w:val="004E4DC2"/>
    <w:rsid w:val="004E62F5"/>
    <w:rsid w:val="004F07B7"/>
    <w:rsid w:val="004F08E2"/>
    <w:rsid w:val="004F0AB0"/>
    <w:rsid w:val="004F6387"/>
    <w:rsid w:val="004F76C6"/>
    <w:rsid w:val="004F76CE"/>
    <w:rsid w:val="0050089E"/>
    <w:rsid w:val="00504B76"/>
    <w:rsid w:val="005054AE"/>
    <w:rsid w:val="0050616D"/>
    <w:rsid w:val="00506FBE"/>
    <w:rsid w:val="005116AA"/>
    <w:rsid w:val="00513808"/>
    <w:rsid w:val="00517104"/>
    <w:rsid w:val="00520703"/>
    <w:rsid w:val="00520D97"/>
    <w:rsid w:val="005236CB"/>
    <w:rsid w:val="00525338"/>
    <w:rsid w:val="00525AAE"/>
    <w:rsid w:val="00531C25"/>
    <w:rsid w:val="00531E5D"/>
    <w:rsid w:val="005352D7"/>
    <w:rsid w:val="0053580C"/>
    <w:rsid w:val="00536551"/>
    <w:rsid w:val="00537076"/>
    <w:rsid w:val="00540811"/>
    <w:rsid w:val="00544732"/>
    <w:rsid w:val="00545C75"/>
    <w:rsid w:val="005529CC"/>
    <w:rsid w:val="005545C7"/>
    <w:rsid w:val="00555F27"/>
    <w:rsid w:val="00557F38"/>
    <w:rsid w:val="005615EC"/>
    <w:rsid w:val="005635E9"/>
    <w:rsid w:val="005658F2"/>
    <w:rsid w:val="00565924"/>
    <w:rsid w:val="005659F1"/>
    <w:rsid w:val="00565C7E"/>
    <w:rsid w:val="005666B6"/>
    <w:rsid w:val="005734D0"/>
    <w:rsid w:val="00573DCF"/>
    <w:rsid w:val="00574C76"/>
    <w:rsid w:val="00577457"/>
    <w:rsid w:val="00577B78"/>
    <w:rsid w:val="005817F9"/>
    <w:rsid w:val="00582ABB"/>
    <w:rsid w:val="00583EF7"/>
    <w:rsid w:val="005841D7"/>
    <w:rsid w:val="00584B1D"/>
    <w:rsid w:val="005866C5"/>
    <w:rsid w:val="00590968"/>
    <w:rsid w:val="00591110"/>
    <w:rsid w:val="00592C37"/>
    <w:rsid w:val="005940EE"/>
    <w:rsid w:val="00594DBE"/>
    <w:rsid w:val="00594EA5"/>
    <w:rsid w:val="005962C5"/>
    <w:rsid w:val="005971FB"/>
    <w:rsid w:val="005A1A29"/>
    <w:rsid w:val="005A26BF"/>
    <w:rsid w:val="005A47EA"/>
    <w:rsid w:val="005A60EB"/>
    <w:rsid w:val="005A661F"/>
    <w:rsid w:val="005A6A12"/>
    <w:rsid w:val="005B141A"/>
    <w:rsid w:val="005B2187"/>
    <w:rsid w:val="005B3674"/>
    <w:rsid w:val="005B3B60"/>
    <w:rsid w:val="005C1222"/>
    <w:rsid w:val="005C2A8C"/>
    <w:rsid w:val="005C398B"/>
    <w:rsid w:val="005C3B3B"/>
    <w:rsid w:val="005C4D62"/>
    <w:rsid w:val="005C7072"/>
    <w:rsid w:val="005D0C5D"/>
    <w:rsid w:val="005D0D12"/>
    <w:rsid w:val="005D3A0A"/>
    <w:rsid w:val="005D5CAE"/>
    <w:rsid w:val="005D7B52"/>
    <w:rsid w:val="005E20C7"/>
    <w:rsid w:val="005E26C9"/>
    <w:rsid w:val="005E30F3"/>
    <w:rsid w:val="005E3988"/>
    <w:rsid w:val="005E468D"/>
    <w:rsid w:val="005E6F3B"/>
    <w:rsid w:val="005F02F0"/>
    <w:rsid w:val="005F119B"/>
    <w:rsid w:val="005F1739"/>
    <w:rsid w:val="005F2D0A"/>
    <w:rsid w:val="005F2D6E"/>
    <w:rsid w:val="005F54AD"/>
    <w:rsid w:val="005F67F5"/>
    <w:rsid w:val="005F6F34"/>
    <w:rsid w:val="006017CF"/>
    <w:rsid w:val="00601EF6"/>
    <w:rsid w:val="00602158"/>
    <w:rsid w:val="00607E12"/>
    <w:rsid w:val="00607E6E"/>
    <w:rsid w:val="00620685"/>
    <w:rsid w:val="00630D50"/>
    <w:rsid w:val="006320E3"/>
    <w:rsid w:val="00632332"/>
    <w:rsid w:val="00632C35"/>
    <w:rsid w:val="006339A2"/>
    <w:rsid w:val="00635459"/>
    <w:rsid w:val="0064376C"/>
    <w:rsid w:val="00644769"/>
    <w:rsid w:val="006458A5"/>
    <w:rsid w:val="00647E20"/>
    <w:rsid w:val="00650937"/>
    <w:rsid w:val="006511FB"/>
    <w:rsid w:val="00651835"/>
    <w:rsid w:val="00651EA1"/>
    <w:rsid w:val="00656002"/>
    <w:rsid w:val="00656C3D"/>
    <w:rsid w:val="00657015"/>
    <w:rsid w:val="0066014D"/>
    <w:rsid w:val="00661AD7"/>
    <w:rsid w:val="006630FA"/>
    <w:rsid w:val="00664A35"/>
    <w:rsid w:val="00666E49"/>
    <w:rsid w:val="00667BB2"/>
    <w:rsid w:val="00667C20"/>
    <w:rsid w:val="00667FEB"/>
    <w:rsid w:val="00670F66"/>
    <w:rsid w:val="00672558"/>
    <w:rsid w:val="00672EBB"/>
    <w:rsid w:val="006744A0"/>
    <w:rsid w:val="006813A2"/>
    <w:rsid w:val="00683063"/>
    <w:rsid w:val="00683DB8"/>
    <w:rsid w:val="00687A13"/>
    <w:rsid w:val="00693019"/>
    <w:rsid w:val="00694CE8"/>
    <w:rsid w:val="00695132"/>
    <w:rsid w:val="00696E6A"/>
    <w:rsid w:val="006A2D66"/>
    <w:rsid w:val="006A32E1"/>
    <w:rsid w:val="006A3470"/>
    <w:rsid w:val="006A6468"/>
    <w:rsid w:val="006B02B8"/>
    <w:rsid w:val="006B390B"/>
    <w:rsid w:val="006C26C5"/>
    <w:rsid w:val="006C2D04"/>
    <w:rsid w:val="006C415A"/>
    <w:rsid w:val="006C5430"/>
    <w:rsid w:val="006C5718"/>
    <w:rsid w:val="006D1489"/>
    <w:rsid w:val="006D1F75"/>
    <w:rsid w:val="006D5274"/>
    <w:rsid w:val="006D6484"/>
    <w:rsid w:val="006D650E"/>
    <w:rsid w:val="006D6A45"/>
    <w:rsid w:val="006D77EF"/>
    <w:rsid w:val="006D7A64"/>
    <w:rsid w:val="006E0BDF"/>
    <w:rsid w:val="006E1095"/>
    <w:rsid w:val="006E53D6"/>
    <w:rsid w:val="006E741D"/>
    <w:rsid w:val="006F1505"/>
    <w:rsid w:val="006F181B"/>
    <w:rsid w:val="006F2AE8"/>
    <w:rsid w:val="006F3D8A"/>
    <w:rsid w:val="006F5CD3"/>
    <w:rsid w:val="007009A1"/>
    <w:rsid w:val="00701943"/>
    <w:rsid w:val="00702263"/>
    <w:rsid w:val="00702C51"/>
    <w:rsid w:val="007046DB"/>
    <w:rsid w:val="00707064"/>
    <w:rsid w:val="00707897"/>
    <w:rsid w:val="007130B2"/>
    <w:rsid w:val="0071426F"/>
    <w:rsid w:val="00716317"/>
    <w:rsid w:val="007168D0"/>
    <w:rsid w:val="00716F8C"/>
    <w:rsid w:val="00721808"/>
    <w:rsid w:val="0072221E"/>
    <w:rsid w:val="00722DD4"/>
    <w:rsid w:val="00723235"/>
    <w:rsid w:val="00723308"/>
    <w:rsid w:val="00724031"/>
    <w:rsid w:val="007243AA"/>
    <w:rsid w:val="00724AB9"/>
    <w:rsid w:val="007258EE"/>
    <w:rsid w:val="00726261"/>
    <w:rsid w:val="00727471"/>
    <w:rsid w:val="00727D1C"/>
    <w:rsid w:val="00730F32"/>
    <w:rsid w:val="0073216B"/>
    <w:rsid w:val="00732E4D"/>
    <w:rsid w:val="007346E7"/>
    <w:rsid w:val="007365DD"/>
    <w:rsid w:val="00741811"/>
    <w:rsid w:val="00743A5A"/>
    <w:rsid w:val="00744F8D"/>
    <w:rsid w:val="00745761"/>
    <w:rsid w:val="007542EB"/>
    <w:rsid w:val="00754E67"/>
    <w:rsid w:val="00756E2F"/>
    <w:rsid w:val="00762A69"/>
    <w:rsid w:val="00762F57"/>
    <w:rsid w:val="00763181"/>
    <w:rsid w:val="00763455"/>
    <w:rsid w:val="00765C04"/>
    <w:rsid w:val="007674CB"/>
    <w:rsid w:val="00772E3C"/>
    <w:rsid w:val="00773E5E"/>
    <w:rsid w:val="00783284"/>
    <w:rsid w:val="00783BFE"/>
    <w:rsid w:val="00787685"/>
    <w:rsid w:val="0078789B"/>
    <w:rsid w:val="00791617"/>
    <w:rsid w:val="00792697"/>
    <w:rsid w:val="00792A1A"/>
    <w:rsid w:val="0079321E"/>
    <w:rsid w:val="00793FD2"/>
    <w:rsid w:val="00794F2A"/>
    <w:rsid w:val="007A1034"/>
    <w:rsid w:val="007A1960"/>
    <w:rsid w:val="007A1FC6"/>
    <w:rsid w:val="007A29F7"/>
    <w:rsid w:val="007A2DC5"/>
    <w:rsid w:val="007A4206"/>
    <w:rsid w:val="007A494E"/>
    <w:rsid w:val="007A5C5C"/>
    <w:rsid w:val="007A620F"/>
    <w:rsid w:val="007A6BC3"/>
    <w:rsid w:val="007A76A8"/>
    <w:rsid w:val="007A797B"/>
    <w:rsid w:val="007B00BC"/>
    <w:rsid w:val="007B1428"/>
    <w:rsid w:val="007B5F4C"/>
    <w:rsid w:val="007C0462"/>
    <w:rsid w:val="007C433C"/>
    <w:rsid w:val="007C676C"/>
    <w:rsid w:val="007C6863"/>
    <w:rsid w:val="007D03B2"/>
    <w:rsid w:val="007D0E5F"/>
    <w:rsid w:val="007D2278"/>
    <w:rsid w:val="007D2CA0"/>
    <w:rsid w:val="007D4643"/>
    <w:rsid w:val="007D4EC7"/>
    <w:rsid w:val="007D56AB"/>
    <w:rsid w:val="007D6920"/>
    <w:rsid w:val="007E59B9"/>
    <w:rsid w:val="007E5E30"/>
    <w:rsid w:val="007E7291"/>
    <w:rsid w:val="007E745B"/>
    <w:rsid w:val="007E7DB8"/>
    <w:rsid w:val="007E7F1D"/>
    <w:rsid w:val="007F2139"/>
    <w:rsid w:val="007F216B"/>
    <w:rsid w:val="007F29EA"/>
    <w:rsid w:val="007F4808"/>
    <w:rsid w:val="007F4816"/>
    <w:rsid w:val="007F7D69"/>
    <w:rsid w:val="007F7E2D"/>
    <w:rsid w:val="00800D9B"/>
    <w:rsid w:val="0080175E"/>
    <w:rsid w:val="0080382A"/>
    <w:rsid w:val="00807EAE"/>
    <w:rsid w:val="00812664"/>
    <w:rsid w:val="00812C14"/>
    <w:rsid w:val="008138B5"/>
    <w:rsid w:val="00814824"/>
    <w:rsid w:val="00816FC5"/>
    <w:rsid w:val="0081760C"/>
    <w:rsid w:val="00817E04"/>
    <w:rsid w:val="0082635E"/>
    <w:rsid w:val="0083071F"/>
    <w:rsid w:val="008319CC"/>
    <w:rsid w:val="00833914"/>
    <w:rsid w:val="00835B9D"/>
    <w:rsid w:val="00841A16"/>
    <w:rsid w:val="0084261C"/>
    <w:rsid w:val="00846B9C"/>
    <w:rsid w:val="0084723C"/>
    <w:rsid w:val="008517C1"/>
    <w:rsid w:val="00854183"/>
    <w:rsid w:val="00854F48"/>
    <w:rsid w:val="00855A8C"/>
    <w:rsid w:val="00863760"/>
    <w:rsid w:val="0086439D"/>
    <w:rsid w:val="00864F83"/>
    <w:rsid w:val="00865A8F"/>
    <w:rsid w:val="008665AB"/>
    <w:rsid w:val="00870D64"/>
    <w:rsid w:val="00872837"/>
    <w:rsid w:val="00873BDC"/>
    <w:rsid w:val="00877189"/>
    <w:rsid w:val="00880A56"/>
    <w:rsid w:val="00881985"/>
    <w:rsid w:val="008822A2"/>
    <w:rsid w:val="00885380"/>
    <w:rsid w:val="00887CF3"/>
    <w:rsid w:val="00887E98"/>
    <w:rsid w:val="0089087F"/>
    <w:rsid w:val="00891080"/>
    <w:rsid w:val="00891567"/>
    <w:rsid w:val="00891801"/>
    <w:rsid w:val="008926FE"/>
    <w:rsid w:val="00892ED9"/>
    <w:rsid w:val="00896AC9"/>
    <w:rsid w:val="00896B7C"/>
    <w:rsid w:val="008A059F"/>
    <w:rsid w:val="008A063D"/>
    <w:rsid w:val="008A148E"/>
    <w:rsid w:val="008A205E"/>
    <w:rsid w:val="008A2F1E"/>
    <w:rsid w:val="008A3E47"/>
    <w:rsid w:val="008A47E9"/>
    <w:rsid w:val="008A57AB"/>
    <w:rsid w:val="008A6063"/>
    <w:rsid w:val="008B032F"/>
    <w:rsid w:val="008B750D"/>
    <w:rsid w:val="008C0895"/>
    <w:rsid w:val="008C3D52"/>
    <w:rsid w:val="008C7307"/>
    <w:rsid w:val="008C7364"/>
    <w:rsid w:val="008C7938"/>
    <w:rsid w:val="008D0E58"/>
    <w:rsid w:val="008D22A4"/>
    <w:rsid w:val="008D23E2"/>
    <w:rsid w:val="008D30C0"/>
    <w:rsid w:val="008D376A"/>
    <w:rsid w:val="008D4B35"/>
    <w:rsid w:val="008E001C"/>
    <w:rsid w:val="008E02D9"/>
    <w:rsid w:val="008E0CEA"/>
    <w:rsid w:val="008E1D60"/>
    <w:rsid w:val="008E2F20"/>
    <w:rsid w:val="008E3419"/>
    <w:rsid w:val="008E4052"/>
    <w:rsid w:val="008E465E"/>
    <w:rsid w:val="008E6CD4"/>
    <w:rsid w:val="008E7817"/>
    <w:rsid w:val="008E7CD3"/>
    <w:rsid w:val="008F3D19"/>
    <w:rsid w:val="008F486C"/>
    <w:rsid w:val="008F5019"/>
    <w:rsid w:val="008F5445"/>
    <w:rsid w:val="008F55DB"/>
    <w:rsid w:val="009006BD"/>
    <w:rsid w:val="00901835"/>
    <w:rsid w:val="009028DE"/>
    <w:rsid w:val="009031C7"/>
    <w:rsid w:val="009031D1"/>
    <w:rsid w:val="009034EC"/>
    <w:rsid w:val="009048E1"/>
    <w:rsid w:val="0091126B"/>
    <w:rsid w:val="009118AD"/>
    <w:rsid w:val="00911F22"/>
    <w:rsid w:val="00912297"/>
    <w:rsid w:val="00913527"/>
    <w:rsid w:val="00915AB9"/>
    <w:rsid w:val="00920A74"/>
    <w:rsid w:val="00923DC5"/>
    <w:rsid w:val="00924F97"/>
    <w:rsid w:val="0092523C"/>
    <w:rsid w:val="00926EBE"/>
    <w:rsid w:val="009275D2"/>
    <w:rsid w:val="0093088B"/>
    <w:rsid w:val="0093251B"/>
    <w:rsid w:val="0093427F"/>
    <w:rsid w:val="0093466A"/>
    <w:rsid w:val="009358DD"/>
    <w:rsid w:val="00935E53"/>
    <w:rsid w:val="0093746D"/>
    <w:rsid w:val="00937A8C"/>
    <w:rsid w:val="0094574A"/>
    <w:rsid w:val="00947690"/>
    <w:rsid w:val="009540A7"/>
    <w:rsid w:val="0095521D"/>
    <w:rsid w:val="00955E99"/>
    <w:rsid w:val="00956AC2"/>
    <w:rsid w:val="00957EEF"/>
    <w:rsid w:val="009607C7"/>
    <w:rsid w:val="0096195F"/>
    <w:rsid w:val="0096482B"/>
    <w:rsid w:val="0096516E"/>
    <w:rsid w:val="00966803"/>
    <w:rsid w:val="009704ED"/>
    <w:rsid w:val="00971736"/>
    <w:rsid w:val="009720B9"/>
    <w:rsid w:val="00972CF5"/>
    <w:rsid w:val="009742A5"/>
    <w:rsid w:val="009746C9"/>
    <w:rsid w:val="00974764"/>
    <w:rsid w:val="009827FF"/>
    <w:rsid w:val="00983D6A"/>
    <w:rsid w:val="009849FB"/>
    <w:rsid w:val="00986350"/>
    <w:rsid w:val="00987A2F"/>
    <w:rsid w:val="00987AB0"/>
    <w:rsid w:val="00992C1D"/>
    <w:rsid w:val="009935A4"/>
    <w:rsid w:val="00996183"/>
    <w:rsid w:val="009B4CE9"/>
    <w:rsid w:val="009C09DF"/>
    <w:rsid w:val="009C1529"/>
    <w:rsid w:val="009C3006"/>
    <w:rsid w:val="009C4F61"/>
    <w:rsid w:val="009C54EC"/>
    <w:rsid w:val="009C70ED"/>
    <w:rsid w:val="009D2795"/>
    <w:rsid w:val="009D3D9B"/>
    <w:rsid w:val="009D477C"/>
    <w:rsid w:val="009D5BCE"/>
    <w:rsid w:val="009D6A26"/>
    <w:rsid w:val="009D7316"/>
    <w:rsid w:val="009D7337"/>
    <w:rsid w:val="009E0031"/>
    <w:rsid w:val="009E1D3D"/>
    <w:rsid w:val="009E24AC"/>
    <w:rsid w:val="009E3C93"/>
    <w:rsid w:val="009E705F"/>
    <w:rsid w:val="009E7D64"/>
    <w:rsid w:val="009F13AA"/>
    <w:rsid w:val="009F192D"/>
    <w:rsid w:val="009F23C3"/>
    <w:rsid w:val="009F4D4E"/>
    <w:rsid w:val="00A00829"/>
    <w:rsid w:val="00A0095B"/>
    <w:rsid w:val="00A01314"/>
    <w:rsid w:val="00A016A3"/>
    <w:rsid w:val="00A022C2"/>
    <w:rsid w:val="00A02CC5"/>
    <w:rsid w:val="00A03843"/>
    <w:rsid w:val="00A04439"/>
    <w:rsid w:val="00A04BA3"/>
    <w:rsid w:val="00A04CA5"/>
    <w:rsid w:val="00A05912"/>
    <w:rsid w:val="00A07A30"/>
    <w:rsid w:val="00A104C1"/>
    <w:rsid w:val="00A10FDC"/>
    <w:rsid w:val="00A12064"/>
    <w:rsid w:val="00A1223D"/>
    <w:rsid w:val="00A16785"/>
    <w:rsid w:val="00A21722"/>
    <w:rsid w:val="00A218A3"/>
    <w:rsid w:val="00A2251E"/>
    <w:rsid w:val="00A22524"/>
    <w:rsid w:val="00A22A04"/>
    <w:rsid w:val="00A25CDF"/>
    <w:rsid w:val="00A3137C"/>
    <w:rsid w:val="00A31BFC"/>
    <w:rsid w:val="00A355F3"/>
    <w:rsid w:val="00A36444"/>
    <w:rsid w:val="00A41828"/>
    <w:rsid w:val="00A41C90"/>
    <w:rsid w:val="00A41F1C"/>
    <w:rsid w:val="00A4308C"/>
    <w:rsid w:val="00A43488"/>
    <w:rsid w:val="00A4493E"/>
    <w:rsid w:val="00A47C13"/>
    <w:rsid w:val="00A500EA"/>
    <w:rsid w:val="00A501E5"/>
    <w:rsid w:val="00A509F5"/>
    <w:rsid w:val="00A54E28"/>
    <w:rsid w:val="00A632FA"/>
    <w:rsid w:val="00A66B72"/>
    <w:rsid w:val="00A674E5"/>
    <w:rsid w:val="00A7523E"/>
    <w:rsid w:val="00A77B28"/>
    <w:rsid w:val="00A77EA4"/>
    <w:rsid w:val="00A802AA"/>
    <w:rsid w:val="00A82FDA"/>
    <w:rsid w:val="00A85B17"/>
    <w:rsid w:val="00A9607D"/>
    <w:rsid w:val="00A966B8"/>
    <w:rsid w:val="00A96B2C"/>
    <w:rsid w:val="00AA078F"/>
    <w:rsid w:val="00AA0988"/>
    <w:rsid w:val="00AA259C"/>
    <w:rsid w:val="00AA5E39"/>
    <w:rsid w:val="00AA6E14"/>
    <w:rsid w:val="00AA795C"/>
    <w:rsid w:val="00AB0BF7"/>
    <w:rsid w:val="00AB10E7"/>
    <w:rsid w:val="00AB1BE1"/>
    <w:rsid w:val="00AB7944"/>
    <w:rsid w:val="00AC0D7F"/>
    <w:rsid w:val="00AC2712"/>
    <w:rsid w:val="00AC540F"/>
    <w:rsid w:val="00AC6690"/>
    <w:rsid w:val="00AD0C35"/>
    <w:rsid w:val="00AD1802"/>
    <w:rsid w:val="00AD4FDC"/>
    <w:rsid w:val="00AD55E4"/>
    <w:rsid w:val="00AE0A6E"/>
    <w:rsid w:val="00AE1EF1"/>
    <w:rsid w:val="00AE1F08"/>
    <w:rsid w:val="00AE25D9"/>
    <w:rsid w:val="00AE4AED"/>
    <w:rsid w:val="00AE5E9F"/>
    <w:rsid w:val="00AE654D"/>
    <w:rsid w:val="00AF3210"/>
    <w:rsid w:val="00AF352A"/>
    <w:rsid w:val="00AF40EC"/>
    <w:rsid w:val="00AF75D6"/>
    <w:rsid w:val="00AF7823"/>
    <w:rsid w:val="00B00CEC"/>
    <w:rsid w:val="00B01E87"/>
    <w:rsid w:val="00B02EB8"/>
    <w:rsid w:val="00B059E0"/>
    <w:rsid w:val="00B076D6"/>
    <w:rsid w:val="00B078C9"/>
    <w:rsid w:val="00B103E2"/>
    <w:rsid w:val="00B10D11"/>
    <w:rsid w:val="00B13924"/>
    <w:rsid w:val="00B17508"/>
    <w:rsid w:val="00B20545"/>
    <w:rsid w:val="00B20F4B"/>
    <w:rsid w:val="00B258B7"/>
    <w:rsid w:val="00B25D70"/>
    <w:rsid w:val="00B3133B"/>
    <w:rsid w:val="00B32AFF"/>
    <w:rsid w:val="00B32F0C"/>
    <w:rsid w:val="00B34D84"/>
    <w:rsid w:val="00B35C72"/>
    <w:rsid w:val="00B3614A"/>
    <w:rsid w:val="00B37E95"/>
    <w:rsid w:val="00B422BD"/>
    <w:rsid w:val="00B42AA9"/>
    <w:rsid w:val="00B42F5A"/>
    <w:rsid w:val="00B44812"/>
    <w:rsid w:val="00B45080"/>
    <w:rsid w:val="00B51F6E"/>
    <w:rsid w:val="00B52362"/>
    <w:rsid w:val="00B53AB6"/>
    <w:rsid w:val="00B54293"/>
    <w:rsid w:val="00B61223"/>
    <w:rsid w:val="00B63DDD"/>
    <w:rsid w:val="00B64350"/>
    <w:rsid w:val="00B722C7"/>
    <w:rsid w:val="00B72409"/>
    <w:rsid w:val="00B73CAD"/>
    <w:rsid w:val="00B7437A"/>
    <w:rsid w:val="00B762D8"/>
    <w:rsid w:val="00B77C41"/>
    <w:rsid w:val="00B8072F"/>
    <w:rsid w:val="00B81F70"/>
    <w:rsid w:val="00B828DA"/>
    <w:rsid w:val="00B83419"/>
    <w:rsid w:val="00B83E5B"/>
    <w:rsid w:val="00B851F0"/>
    <w:rsid w:val="00B86160"/>
    <w:rsid w:val="00B9043C"/>
    <w:rsid w:val="00B91748"/>
    <w:rsid w:val="00B95943"/>
    <w:rsid w:val="00B97FD8"/>
    <w:rsid w:val="00BA4F73"/>
    <w:rsid w:val="00BB0B41"/>
    <w:rsid w:val="00BB112F"/>
    <w:rsid w:val="00BB1418"/>
    <w:rsid w:val="00BB19E3"/>
    <w:rsid w:val="00BB2A82"/>
    <w:rsid w:val="00BB3527"/>
    <w:rsid w:val="00BB3CD5"/>
    <w:rsid w:val="00BB5479"/>
    <w:rsid w:val="00BB6B12"/>
    <w:rsid w:val="00BB7F2F"/>
    <w:rsid w:val="00BC0572"/>
    <w:rsid w:val="00BC123D"/>
    <w:rsid w:val="00BC3AED"/>
    <w:rsid w:val="00BC3B9B"/>
    <w:rsid w:val="00BC6087"/>
    <w:rsid w:val="00BD2B9B"/>
    <w:rsid w:val="00BD4D56"/>
    <w:rsid w:val="00BD7FD6"/>
    <w:rsid w:val="00BE0958"/>
    <w:rsid w:val="00BE2B83"/>
    <w:rsid w:val="00BE2F3D"/>
    <w:rsid w:val="00BE7D16"/>
    <w:rsid w:val="00BF66D1"/>
    <w:rsid w:val="00BF6832"/>
    <w:rsid w:val="00BF6B88"/>
    <w:rsid w:val="00C02A3E"/>
    <w:rsid w:val="00C03A9F"/>
    <w:rsid w:val="00C0734D"/>
    <w:rsid w:val="00C07FAE"/>
    <w:rsid w:val="00C16210"/>
    <w:rsid w:val="00C17244"/>
    <w:rsid w:val="00C2268A"/>
    <w:rsid w:val="00C32247"/>
    <w:rsid w:val="00C34EA8"/>
    <w:rsid w:val="00C3616A"/>
    <w:rsid w:val="00C40A08"/>
    <w:rsid w:val="00C42A0C"/>
    <w:rsid w:val="00C44606"/>
    <w:rsid w:val="00C449BF"/>
    <w:rsid w:val="00C44C14"/>
    <w:rsid w:val="00C45022"/>
    <w:rsid w:val="00C45BC1"/>
    <w:rsid w:val="00C472A7"/>
    <w:rsid w:val="00C52EA9"/>
    <w:rsid w:val="00C52F20"/>
    <w:rsid w:val="00C52FAB"/>
    <w:rsid w:val="00C54024"/>
    <w:rsid w:val="00C5576C"/>
    <w:rsid w:val="00C61C51"/>
    <w:rsid w:val="00C658A9"/>
    <w:rsid w:val="00C66176"/>
    <w:rsid w:val="00C66ACB"/>
    <w:rsid w:val="00C67EA9"/>
    <w:rsid w:val="00C7254F"/>
    <w:rsid w:val="00C72922"/>
    <w:rsid w:val="00C76ED5"/>
    <w:rsid w:val="00C7760E"/>
    <w:rsid w:val="00C8206D"/>
    <w:rsid w:val="00C82807"/>
    <w:rsid w:val="00C84B3A"/>
    <w:rsid w:val="00C85E52"/>
    <w:rsid w:val="00C90ECB"/>
    <w:rsid w:val="00C91993"/>
    <w:rsid w:val="00C92623"/>
    <w:rsid w:val="00C93F61"/>
    <w:rsid w:val="00C9614B"/>
    <w:rsid w:val="00C96157"/>
    <w:rsid w:val="00C96BA7"/>
    <w:rsid w:val="00CA0F44"/>
    <w:rsid w:val="00CA1D71"/>
    <w:rsid w:val="00CA5079"/>
    <w:rsid w:val="00CA5BC7"/>
    <w:rsid w:val="00CA7AF3"/>
    <w:rsid w:val="00CB1716"/>
    <w:rsid w:val="00CB1BCA"/>
    <w:rsid w:val="00CB2450"/>
    <w:rsid w:val="00CB2B46"/>
    <w:rsid w:val="00CB3F9F"/>
    <w:rsid w:val="00CB4ADC"/>
    <w:rsid w:val="00CB4AE9"/>
    <w:rsid w:val="00CB51EE"/>
    <w:rsid w:val="00CB690F"/>
    <w:rsid w:val="00CC174D"/>
    <w:rsid w:val="00CC3E00"/>
    <w:rsid w:val="00CC5461"/>
    <w:rsid w:val="00CC5801"/>
    <w:rsid w:val="00CC5921"/>
    <w:rsid w:val="00CD0500"/>
    <w:rsid w:val="00CD0D4E"/>
    <w:rsid w:val="00CD0E35"/>
    <w:rsid w:val="00CD1BC9"/>
    <w:rsid w:val="00CD1C43"/>
    <w:rsid w:val="00CD1CE6"/>
    <w:rsid w:val="00CD25B5"/>
    <w:rsid w:val="00CD27B4"/>
    <w:rsid w:val="00CD3C1E"/>
    <w:rsid w:val="00CD62A5"/>
    <w:rsid w:val="00CE04CC"/>
    <w:rsid w:val="00CE25DB"/>
    <w:rsid w:val="00CE3207"/>
    <w:rsid w:val="00CE4350"/>
    <w:rsid w:val="00CE4BDF"/>
    <w:rsid w:val="00CE514E"/>
    <w:rsid w:val="00CE5D63"/>
    <w:rsid w:val="00CE6A9D"/>
    <w:rsid w:val="00CE709E"/>
    <w:rsid w:val="00CE71FE"/>
    <w:rsid w:val="00CF0B0B"/>
    <w:rsid w:val="00CF120A"/>
    <w:rsid w:val="00CF31DA"/>
    <w:rsid w:val="00CF3B3B"/>
    <w:rsid w:val="00CF51C2"/>
    <w:rsid w:val="00D001C7"/>
    <w:rsid w:val="00D014D6"/>
    <w:rsid w:val="00D01D32"/>
    <w:rsid w:val="00D01ED6"/>
    <w:rsid w:val="00D02858"/>
    <w:rsid w:val="00D04240"/>
    <w:rsid w:val="00D07089"/>
    <w:rsid w:val="00D07C44"/>
    <w:rsid w:val="00D07D0C"/>
    <w:rsid w:val="00D1031D"/>
    <w:rsid w:val="00D111FA"/>
    <w:rsid w:val="00D12A7C"/>
    <w:rsid w:val="00D13DBB"/>
    <w:rsid w:val="00D1531D"/>
    <w:rsid w:val="00D2049D"/>
    <w:rsid w:val="00D20DCD"/>
    <w:rsid w:val="00D21B16"/>
    <w:rsid w:val="00D21E67"/>
    <w:rsid w:val="00D23718"/>
    <w:rsid w:val="00D2502F"/>
    <w:rsid w:val="00D26082"/>
    <w:rsid w:val="00D26569"/>
    <w:rsid w:val="00D30535"/>
    <w:rsid w:val="00D326E3"/>
    <w:rsid w:val="00D32F20"/>
    <w:rsid w:val="00D348C1"/>
    <w:rsid w:val="00D350B4"/>
    <w:rsid w:val="00D3721A"/>
    <w:rsid w:val="00D44423"/>
    <w:rsid w:val="00D46AB5"/>
    <w:rsid w:val="00D471D0"/>
    <w:rsid w:val="00D50D6D"/>
    <w:rsid w:val="00D50F9D"/>
    <w:rsid w:val="00D52081"/>
    <w:rsid w:val="00D531A9"/>
    <w:rsid w:val="00D541E5"/>
    <w:rsid w:val="00D55907"/>
    <w:rsid w:val="00D6477B"/>
    <w:rsid w:val="00D6564F"/>
    <w:rsid w:val="00D66BD7"/>
    <w:rsid w:val="00D67255"/>
    <w:rsid w:val="00D70B4A"/>
    <w:rsid w:val="00D722A8"/>
    <w:rsid w:val="00D72CE5"/>
    <w:rsid w:val="00D73E9D"/>
    <w:rsid w:val="00D742CA"/>
    <w:rsid w:val="00D74465"/>
    <w:rsid w:val="00D746FA"/>
    <w:rsid w:val="00D77691"/>
    <w:rsid w:val="00D80EEA"/>
    <w:rsid w:val="00D822E9"/>
    <w:rsid w:val="00D82488"/>
    <w:rsid w:val="00D84935"/>
    <w:rsid w:val="00D8587D"/>
    <w:rsid w:val="00D9015B"/>
    <w:rsid w:val="00D91D55"/>
    <w:rsid w:val="00D92238"/>
    <w:rsid w:val="00D92996"/>
    <w:rsid w:val="00D96E45"/>
    <w:rsid w:val="00DA02AC"/>
    <w:rsid w:val="00DA1FBF"/>
    <w:rsid w:val="00DA3365"/>
    <w:rsid w:val="00DA3397"/>
    <w:rsid w:val="00DA3AF3"/>
    <w:rsid w:val="00DA4A82"/>
    <w:rsid w:val="00DA6E1D"/>
    <w:rsid w:val="00DA78D8"/>
    <w:rsid w:val="00DB129B"/>
    <w:rsid w:val="00DB3CA5"/>
    <w:rsid w:val="00DB4271"/>
    <w:rsid w:val="00DB49F4"/>
    <w:rsid w:val="00DC0672"/>
    <w:rsid w:val="00DC1E81"/>
    <w:rsid w:val="00DC370B"/>
    <w:rsid w:val="00DC3D43"/>
    <w:rsid w:val="00DC6154"/>
    <w:rsid w:val="00DC63C8"/>
    <w:rsid w:val="00DC6A1D"/>
    <w:rsid w:val="00DC708C"/>
    <w:rsid w:val="00DD0134"/>
    <w:rsid w:val="00DD5227"/>
    <w:rsid w:val="00DE048A"/>
    <w:rsid w:val="00DE39E3"/>
    <w:rsid w:val="00DE49DC"/>
    <w:rsid w:val="00DE56FC"/>
    <w:rsid w:val="00DE576F"/>
    <w:rsid w:val="00DE6092"/>
    <w:rsid w:val="00DE7655"/>
    <w:rsid w:val="00DF0F23"/>
    <w:rsid w:val="00DF2A53"/>
    <w:rsid w:val="00DF4A89"/>
    <w:rsid w:val="00DF6F1C"/>
    <w:rsid w:val="00E000A1"/>
    <w:rsid w:val="00E00556"/>
    <w:rsid w:val="00E005BD"/>
    <w:rsid w:val="00E00CB2"/>
    <w:rsid w:val="00E03B31"/>
    <w:rsid w:val="00E05D33"/>
    <w:rsid w:val="00E061C2"/>
    <w:rsid w:val="00E06365"/>
    <w:rsid w:val="00E0744D"/>
    <w:rsid w:val="00E1230F"/>
    <w:rsid w:val="00E1340F"/>
    <w:rsid w:val="00E14615"/>
    <w:rsid w:val="00E17EDE"/>
    <w:rsid w:val="00E24F86"/>
    <w:rsid w:val="00E26408"/>
    <w:rsid w:val="00E266EF"/>
    <w:rsid w:val="00E26747"/>
    <w:rsid w:val="00E26814"/>
    <w:rsid w:val="00E30467"/>
    <w:rsid w:val="00E30B4F"/>
    <w:rsid w:val="00E30D6F"/>
    <w:rsid w:val="00E30F6F"/>
    <w:rsid w:val="00E32D0C"/>
    <w:rsid w:val="00E34929"/>
    <w:rsid w:val="00E3585A"/>
    <w:rsid w:val="00E40A3F"/>
    <w:rsid w:val="00E411B6"/>
    <w:rsid w:val="00E43FC5"/>
    <w:rsid w:val="00E44B5A"/>
    <w:rsid w:val="00E4589E"/>
    <w:rsid w:val="00E45B07"/>
    <w:rsid w:val="00E4600F"/>
    <w:rsid w:val="00E468D0"/>
    <w:rsid w:val="00E47793"/>
    <w:rsid w:val="00E5155D"/>
    <w:rsid w:val="00E52E1C"/>
    <w:rsid w:val="00E5371C"/>
    <w:rsid w:val="00E55874"/>
    <w:rsid w:val="00E5595D"/>
    <w:rsid w:val="00E5705F"/>
    <w:rsid w:val="00E608B0"/>
    <w:rsid w:val="00E60D1F"/>
    <w:rsid w:val="00E646F6"/>
    <w:rsid w:val="00E65584"/>
    <w:rsid w:val="00E65672"/>
    <w:rsid w:val="00E66349"/>
    <w:rsid w:val="00E663F0"/>
    <w:rsid w:val="00E677FF"/>
    <w:rsid w:val="00E72AEA"/>
    <w:rsid w:val="00E769D4"/>
    <w:rsid w:val="00E8060A"/>
    <w:rsid w:val="00E80A98"/>
    <w:rsid w:val="00E82F7B"/>
    <w:rsid w:val="00E8314A"/>
    <w:rsid w:val="00E83D9B"/>
    <w:rsid w:val="00E86258"/>
    <w:rsid w:val="00E87203"/>
    <w:rsid w:val="00E90236"/>
    <w:rsid w:val="00E9299B"/>
    <w:rsid w:val="00E96D38"/>
    <w:rsid w:val="00EA16A6"/>
    <w:rsid w:val="00EA263C"/>
    <w:rsid w:val="00EA3A7E"/>
    <w:rsid w:val="00EA400E"/>
    <w:rsid w:val="00EA46D1"/>
    <w:rsid w:val="00EA52BF"/>
    <w:rsid w:val="00EA5EA4"/>
    <w:rsid w:val="00EA6C17"/>
    <w:rsid w:val="00EA7A87"/>
    <w:rsid w:val="00EB14A2"/>
    <w:rsid w:val="00EB2368"/>
    <w:rsid w:val="00EB4D65"/>
    <w:rsid w:val="00EB6C6F"/>
    <w:rsid w:val="00EC0063"/>
    <w:rsid w:val="00EC64E7"/>
    <w:rsid w:val="00EC6BF1"/>
    <w:rsid w:val="00ED010D"/>
    <w:rsid w:val="00ED087D"/>
    <w:rsid w:val="00ED2673"/>
    <w:rsid w:val="00ED4833"/>
    <w:rsid w:val="00ED5C3E"/>
    <w:rsid w:val="00ED6A2D"/>
    <w:rsid w:val="00EE1C0E"/>
    <w:rsid w:val="00EE24C8"/>
    <w:rsid w:val="00EE3562"/>
    <w:rsid w:val="00EE4022"/>
    <w:rsid w:val="00EF1706"/>
    <w:rsid w:val="00EF2CF5"/>
    <w:rsid w:val="00EF3C0B"/>
    <w:rsid w:val="00EF71BA"/>
    <w:rsid w:val="00EF72A9"/>
    <w:rsid w:val="00F000E7"/>
    <w:rsid w:val="00F0034E"/>
    <w:rsid w:val="00F01120"/>
    <w:rsid w:val="00F03270"/>
    <w:rsid w:val="00F044AA"/>
    <w:rsid w:val="00F04594"/>
    <w:rsid w:val="00F050F6"/>
    <w:rsid w:val="00F052E7"/>
    <w:rsid w:val="00F06782"/>
    <w:rsid w:val="00F07E40"/>
    <w:rsid w:val="00F121A1"/>
    <w:rsid w:val="00F154B8"/>
    <w:rsid w:val="00F155AC"/>
    <w:rsid w:val="00F16AB4"/>
    <w:rsid w:val="00F16BA8"/>
    <w:rsid w:val="00F218F5"/>
    <w:rsid w:val="00F22D12"/>
    <w:rsid w:val="00F25AED"/>
    <w:rsid w:val="00F26682"/>
    <w:rsid w:val="00F3079A"/>
    <w:rsid w:val="00F33EE0"/>
    <w:rsid w:val="00F40422"/>
    <w:rsid w:val="00F4066A"/>
    <w:rsid w:val="00F4517F"/>
    <w:rsid w:val="00F465F8"/>
    <w:rsid w:val="00F479B5"/>
    <w:rsid w:val="00F53B64"/>
    <w:rsid w:val="00F542BF"/>
    <w:rsid w:val="00F56178"/>
    <w:rsid w:val="00F70B3F"/>
    <w:rsid w:val="00F756B2"/>
    <w:rsid w:val="00F758A4"/>
    <w:rsid w:val="00F75CC2"/>
    <w:rsid w:val="00F82D42"/>
    <w:rsid w:val="00F8382B"/>
    <w:rsid w:val="00F845E9"/>
    <w:rsid w:val="00F86BC1"/>
    <w:rsid w:val="00F87499"/>
    <w:rsid w:val="00F90001"/>
    <w:rsid w:val="00F90129"/>
    <w:rsid w:val="00F91F20"/>
    <w:rsid w:val="00F927E2"/>
    <w:rsid w:val="00F93E19"/>
    <w:rsid w:val="00F948CE"/>
    <w:rsid w:val="00F971CD"/>
    <w:rsid w:val="00F973ED"/>
    <w:rsid w:val="00F974B2"/>
    <w:rsid w:val="00FA0238"/>
    <w:rsid w:val="00FA1518"/>
    <w:rsid w:val="00FA2BBB"/>
    <w:rsid w:val="00FA31FF"/>
    <w:rsid w:val="00FA42C8"/>
    <w:rsid w:val="00FA78E0"/>
    <w:rsid w:val="00FA7C7F"/>
    <w:rsid w:val="00FB077D"/>
    <w:rsid w:val="00FB12D3"/>
    <w:rsid w:val="00FB1D5E"/>
    <w:rsid w:val="00FB3AE0"/>
    <w:rsid w:val="00FB450E"/>
    <w:rsid w:val="00FB770D"/>
    <w:rsid w:val="00FB77BA"/>
    <w:rsid w:val="00FB7E25"/>
    <w:rsid w:val="00FC03B2"/>
    <w:rsid w:val="00FC7AA0"/>
    <w:rsid w:val="00FD03AB"/>
    <w:rsid w:val="00FD047C"/>
    <w:rsid w:val="00FD1D76"/>
    <w:rsid w:val="00FD2806"/>
    <w:rsid w:val="00FD3716"/>
    <w:rsid w:val="00FD6A09"/>
    <w:rsid w:val="00FD6C01"/>
    <w:rsid w:val="00FE06F5"/>
    <w:rsid w:val="00FE4D32"/>
    <w:rsid w:val="00FE54F0"/>
    <w:rsid w:val="00FE5DC9"/>
    <w:rsid w:val="00FF0A8A"/>
    <w:rsid w:val="00FF12FB"/>
    <w:rsid w:val="00FF2635"/>
    <w:rsid w:val="00FF343E"/>
    <w:rsid w:val="00FF56DD"/>
    <w:rsid w:val="00FF6B0F"/>
    <w:rsid w:val="00FF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docId w15:val="{53BCD868-94E6-4B0B-BB8C-6C66E2E7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52B5"/>
    <w:pPr>
      <w:widowControl w:val="0"/>
    </w:pPr>
    <w:rPr>
      <w:rFonts w:ascii="Times New Roman" w:eastAsia="標楷體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8822A2"/>
    <w:pPr>
      <w:ind w:leftChars="200" w:left="480"/>
    </w:pPr>
  </w:style>
  <w:style w:type="character" w:customStyle="1" w:styleId="a8">
    <w:name w:val="清單段落 字元"/>
    <w:link w:val="a7"/>
    <w:uiPriority w:val="34"/>
    <w:rsid w:val="008822A2"/>
    <w:rPr>
      <w:rFonts w:ascii="Times New Roman" w:eastAsia="新細明體" w:hAnsi="Times New Roman" w:cs="Times New Roman"/>
      <w:szCs w:val="20"/>
    </w:rPr>
  </w:style>
  <w:style w:type="table" w:styleId="a9">
    <w:name w:val="Table Grid"/>
    <w:basedOn w:val="a1"/>
    <w:uiPriority w:val="5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">
    <w:name w:val="內文2"/>
    <w:basedOn w:val="a"/>
    <w:link w:val="20"/>
    <w:qFormat/>
    <w:rsid w:val="008A47E9"/>
    <w:pPr>
      <w:spacing w:after="300" w:line="400" w:lineRule="exact"/>
      <w:ind w:leftChars="350" w:left="350"/>
    </w:pPr>
    <w:rPr>
      <w:rFonts w:ascii="Arial" w:hAnsi="Arial"/>
      <w:szCs w:val="24"/>
    </w:rPr>
  </w:style>
  <w:style w:type="character" w:customStyle="1" w:styleId="20">
    <w:name w:val="內文2 字元"/>
    <w:link w:val="2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4D37D6"/>
    <w:pPr>
      <w:keepNext/>
      <w:overflowPunct w:val="0"/>
      <w:snapToGrid w:val="0"/>
      <w:jc w:val="center"/>
    </w:pPr>
    <w:rPr>
      <w:spacing w:val="4"/>
      <w:szCs w:val="24"/>
    </w:rPr>
  </w:style>
  <w:style w:type="character" w:customStyle="1" w:styleId="ad">
    <w:name w:val="圖 字元"/>
    <w:link w:val="ac"/>
    <w:rsid w:val="004D37D6"/>
    <w:rPr>
      <w:rFonts w:ascii="Times New Roman" w:eastAsia="標楷體" w:hAnsi="Times New Roman" w:cs="Times New Roman"/>
      <w:spacing w:val="4"/>
      <w:sz w:val="28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hAnsi="標楷體" w:cs="標楷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841A16"/>
  </w:style>
  <w:style w:type="character" w:customStyle="1" w:styleId="af0">
    <w:name w:val="註解文字 字元"/>
    <w:basedOn w:val="a0"/>
    <w:link w:val="af"/>
    <w:uiPriority w:val="99"/>
    <w:semiHidden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95521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f3">
    <w:name w:val="caption"/>
    <w:basedOn w:val="a"/>
    <w:next w:val="a"/>
    <w:link w:val="af4"/>
    <w:uiPriority w:val="35"/>
    <w:unhideWhenUsed/>
    <w:qFormat/>
    <w:rsid w:val="000D4C36"/>
    <w:rPr>
      <w:szCs w:val="24"/>
    </w:rPr>
  </w:style>
  <w:style w:type="paragraph" w:customStyle="1" w:styleId="af5">
    <w:name w:val="圖標題"/>
    <w:basedOn w:val="af3"/>
    <w:link w:val="af6"/>
    <w:qFormat/>
    <w:rsid w:val="007346E7"/>
    <w:pPr>
      <w:snapToGrid w:val="0"/>
      <w:spacing w:afterLines="50" w:after="50"/>
      <w:jc w:val="center"/>
    </w:pPr>
    <w:rPr>
      <w:color w:val="000000" w:themeColor="text1"/>
      <w:szCs w:val="28"/>
    </w:rPr>
  </w:style>
  <w:style w:type="character" w:customStyle="1" w:styleId="af4">
    <w:name w:val="標號 字元"/>
    <w:basedOn w:val="a0"/>
    <w:link w:val="af3"/>
    <w:uiPriority w:val="35"/>
    <w:rsid w:val="004D37D6"/>
    <w:rPr>
      <w:rFonts w:ascii="Times New Roman" w:eastAsia="標楷體" w:hAnsi="Times New Roman" w:cs="Times New Roman"/>
      <w:sz w:val="28"/>
      <w:szCs w:val="24"/>
    </w:rPr>
  </w:style>
  <w:style w:type="character" w:customStyle="1" w:styleId="af6">
    <w:name w:val="圖標題 字元"/>
    <w:basedOn w:val="af4"/>
    <w:link w:val="af5"/>
    <w:rsid w:val="007346E7"/>
    <w:rPr>
      <w:rFonts w:ascii="Times New Roman" w:eastAsia="標楷體" w:hAnsi="Times New Roman" w:cs="Times New Roman"/>
      <w:color w:val="000000" w:themeColor="tex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120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8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8943">
          <w:marLeft w:val="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6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3651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544043">
          <w:marLeft w:val="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6825">
          <w:marLeft w:val="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觀點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66B8525-96E5-4E9F-AA83-6BC6D62BD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洪士評</dc:creator>
  <cp:keywords/>
  <dc:description/>
  <cp:lastModifiedBy>User</cp:lastModifiedBy>
  <cp:revision>2</cp:revision>
  <cp:lastPrinted>2023-07-06T12:30:00Z</cp:lastPrinted>
  <dcterms:created xsi:type="dcterms:W3CDTF">2026-06-12T00:36:00Z</dcterms:created>
  <dcterms:modified xsi:type="dcterms:W3CDTF">2026-06-12T00:36:00Z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69476</vt:lpwstr>
  </property>
  <property fmtid="{D5CDD505-2E9C-101B-9397-08002B2CF9AE}" pid="3" name="NXPowerLiteSettings">
    <vt:lpwstr>E7000400038000</vt:lpwstr>
  </property>
  <property fmtid="{D5CDD505-2E9C-101B-9397-08002B2CF9AE}" pid="4" name="NXPowerLiteVersion">
    <vt:lpwstr>S11.0.1</vt:lpwstr>
  </property>
</Properties>
</file>