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37664" w14:textId="38E68E31" w:rsidR="00732E4D" w:rsidRPr="0049613A" w:rsidRDefault="00732E4D" w:rsidP="00732E4D">
      <w:pPr>
        <w:snapToGrid w:val="0"/>
        <w:spacing w:line="360" w:lineRule="auto"/>
        <w:jc w:val="center"/>
        <w:rPr>
          <w:rFonts w:eastAsia="標楷體"/>
          <w:sz w:val="36"/>
          <w:szCs w:val="36"/>
        </w:rPr>
      </w:pPr>
      <w:bookmarkStart w:id="0" w:name="_GoBack"/>
      <w:bookmarkEnd w:id="0"/>
      <w:r w:rsidRPr="0049613A">
        <w:rPr>
          <w:rFonts w:eastAsia="標楷體"/>
          <w:sz w:val="36"/>
          <w:szCs w:val="36"/>
        </w:rPr>
        <w:t>國家中山科學研究院</w:t>
      </w:r>
      <w:r w:rsidR="00014037" w:rsidRPr="0049613A">
        <w:rPr>
          <w:rFonts w:eastAsia="標楷體"/>
          <w:sz w:val="36"/>
          <w:szCs w:val="36"/>
        </w:rPr>
        <w:t>11</w:t>
      </w:r>
      <w:r w:rsidR="00014037" w:rsidRPr="0049613A">
        <w:rPr>
          <w:rFonts w:eastAsia="標楷體" w:hint="eastAsia"/>
          <w:sz w:val="36"/>
          <w:szCs w:val="36"/>
        </w:rPr>
        <w:t>6</w:t>
      </w:r>
      <w:r w:rsidRPr="0049613A">
        <w:rPr>
          <w:rFonts w:eastAsia="標楷體"/>
          <w:sz w:val="36"/>
          <w:szCs w:val="36"/>
        </w:rPr>
        <w:t>年「國防先進科技研究計畫」</w:t>
      </w:r>
    </w:p>
    <w:p w14:paraId="1851CEB2" w14:textId="77777777" w:rsidR="00732E4D" w:rsidRPr="0049613A" w:rsidRDefault="00732E4D" w:rsidP="00732E4D">
      <w:pPr>
        <w:snapToGrid w:val="0"/>
        <w:spacing w:line="360" w:lineRule="auto"/>
        <w:jc w:val="center"/>
        <w:rPr>
          <w:rFonts w:eastAsia="標楷體"/>
          <w:sz w:val="36"/>
          <w:szCs w:val="36"/>
        </w:rPr>
      </w:pPr>
      <w:r w:rsidRPr="0049613A">
        <w:rPr>
          <w:rFonts w:eastAsia="標楷體"/>
          <w:sz w:val="36"/>
          <w:szCs w:val="36"/>
        </w:rPr>
        <w:t>構想書</w:t>
      </w:r>
    </w:p>
    <w:tbl>
      <w:tblPr>
        <w:tblW w:w="4875" w:type="pct"/>
        <w:tblLayout w:type="fixed"/>
        <w:tblLook w:val="0000" w:firstRow="0" w:lastRow="0" w:firstColumn="0" w:lastColumn="0" w:noHBand="0" w:noVBand="0"/>
      </w:tblPr>
      <w:tblGrid>
        <w:gridCol w:w="478"/>
        <w:gridCol w:w="475"/>
        <w:gridCol w:w="4876"/>
        <w:gridCol w:w="3664"/>
      </w:tblGrid>
      <w:tr w:rsidR="0049613A" w:rsidRPr="0049613A" w14:paraId="25C5AA1D" w14:textId="77777777" w:rsidTr="00E444AB">
        <w:trPr>
          <w:trHeight w:val="531"/>
        </w:trPr>
        <w:tc>
          <w:tcPr>
            <w:tcW w:w="3070" w:type="pct"/>
            <w:gridSpan w:val="3"/>
            <w:tcBorders>
              <w:top w:val="single" w:sz="4" w:space="0" w:color="000000"/>
              <w:left w:val="single" w:sz="4" w:space="0" w:color="000000"/>
              <w:bottom w:val="single" w:sz="4" w:space="0" w:color="000000"/>
              <w:right w:val="single" w:sz="4" w:space="0" w:color="auto"/>
            </w:tcBorders>
            <w:vAlign w:val="center"/>
          </w:tcPr>
          <w:p w14:paraId="15733997" w14:textId="1F7F5665" w:rsidR="00732E4D" w:rsidRPr="0049613A" w:rsidRDefault="00732E4D" w:rsidP="00F85C69">
            <w:pPr>
              <w:snapToGrid w:val="0"/>
              <w:jc w:val="both"/>
              <w:rPr>
                <w:rFonts w:eastAsia="標楷體"/>
                <w:sz w:val="27"/>
                <w:szCs w:val="27"/>
              </w:rPr>
            </w:pPr>
            <w:r w:rsidRPr="0049613A">
              <w:rPr>
                <w:rFonts w:eastAsia="標楷體"/>
                <w:sz w:val="27"/>
                <w:szCs w:val="27"/>
              </w:rPr>
              <w:t>計畫名稱：</w:t>
            </w:r>
            <w:r w:rsidR="00F85C69" w:rsidRPr="0049613A">
              <w:rPr>
                <w:rFonts w:eastAsia="標楷體" w:hint="eastAsia"/>
                <w:sz w:val="27"/>
                <w:szCs w:val="27"/>
              </w:rPr>
              <w:t>高強度</w:t>
            </w:r>
            <w:r w:rsidR="00A4705B" w:rsidRPr="0049613A">
              <w:rPr>
                <w:rFonts w:eastAsia="標楷體"/>
                <w:sz w:val="27"/>
                <w:szCs w:val="27"/>
              </w:rPr>
              <w:t>耐高溫</w:t>
            </w:r>
            <w:r w:rsidR="00AA4A14" w:rsidRPr="0049613A">
              <w:rPr>
                <w:rFonts w:eastAsia="標楷體" w:hint="eastAsia"/>
                <w:sz w:val="27"/>
                <w:szCs w:val="27"/>
              </w:rPr>
              <w:t>抗氧化</w:t>
            </w:r>
            <w:r w:rsidR="008C3B63" w:rsidRPr="0049613A">
              <w:rPr>
                <w:rFonts w:eastAsia="標楷體" w:hint="eastAsia"/>
                <w:sz w:val="27"/>
                <w:szCs w:val="27"/>
              </w:rPr>
              <w:t>熱防護材料</w:t>
            </w:r>
            <w:r w:rsidR="00CE3F69" w:rsidRPr="0049613A">
              <w:rPr>
                <w:rFonts w:eastAsia="標楷體"/>
                <w:b/>
                <w:sz w:val="27"/>
                <w:szCs w:val="27"/>
              </w:rPr>
              <w:t>(1/</w:t>
            </w:r>
            <w:r w:rsidR="00FA7D53" w:rsidRPr="0049613A">
              <w:rPr>
                <w:rFonts w:eastAsia="標楷體" w:hint="eastAsia"/>
                <w:b/>
                <w:sz w:val="27"/>
                <w:szCs w:val="27"/>
              </w:rPr>
              <w:t>2</w:t>
            </w:r>
            <w:r w:rsidR="00437890" w:rsidRPr="0049613A">
              <w:rPr>
                <w:rFonts w:eastAsia="標楷體"/>
                <w:b/>
                <w:sz w:val="27"/>
                <w:szCs w:val="27"/>
              </w:rPr>
              <w:t>)</w:t>
            </w:r>
          </w:p>
        </w:tc>
        <w:tc>
          <w:tcPr>
            <w:tcW w:w="1930" w:type="pct"/>
            <w:tcBorders>
              <w:top w:val="single" w:sz="4" w:space="0" w:color="000000"/>
              <w:left w:val="single" w:sz="4" w:space="0" w:color="auto"/>
              <w:bottom w:val="single" w:sz="4" w:space="0" w:color="000000"/>
              <w:right w:val="single" w:sz="4" w:space="0" w:color="000000"/>
            </w:tcBorders>
            <w:vAlign w:val="center"/>
          </w:tcPr>
          <w:p w14:paraId="00750ECE" w14:textId="49C0B2FE" w:rsidR="00732E4D" w:rsidRPr="0049613A" w:rsidRDefault="00732E4D" w:rsidP="002105CA">
            <w:pPr>
              <w:snapToGrid w:val="0"/>
              <w:jc w:val="both"/>
              <w:rPr>
                <w:rFonts w:eastAsia="標楷體"/>
                <w:sz w:val="28"/>
                <w:szCs w:val="28"/>
              </w:rPr>
            </w:pPr>
            <w:r w:rsidRPr="0049613A">
              <w:rPr>
                <w:rFonts w:eastAsia="標楷體"/>
                <w:sz w:val="28"/>
                <w:szCs w:val="28"/>
              </w:rPr>
              <w:t>計畫期程：</w:t>
            </w:r>
            <w:r w:rsidR="0051593B" w:rsidRPr="0049613A">
              <w:rPr>
                <w:rFonts w:eastAsia="標楷體"/>
                <w:sz w:val="28"/>
                <w:szCs w:val="28"/>
              </w:rPr>
              <w:t>11</w:t>
            </w:r>
            <w:r w:rsidR="0051593B" w:rsidRPr="0049613A">
              <w:rPr>
                <w:rFonts w:eastAsia="標楷體" w:hint="eastAsia"/>
                <w:sz w:val="28"/>
                <w:szCs w:val="28"/>
              </w:rPr>
              <w:t>6</w:t>
            </w:r>
            <w:r w:rsidR="00760162" w:rsidRPr="0049613A">
              <w:rPr>
                <w:rFonts w:eastAsia="標楷體"/>
                <w:sz w:val="28"/>
                <w:szCs w:val="28"/>
              </w:rPr>
              <w:t>~</w:t>
            </w:r>
            <w:r w:rsidR="00CE4D11" w:rsidRPr="0049613A">
              <w:rPr>
                <w:rFonts w:eastAsia="標楷體"/>
                <w:sz w:val="28"/>
                <w:szCs w:val="28"/>
              </w:rPr>
              <w:t>11</w:t>
            </w:r>
            <w:r w:rsidR="00FA7D53" w:rsidRPr="0049613A">
              <w:rPr>
                <w:rFonts w:eastAsia="標楷體" w:hint="eastAsia"/>
                <w:sz w:val="28"/>
                <w:szCs w:val="28"/>
              </w:rPr>
              <w:t>7</w:t>
            </w:r>
            <w:r w:rsidRPr="0049613A">
              <w:rPr>
                <w:rFonts w:eastAsia="標楷體"/>
                <w:sz w:val="28"/>
                <w:szCs w:val="28"/>
              </w:rPr>
              <w:t>年</w:t>
            </w:r>
          </w:p>
        </w:tc>
      </w:tr>
      <w:tr w:rsidR="0049613A" w:rsidRPr="0049613A" w14:paraId="1B3DB809" w14:textId="77777777" w:rsidTr="00E444AB">
        <w:trPr>
          <w:trHeight w:val="524"/>
        </w:trPr>
        <w:tc>
          <w:tcPr>
            <w:tcW w:w="5000" w:type="pct"/>
            <w:gridSpan w:val="4"/>
            <w:tcBorders>
              <w:left w:val="single" w:sz="4" w:space="0" w:color="000000"/>
              <w:bottom w:val="single" w:sz="12" w:space="0" w:color="auto"/>
              <w:right w:val="single" w:sz="4" w:space="0" w:color="000000"/>
            </w:tcBorders>
            <w:vAlign w:val="center"/>
          </w:tcPr>
          <w:p w14:paraId="72B16A08" w14:textId="0FFE929A" w:rsidR="00732E4D" w:rsidRPr="0049613A" w:rsidRDefault="00732E4D" w:rsidP="00EE6556">
            <w:pPr>
              <w:snapToGrid w:val="0"/>
              <w:jc w:val="both"/>
              <w:rPr>
                <w:rFonts w:eastAsia="標楷體"/>
                <w:sz w:val="28"/>
                <w:szCs w:val="28"/>
              </w:rPr>
            </w:pPr>
            <w:r w:rsidRPr="0049613A">
              <w:rPr>
                <w:rFonts w:eastAsia="標楷體"/>
                <w:sz w:val="28"/>
                <w:szCs w:val="28"/>
              </w:rPr>
              <w:t>提案單位：</w:t>
            </w:r>
            <w:proofErr w:type="gramStart"/>
            <w:r w:rsidR="00EE6556" w:rsidRPr="0049613A">
              <w:rPr>
                <w:rFonts w:eastAsia="標楷體"/>
                <w:sz w:val="28"/>
                <w:szCs w:val="28"/>
              </w:rPr>
              <w:t>材電所</w:t>
            </w:r>
            <w:proofErr w:type="gramEnd"/>
            <w:r w:rsidR="00EE6556" w:rsidRPr="0049613A">
              <w:rPr>
                <w:rFonts w:eastAsia="標楷體"/>
                <w:sz w:val="28"/>
                <w:szCs w:val="28"/>
              </w:rPr>
              <w:t>高溫組</w:t>
            </w:r>
            <w:r w:rsidR="00EE6556" w:rsidRPr="0049613A">
              <w:rPr>
                <w:rFonts w:eastAsia="標楷體"/>
                <w:sz w:val="28"/>
                <w:szCs w:val="28"/>
              </w:rPr>
              <w:t xml:space="preserve">   </w:t>
            </w:r>
            <w:r w:rsidRPr="0049613A">
              <w:rPr>
                <w:rFonts w:eastAsia="標楷體"/>
                <w:sz w:val="28"/>
                <w:szCs w:val="28"/>
              </w:rPr>
              <w:t>聯絡人：</w:t>
            </w:r>
            <w:r w:rsidR="00EE6556" w:rsidRPr="0049613A">
              <w:rPr>
                <w:rFonts w:eastAsia="標楷體"/>
                <w:sz w:val="28"/>
                <w:szCs w:val="28"/>
              </w:rPr>
              <w:t>陳柏文</w:t>
            </w:r>
            <w:r w:rsidR="008C782E" w:rsidRPr="0049613A">
              <w:rPr>
                <w:rFonts w:eastAsia="標楷體"/>
                <w:sz w:val="28"/>
                <w:szCs w:val="28"/>
              </w:rPr>
              <w:t>、張信評</w:t>
            </w:r>
            <w:r w:rsidR="00EE6556" w:rsidRPr="0049613A">
              <w:rPr>
                <w:rFonts w:eastAsia="標楷體"/>
                <w:sz w:val="28"/>
                <w:szCs w:val="28"/>
              </w:rPr>
              <w:t xml:space="preserve">  </w:t>
            </w:r>
            <w:r w:rsidRPr="0049613A">
              <w:rPr>
                <w:rFonts w:eastAsia="標楷體"/>
                <w:sz w:val="28"/>
                <w:szCs w:val="28"/>
              </w:rPr>
              <w:t xml:space="preserve"> </w:t>
            </w:r>
            <w:r w:rsidRPr="0049613A">
              <w:rPr>
                <w:rFonts w:eastAsia="標楷體"/>
                <w:sz w:val="28"/>
                <w:szCs w:val="28"/>
              </w:rPr>
              <w:t>電話：</w:t>
            </w:r>
            <w:r w:rsidR="00D6370E" w:rsidRPr="0049613A">
              <w:rPr>
                <w:rFonts w:eastAsia="標楷體"/>
                <w:sz w:val="28"/>
                <w:szCs w:val="28"/>
              </w:rPr>
              <w:t>02-2671-2711 #</w:t>
            </w:r>
            <w:r w:rsidR="00EE6556" w:rsidRPr="0049613A">
              <w:rPr>
                <w:rFonts w:eastAsia="標楷體"/>
                <w:sz w:val="28"/>
                <w:szCs w:val="28"/>
              </w:rPr>
              <w:t>313834</w:t>
            </w:r>
            <w:r w:rsidR="008C782E" w:rsidRPr="0049613A">
              <w:rPr>
                <w:rFonts w:eastAsia="標楷體"/>
                <w:sz w:val="28"/>
                <w:szCs w:val="28"/>
              </w:rPr>
              <w:t>/313803</w:t>
            </w:r>
          </w:p>
        </w:tc>
      </w:tr>
      <w:tr w:rsidR="0049613A" w:rsidRPr="0049613A" w14:paraId="0C2CDE5B" w14:textId="77777777" w:rsidTr="00E444AB">
        <w:trPr>
          <w:trHeight w:val="678"/>
        </w:trPr>
        <w:tc>
          <w:tcPr>
            <w:tcW w:w="252" w:type="pct"/>
            <w:tcBorders>
              <w:top w:val="single" w:sz="12" w:space="0" w:color="auto"/>
              <w:left w:val="single" w:sz="4" w:space="0" w:color="000000"/>
              <w:bottom w:val="single" w:sz="4" w:space="0" w:color="000000"/>
            </w:tcBorders>
            <w:vAlign w:val="center"/>
          </w:tcPr>
          <w:p w14:paraId="29C9DFF4" w14:textId="77777777" w:rsidR="00732E4D" w:rsidRPr="0049613A" w:rsidRDefault="00732E4D" w:rsidP="002105CA">
            <w:pPr>
              <w:snapToGrid w:val="0"/>
              <w:jc w:val="center"/>
              <w:rPr>
                <w:rFonts w:eastAsia="標楷體"/>
                <w:sz w:val="28"/>
                <w:szCs w:val="28"/>
              </w:rPr>
            </w:pPr>
            <w:r w:rsidRPr="0049613A">
              <w:rPr>
                <w:rFonts w:eastAsia="標楷體"/>
                <w:sz w:val="28"/>
                <w:szCs w:val="28"/>
              </w:rPr>
              <w:t>項次</w:t>
            </w:r>
          </w:p>
        </w:tc>
        <w:tc>
          <w:tcPr>
            <w:tcW w:w="250" w:type="pct"/>
            <w:tcBorders>
              <w:top w:val="single" w:sz="12" w:space="0" w:color="auto"/>
              <w:left w:val="single" w:sz="4" w:space="0" w:color="000000"/>
              <w:bottom w:val="single" w:sz="4" w:space="0" w:color="000000"/>
            </w:tcBorders>
            <w:vAlign w:val="center"/>
          </w:tcPr>
          <w:p w14:paraId="40A14D56" w14:textId="77777777" w:rsidR="00732E4D" w:rsidRPr="0049613A" w:rsidRDefault="00732E4D" w:rsidP="002105CA">
            <w:pPr>
              <w:snapToGrid w:val="0"/>
              <w:jc w:val="center"/>
              <w:rPr>
                <w:rFonts w:eastAsia="標楷體"/>
                <w:sz w:val="28"/>
                <w:szCs w:val="28"/>
              </w:rPr>
            </w:pPr>
            <w:r w:rsidRPr="0049613A">
              <w:rPr>
                <w:rFonts w:eastAsia="標楷體"/>
                <w:sz w:val="28"/>
                <w:szCs w:val="28"/>
              </w:rPr>
              <w:t>項目</w:t>
            </w:r>
          </w:p>
        </w:tc>
        <w:tc>
          <w:tcPr>
            <w:tcW w:w="4498" w:type="pct"/>
            <w:gridSpan w:val="2"/>
            <w:tcBorders>
              <w:top w:val="single" w:sz="12" w:space="0" w:color="auto"/>
              <w:left w:val="single" w:sz="4" w:space="0" w:color="000000"/>
              <w:bottom w:val="single" w:sz="4" w:space="0" w:color="000000"/>
              <w:right w:val="single" w:sz="4" w:space="0" w:color="000000"/>
            </w:tcBorders>
            <w:vAlign w:val="center"/>
          </w:tcPr>
          <w:p w14:paraId="0720B0D7" w14:textId="77777777" w:rsidR="00732E4D" w:rsidRPr="0049613A" w:rsidRDefault="00732E4D" w:rsidP="00C94ED4">
            <w:pPr>
              <w:snapToGrid w:val="0"/>
              <w:jc w:val="center"/>
              <w:rPr>
                <w:rFonts w:eastAsia="標楷體"/>
                <w:sz w:val="28"/>
                <w:szCs w:val="28"/>
              </w:rPr>
            </w:pPr>
            <w:r w:rsidRPr="0049613A">
              <w:rPr>
                <w:rFonts w:eastAsia="標楷體"/>
                <w:sz w:val="28"/>
                <w:szCs w:val="28"/>
              </w:rPr>
              <w:t>研究內容</w:t>
            </w:r>
          </w:p>
        </w:tc>
      </w:tr>
      <w:tr w:rsidR="0049613A" w:rsidRPr="0049613A" w14:paraId="53E66533" w14:textId="77777777" w:rsidTr="00E444AB">
        <w:trPr>
          <w:cantSplit/>
          <w:trHeight w:val="1267"/>
        </w:trPr>
        <w:tc>
          <w:tcPr>
            <w:tcW w:w="252" w:type="pct"/>
            <w:tcBorders>
              <w:top w:val="single" w:sz="4" w:space="0" w:color="auto"/>
              <w:left w:val="single" w:sz="4" w:space="0" w:color="000000"/>
              <w:bottom w:val="single" w:sz="4" w:space="0" w:color="000000"/>
            </w:tcBorders>
            <w:vAlign w:val="center"/>
          </w:tcPr>
          <w:p w14:paraId="262380C5" w14:textId="23C3545D" w:rsidR="0069100E" w:rsidRPr="0049613A" w:rsidRDefault="00451F4A" w:rsidP="00AF1F4E">
            <w:pPr>
              <w:snapToGrid w:val="0"/>
              <w:jc w:val="center"/>
              <w:rPr>
                <w:rFonts w:eastAsia="標楷體"/>
                <w:sz w:val="28"/>
                <w:szCs w:val="28"/>
              </w:rPr>
            </w:pPr>
            <w:proofErr w:type="gramStart"/>
            <w:r>
              <w:rPr>
                <w:rFonts w:eastAsia="標楷體" w:hint="eastAsia"/>
                <w:sz w:val="28"/>
                <w:szCs w:val="28"/>
              </w:rPr>
              <w:t>一</w:t>
            </w:r>
            <w:proofErr w:type="gramEnd"/>
          </w:p>
        </w:tc>
        <w:tc>
          <w:tcPr>
            <w:tcW w:w="250" w:type="pct"/>
            <w:tcBorders>
              <w:top w:val="single" w:sz="4" w:space="0" w:color="auto"/>
              <w:left w:val="single" w:sz="4" w:space="0" w:color="000000"/>
              <w:bottom w:val="single" w:sz="4" w:space="0" w:color="000000"/>
            </w:tcBorders>
            <w:vAlign w:val="center"/>
          </w:tcPr>
          <w:p w14:paraId="3B0FBEBD" w14:textId="575AB9D0" w:rsidR="0069100E" w:rsidRPr="0049613A" w:rsidRDefault="0069100E" w:rsidP="00AF1F4E">
            <w:pPr>
              <w:snapToGrid w:val="0"/>
              <w:jc w:val="center"/>
              <w:rPr>
                <w:rFonts w:eastAsia="標楷體"/>
                <w:sz w:val="28"/>
                <w:szCs w:val="28"/>
              </w:rPr>
            </w:pPr>
            <w:r w:rsidRPr="0049613A">
              <w:rPr>
                <w:rFonts w:eastAsia="標楷體"/>
                <w:sz w:val="28"/>
                <w:szCs w:val="28"/>
              </w:rPr>
              <w:t>計畫目的</w:t>
            </w:r>
          </w:p>
        </w:tc>
        <w:tc>
          <w:tcPr>
            <w:tcW w:w="4498" w:type="pct"/>
            <w:gridSpan w:val="2"/>
            <w:tcBorders>
              <w:top w:val="single" w:sz="4" w:space="0" w:color="auto"/>
              <w:left w:val="single" w:sz="4" w:space="0" w:color="000000"/>
              <w:bottom w:val="single" w:sz="4" w:space="0" w:color="000000"/>
              <w:right w:val="single" w:sz="4" w:space="0" w:color="000000"/>
            </w:tcBorders>
          </w:tcPr>
          <w:p w14:paraId="0B6F3E57" w14:textId="3360E291" w:rsidR="0069100E" w:rsidRPr="0049613A" w:rsidRDefault="0069100E" w:rsidP="00FA7D53">
            <w:pPr>
              <w:snapToGrid w:val="0"/>
              <w:ind w:leftChars="30" w:left="72" w:firstLine="2"/>
              <w:jc w:val="both"/>
              <w:rPr>
                <w:rFonts w:eastAsia="標楷體"/>
                <w:sz w:val="28"/>
                <w:szCs w:val="28"/>
              </w:rPr>
            </w:pPr>
            <w:r w:rsidRPr="0049613A">
              <w:rPr>
                <w:rFonts w:eastAsia="標楷體"/>
                <w:sz w:val="28"/>
                <w:szCs w:val="28"/>
              </w:rPr>
              <w:t>研發耐溫可達</w:t>
            </w:r>
            <w:r w:rsidRPr="0049613A">
              <w:rPr>
                <w:rFonts w:eastAsia="標楷體"/>
                <w:sz w:val="28"/>
                <w:szCs w:val="28"/>
              </w:rPr>
              <w:t>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之前緣熱防護材料，此材料將運用至極音速載具的前緣高溫區域，以同時達到抗氧化、耐高溫、</w:t>
            </w:r>
            <w:proofErr w:type="gramStart"/>
            <w:r w:rsidRPr="0049613A">
              <w:rPr>
                <w:rFonts w:eastAsia="標楷體"/>
                <w:sz w:val="28"/>
                <w:szCs w:val="28"/>
              </w:rPr>
              <w:t>燒蝕率</w:t>
            </w:r>
            <w:proofErr w:type="gramEnd"/>
            <w:r w:rsidRPr="0049613A">
              <w:rPr>
                <w:rFonts w:eastAsia="標楷體"/>
                <w:sz w:val="28"/>
                <w:szCs w:val="28"/>
              </w:rPr>
              <w:t>低、高強度、</w:t>
            </w:r>
            <w:proofErr w:type="gramStart"/>
            <w:r w:rsidRPr="0049613A">
              <w:rPr>
                <w:rFonts w:eastAsia="標楷體"/>
                <w:sz w:val="28"/>
                <w:szCs w:val="28"/>
              </w:rPr>
              <w:t>耐熱</w:t>
            </w:r>
            <w:proofErr w:type="gramEnd"/>
            <w:r w:rsidRPr="0049613A">
              <w:rPr>
                <w:rFonts w:eastAsia="標楷體"/>
                <w:sz w:val="28"/>
                <w:szCs w:val="28"/>
              </w:rPr>
              <w:t>震性能佳等功能。預期發展項目包含耐高溫抗氧化塗層</w:t>
            </w:r>
            <w:r w:rsidRPr="0049613A">
              <w:rPr>
                <w:rFonts w:eastAsia="標楷體"/>
                <w:sz w:val="28"/>
                <w:szCs w:val="28"/>
              </w:rPr>
              <w:t>(SiC+ZrC+ZrB</w:t>
            </w:r>
            <w:r w:rsidRPr="0049613A">
              <w:rPr>
                <w:rFonts w:eastAsia="標楷體"/>
                <w:sz w:val="28"/>
                <w:szCs w:val="28"/>
                <w:vertAlign w:val="subscript"/>
              </w:rPr>
              <w:t>2</w:t>
            </w:r>
            <w:r w:rsidRPr="0049613A">
              <w:rPr>
                <w:rFonts w:eastAsia="標楷體"/>
                <w:sz w:val="28"/>
                <w:szCs w:val="28"/>
              </w:rPr>
              <w:t>)</w:t>
            </w:r>
            <w:r w:rsidRPr="0049613A">
              <w:rPr>
                <w:rFonts w:eastAsia="標楷體"/>
                <w:sz w:val="28"/>
                <w:szCs w:val="28"/>
              </w:rPr>
              <w:t>、高強度</w:t>
            </w:r>
            <w:proofErr w:type="gramStart"/>
            <w:r w:rsidRPr="0049613A">
              <w:rPr>
                <w:rFonts w:eastAsia="標楷體"/>
                <w:sz w:val="28"/>
                <w:szCs w:val="28"/>
              </w:rPr>
              <w:t>複合式</w:t>
            </w:r>
            <w:r w:rsidR="00EB124C" w:rsidRPr="0049613A">
              <w:rPr>
                <w:rFonts w:eastAsia="標楷體" w:hint="eastAsia"/>
                <w:sz w:val="28"/>
                <w:szCs w:val="28"/>
              </w:rPr>
              <w:t>碳</w:t>
            </w:r>
            <w:proofErr w:type="gramEnd"/>
            <w:r w:rsidR="00EB124C" w:rsidRPr="0049613A">
              <w:rPr>
                <w:rFonts w:eastAsia="標楷體" w:hint="eastAsia"/>
                <w:sz w:val="28"/>
                <w:szCs w:val="28"/>
              </w:rPr>
              <w:t>-</w:t>
            </w:r>
            <w:r w:rsidR="00EB124C" w:rsidRPr="0049613A">
              <w:rPr>
                <w:rFonts w:eastAsia="標楷體" w:hint="eastAsia"/>
                <w:sz w:val="28"/>
                <w:szCs w:val="28"/>
              </w:rPr>
              <w:t>陶瓷基</w:t>
            </w:r>
            <w:r w:rsidRPr="0049613A">
              <w:rPr>
                <w:rFonts w:eastAsia="標楷體"/>
                <w:sz w:val="28"/>
                <w:szCs w:val="28"/>
              </w:rPr>
              <w:t>複材研製。</w:t>
            </w:r>
          </w:p>
          <w:p w14:paraId="45B73B4A" w14:textId="77777777" w:rsidR="0069100E" w:rsidRPr="0049613A" w:rsidRDefault="0069100E" w:rsidP="0069100E">
            <w:pPr>
              <w:snapToGrid w:val="0"/>
              <w:ind w:leftChars="233" w:left="559"/>
              <w:jc w:val="both"/>
              <w:rPr>
                <w:rFonts w:eastAsia="標楷體"/>
                <w:sz w:val="28"/>
                <w:szCs w:val="28"/>
              </w:rPr>
            </w:pPr>
          </w:p>
          <w:p w14:paraId="216A5BC1" w14:textId="77777777" w:rsidR="0069100E" w:rsidRPr="0049613A" w:rsidRDefault="0069100E" w:rsidP="00625FAF">
            <w:pPr>
              <w:pStyle w:val="a7"/>
              <w:numPr>
                <w:ilvl w:val="0"/>
                <w:numId w:val="7"/>
              </w:numPr>
              <w:snapToGrid w:val="0"/>
              <w:ind w:leftChars="0"/>
              <w:jc w:val="both"/>
              <w:rPr>
                <w:rFonts w:eastAsia="標楷體"/>
                <w:sz w:val="28"/>
                <w:szCs w:val="28"/>
              </w:rPr>
            </w:pPr>
            <w:r w:rsidRPr="0049613A">
              <w:rPr>
                <w:rFonts w:eastAsia="標楷體"/>
                <w:sz w:val="28"/>
                <w:szCs w:val="28"/>
              </w:rPr>
              <w:t>耐高溫抗氧化塗層研究</w:t>
            </w:r>
          </w:p>
          <w:p w14:paraId="661522D6" w14:textId="000568C2" w:rsidR="0069100E" w:rsidRPr="0049613A" w:rsidRDefault="0069100E" w:rsidP="00FA7D53">
            <w:pPr>
              <w:pStyle w:val="a7"/>
              <w:snapToGrid w:val="0"/>
              <w:ind w:leftChars="0" w:left="72" w:firstLineChars="152" w:firstLine="426"/>
              <w:jc w:val="both"/>
              <w:rPr>
                <w:rFonts w:eastAsia="標楷體"/>
                <w:sz w:val="28"/>
                <w:szCs w:val="28"/>
              </w:rPr>
            </w:pPr>
            <w:r w:rsidRPr="0049613A">
              <w:rPr>
                <w:rFonts w:eastAsia="標楷體"/>
                <w:sz w:val="28"/>
                <w:szCs w:val="28"/>
              </w:rPr>
              <w:t>由於</w:t>
            </w:r>
            <w:r w:rsidR="0065602A" w:rsidRPr="0049613A">
              <w:rPr>
                <w:rFonts w:eastAsia="標楷體" w:hint="eastAsia"/>
                <w:sz w:val="28"/>
                <w:szCs w:val="28"/>
              </w:rPr>
              <w:t>碳纖維</w:t>
            </w:r>
            <w:proofErr w:type="gramStart"/>
            <w:r w:rsidR="0065602A" w:rsidRPr="0049613A">
              <w:rPr>
                <w:rFonts w:eastAsia="標楷體" w:hint="eastAsia"/>
                <w:sz w:val="28"/>
                <w:szCs w:val="28"/>
              </w:rPr>
              <w:t>複材</w:t>
            </w:r>
            <w:r w:rsidRPr="0049613A">
              <w:rPr>
                <w:rFonts w:eastAsia="標楷體"/>
                <w:sz w:val="28"/>
                <w:szCs w:val="28"/>
              </w:rPr>
              <w:t>於</w:t>
            </w:r>
            <w:proofErr w:type="gramEnd"/>
            <w:r w:rsidRPr="0049613A">
              <w:rPr>
                <w:rFonts w:eastAsia="標楷體"/>
                <w:sz w:val="28"/>
                <w:szCs w:val="28"/>
              </w:rPr>
              <w:t>400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以上的大氣環境下擁有材料氧化的風險，故尚需改良其材料的抗氧化性能，一般常用的方法如反應</w:t>
            </w:r>
            <w:proofErr w:type="gramStart"/>
            <w:r w:rsidRPr="0049613A">
              <w:rPr>
                <w:rFonts w:eastAsia="標楷體"/>
                <w:sz w:val="28"/>
                <w:szCs w:val="28"/>
              </w:rPr>
              <w:t>熔滲</w:t>
            </w:r>
            <w:proofErr w:type="gramEnd"/>
            <w:r w:rsidRPr="0049613A">
              <w:rPr>
                <w:rFonts w:eastAsia="標楷體"/>
                <w:sz w:val="28"/>
                <w:szCs w:val="28"/>
              </w:rPr>
              <w:t>法</w:t>
            </w:r>
            <w:r w:rsidRPr="0049613A">
              <w:rPr>
                <w:rFonts w:eastAsia="標楷體"/>
                <w:sz w:val="28"/>
                <w:szCs w:val="28"/>
              </w:rPr>
              <w:t>(Reactive melt infiltration</w:t>
            </w:r>
            <w:r w:rsidRPr="0049613A">
              <w:rPr>
                <w:rFonts w:eastAsia="標楷體"/>
                <w:sz w:val="28"/>
                <w:szCs w:val="28"/>
              </w:rPr>
              <w:t>，</w:t>
            </w:r>
            <w:r w:rsidRPr="0049613A">
              <w:rPr>
                <w:rFonts w:eastAsia="標楷體"/>
                <w:sz w:val="28"/>
                <w:szCs w:val="28"/>
              </w:rPr>
              <w:t>RMI)</w:t>
            </w:r>
            <w:r w:rsidRPr="0049613A">
              <w:rPr>
                <w:rFonts w:eastAsia="標楷體"/>
                <w:sz w:val="28"/>
                <w:szCs w:val="28"/>
              </w:rPr>
              <w:t>、化學氣相</w:t>
            </w:r>
            <w:proofErr w:type="gramStart"/>
            <w:r w:rsidRPr="0049613A">
              <w:rPr>
                <w:rFonts w:eastAsia="標楷體"/>
                <w:sz w:val="28"/>
                <w:szCs w:val="28"/>
              </w:rPr>
              <w:t>沉積</w:t>
            </w:r>
            <w:proofErr w:type="gramEnd"/>
            <w:r w:rsidRPr="0049613A">
              <w:rPr>
                <w:rFonts w:eastAsia="標楷體"/>
                <w:sz w:val="28"/>
                <w:szCs w:val="28"/>
              </w:rPr>
              <w:t>法</w:t>
            </w:r>
            <w:r w:rsidRPr="0049613A">
              <w:rPr>
                <w:rFonts w:eastAsia="標楷體"/>
                <w:sz w:val="28"/>
                <w:szCs w:val="28"/>
              </w:rPr>
              <w:t>(Chemical vapor deposition</w:t>
            </w:r>
            <w:r w:rsidRPr="0049613A">
              <w:rPr>
                <w:rFonts w:eastAsia="標楷體"/>
                <w:sz w:val="28"/>
                <w:szCs w:val="28"/>
              </w:rPr>
              <w:t>，</w:t>
            </w:r>
            <w:r w:rsidRPr="0049613A">
              <w:rPr>
                <w:rFonts w:eastAsia="標楷體"/>
                <w:sz w:val="28"/>
                <w:szCs w:val="28"/>
              </w:rPr>
              <w:t>CVD)</w:t>
            </w:r>
            <w:r w:rsidRPr="0049613A">
              <w:rPr>
                <w:rFonts w:eastAsia="標楷體"/>
                <w:sz w:val="28"/>
                <w:szCs w:val="28"/>
              </w:rPr>
              <w:t>、聚合物前</w:t>
            </w:r>
            <w:r w:rsidR="003B2CE4">
              <w:rPr>
                <w:rFonts w:eastAsia="標楷體" w:hint="eastAsia"/>
                <w:sz w:val="28"/>
                <w:szCs w:val="28"/>
              </w:rPr>
              <w:t>驅</w:t>
            </w:r>
            <w:r w:rsidRPr="0049613A">
              <w:rPr>
                <w:rFonts w:eastAsia="標楷體"/>
                <w:sz w:val="28"/>
                <w:szCs w:val="28"/>
              </w:rPr>
              <w:t>體轉化法</w:t>
            </w:r>
            <w:r w:rsidRPr="0049613A">
              <w:rPr>
                <w:rFonts w:eastAsia="標楷體"/>
                <w:sz w:val="28"/>
                <w:szCs w:val="28"/>
              </w:rPr>
              <w:t>(Polymer infiltration and pyrolysis</w:t>
            </w:r>
            <w:r w:rsidRPr="0049613A">
              <w:rPr>
                <w:rFonts w:eastAsia="標楷體"/>
                <w:sz w:val="28"/>
                <w:szCs w:val="28"/>
              </w:rPr>
              <w:t>，</w:t>
            </w:r>
            <w:r w:rsidRPr="0049613A">
              <w:rPr>
                <w:rFonts w:eastAsia="標楷體"/>
                <w:sz w:val="28"/>
                <w:szCs w:val="28"/>
              </w:rPr>
              <w:t>PIP)</w:t>
            </w:r>
            <w:r w:rsidRPr="0049613A">
              <w:rPr>
                <w:rFonts w:eastAsia="標楷體"/>
                <w:sz w:val="28"/>
                <w:szCs w:val="28"/>
              </w:rPr>
              <w:t>等技術將高熔點抗氧化物質</w:t>
            </w:r>
            <w:proofErr w:type="gramStart"/>
            <w:r w:rsidRPr="0049613A">
              <w:rPr>
                <w:rFonts w:eastAsia="標楷體"/>
                <w:sz w:val="28"/>
                <w:szCs w:val="28"/>
              </w:rPr>
              <w:t>披覆於</w:t>
            </w:r>
            <w:r w:rsidR="0065602A" w:rsidRPr="0049613A">
              <w:rPr>
                <w:rFonts w:eastAsia="標楷體" w:hint="eastAsia"/>
                <w:sz w:val="28"/>
                <w:szCs w:val="28"/>
              </w:rPr>
              <w:t>碳纖維</w:t>
            </w:r>
            <w:proofErr w:type="gramEnd"/>
            <w:r w:rsidR="0065602A" w:rsidRPr="0049613A">
              <w:rPr>
                <w:rFonts w:eastAsia="標楷體" w:hint="eastAsia"/>
                <w:sz w:val="28"/>
                <w:szCs w:val="28"/>
              </w:rPr>
              <w:t>複材</w:t>
            </w:r>
            <w:r w:rsidRPr="0049613A">
              <w:rPr>
                <w:rFonts w:eastAsia="標楷體"/>
                <w:sz w:val="28"/>
                <w:szCs w:val="28"/>
              </w:rPr>
              <w:t>表面，可提升在高溫下的使用時間與</w:t>
            </w:r>
            <w:proofErr w:type="gramStart"/>
            <w:r w:rsidRPr="0049613A">
              <w:rPr>
                <w:rFonts w:eastAsia="標楷體"/>
                <w:sz w:val="28"/>
                <w:szCs w:val="28"/>
              </w:rPr>
              <w:t>抗燒</w:t>
            </w:r>
            <w:proofErr w:type="gramEnd"/>
            <w:r w:rsidRPr="0049613A">
              <w:rPr>
                <w:rFonts w:eastAsia="標楷體"/>
                <w:sz w:val="28"/>
                <w:szCs w:val="28"/>
              </w:rPr>
              <w:t>蝕能力。</w:t>
            </w:r>
            <w:proofErr w:type="gramStart"/>
            <w:r w:rsidRPr="0049613A">
              <w:rPr>
                <w:rFonts w:eastAsia="標楷體"/>
                <w:sz w:val="28"/>
                <w:szCs w:val="28"/>
              </w:rPr>
              <w:t>1970</w:t>
            </w:r>
            <w:proofErr w:type="gramEnd"/>
            <w:r w:rsidRPr="0049613A">
              <w:rPr>
                <w:rFonts w:eastAsia="標楷體"/>
                <w:sz w:val="28"/>
                <w:szCs w:val="28"/>
              </w:rPr>
              <w:t>年代各國積極地投入各種氧化防護相關的研究。截至目前為止，</w:t>
            </w:r>
            <w:r w:rsidRPr="0049613A">
              <w:rPr>
                <w:rFonts w:eastAsia="標楷體"/>
                <w:sz w:val="28"/>
                <w:szCs w:val="28"/>
              </w:rPr>
              <w:t>~1650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左右溫度範圍內可重覆使用之抗氧化塗層多數集中在碳化矽</w:t>
            </w:r>
            <w:r w:rsidRPr="0049613A">
              <w:rPr>
                <w:rFonts w:eastAsia="標楷體"/>
                <w:sz w:val="28"/>
                <w:szCs w:val="28"/>
              </w:rPr>
              <w:t>(</w:t>
            </w:r>
            <w:proofErr w:type="spellStart"/>
            <w:r w:rsidRPr="0049613A">
              <w:rPr>
                <w:rFonts w:eastAsia="標楷體"/>
                <w:sz w:val="28"/>
                <w:szCs w:val="28"/>
              </w:rPr>
              <w:t>SiC</w:t>
            </w:r>
            <w:proofErr w:type="spellEnd"/>
            <w:r w:rsidRPr="0049613A">
              <w:rPr>
                <w:rFonts w:eastAsia="標楷體"/>
                <w:sz w:val="28"/>
                <w:szCs w:val="28"/>
              </w:rPr>
              <w:t>)</w:t>
            </w:r>
            <w:r w:rsidRPr="0049613A">
              <w:rPr>
                <w:rFonts w:eastAsia="標楷體"/>
                <w:sz w:val="28"/>
                <w:szCs w:val="28"/>
              </w:rPr>
              <w:t>與氮化矽</w:t>
            </w:r>
            <w:r w:rsidRPr="0049613A">
              <w:rPr>
                <w:rFonts w:eastAsia="標楷體"/>
                <w:sz w:val="28"/>
                <w:szCs w:val="28"/>
              </w:rPr>
              <w:t>(Si</w:t>
            </w:r>
            <w:r w:rsidRPr="0049613A">
              <w:rPr>
                <w:rFonts w:eastAsia="標楷體"/>
                <w:sz w:val="28"/>
                <w:szCs w:val="28"/>
                <w:vertAlign w:val="subscript"/>
              </w:rPr>
              <w:t>3</w:t>
            </w:r>
            <w:r w:rsidRPr="0049613A">
              <w:rPr>
                <w:rFonts w:eastAsia="標楷體"/>
                <w:sz w:val="28"/>
                <w:szCs w:val="28"/>
              </w:rPr>
              <w:t>N</w:t>
            </w:r>
            <w:r w:rsidRPr="0049613A">
              <w:rPr>
                <w:rFonts w:eastAsia="標楷體"/>
                <w:sz w:val="28"/>
                <w:szCs w:val="28"/>
                <w:vertAlign w:val="subscript"/>
              </w:rPr>
              <w:t>4</w:t>
            </w:r>
            <w:r w:rsidRPr="0049613A">
              <w:rPr>
                <w:rFonts w:eastAsia="標楷體"/>
                <w:sz w:val="28"/>
                <w:szCs w:val="28"/>
              </w:rPr>
              <w:t>)</w:t>
            </w:r>
            <w:r w:rsidRPr="0049613A">
              <w:rPr>
                <w:rFonts w:eastAsia="標楷體"/>
                <w:sz w:val="28"/>
                <w:szCs w:val="28"/>
              </w:rPr>
              <w:t>塗層系統，主要的原因是緻密的</w:t>
            </w:r>
            <w:proofErr w:type="spellStart"/>
            <w:r w:rsidRPr="0049613A">
              <w:rPr>
                <w:rFonts w:eastAsia="標楷體"/>
                <w:sz w:val="28"/>
                <w:szCs w:val="28"/>
              </w:rPr>
              <w:t>SiC</w:t>
            </w:r>
            <w:proofErr w:type="spellEnd"/>
            <w:r w:rsidRPr="0049613A">
              <w:rPr>
                <w:rFonts w:eastAsia="標楷體"/>
                <w:sz w:val="28"/>
                <w:szCs w:val="28"/>
              </w:rPr>
              <w:t>與</w:t>
            </w:r>
            <w:r w:rsidRPr="0049613A">
              <w:rPr>
                <w:rFonts w:eastAsia="標楷體"/>
                <w:sz w:val="28"/>
                <w:szCs w:val="28"/>
              </w:rPr>
              <w:t>Si</w:t>
            </w:r>
            <w:r w:rsidRPr="0049613A">
              <w:rPr>
                <w:rFonts w:eastAsia="標楷體"/>
                <w:sz w:val="28"/>
                <w:szCs w:val="28"/>
                <w:vertAlign w:val="subscript"/>
              </w:rPr>
              <w:t>3</w:t>
            </w:r>
            <w:r w:rsidRPr="0049613A">
              <w:rPr>
                <w:rFonts w:eastAsia="標楷體"/>
                <w:sz w:val="28"/>
                <w:szCs w:val="28"/>
              </w:rPr>
              <w:t>N</w:t>
            </w:r>
            <w:r w:rsidRPr="0049613A">
              <w:rPr>
                <w:rFonts w:eastAsia="標楷體"/>
                <w:sz w:val="28"/>
                <w:szCs w:val="28"/>
                <w:vertAlign w:val="subscript"/>
              </w:rPr>
              <w:t>4</w:t>
            </w:r>
            <w:r w:rsidRPr="0049613A">
              <w:rPr>
                <w:rFonts w:eastAsia="標楷體"/>
                <w:sz w:val="28"/>
                <w:szCs w:val="28"/>
              </w:rPr>
              <w:t>具備較低</w:t>
            </w:r>
            <w:r w:rsidRPr="0049613A">
              <w:rPr>
                <w:rFonts w:eastAsia="標楷體"/>
                <w:sz w:val="28"/>
                <w:szCs w:val="28"/>
              </w:rPr>
              <w:t>CTE</w:t>
            </w:r>
            <w:r w:rsidRPr="0049613A">
              <w:rPr>
                <w:rFonts w:eastAsia="標楷體"/>
                <w:sz w:val="28"/>
                <w:szCs w:val="28"/>
              </w:rPr>
              <w:t>熱膨脹係數與較高的抗氧化能力，</w:t>
            </w:r>
            <w:proofErr w:type="gramStart"/>
            <w:r w:rsidRPr="0049613A">
              <w:rPr>
                <w:rFonts w:eastAsia="標楷體"/>
                <w:sz w:val="28"/>
                <w:szCs w:val="28"/>
              </w:rPr>
              <w:t>因為矽基塗層</w:t>
            </w:r>
            <w:proofErr w:type="gramEnd"/>
            <w:r w:rsidRPr="0049613A">
              <w:rPr>
                <w:rFonts w:eastAsia="標楷體"/>
                <w:sz w:val="28"/>
                <w:szCs w:val="28"/>
              </w:rPr>
              <w:t>表面在高溫條件氧化形成黏度最低的</w:t>
            </w:r>
            <w:r w:rsidRPr="0049613A">
              <w:rPr>
                <w:rFonts w:eastAsia="標楷體"/>
                <w:sz w:val="28"/>
                <w:szCs w:val="28"/>
              </w:rPr>
              <w:t>SiO</w:t>
            </w:r>
            <w:r w:rsidRPr="0049613A">
              <w:rPr>
                <w:rFonts w:eastAsia="標楷體"/>
                <w:sz w:val="28"/>
                <w:szCs w:val="28"/>
                <w:vertAlign w:val="subscript"/>
              </w:rPr>
              <w:t>2</w:t>
            </w:r>
            <w:r w:rsidRPr="0049613A">
              <w:rPr>
                <w:rFonts w:eastAsia="標楷體"/>
                <w:sz w:val="28"/>
                <w:szCs w:val="28"/>
              </w:rPr>
              <w:t>薄膜</w:t>
            </w:r>
            <w:proofErr w:type="gramStart"/>
            <w:r w:rsidRPr="0049613A">
              <w:rPr>
                <w:rFonts w:eastAsia="標楷體"/>
                <w:sz w:val="28"/>
                <w:szCs w:val="28"/>
              </w:rPr>
              <w:t>層能自行封填</w:t>
            </w:r>
            <w:proofErr w:type="gramEnd"/>
            <w:r w:rsidRPr="0049613A">
              <w:rPr>
                <w:rFonts w:eastAsia="標楷體"/>
                <w:sz w:val="28"/>
                <w:szCs w:val="28"/>
              </w:rPr>
              <w:t>主塗層的裂紋，並且有低的蒸氣壓與氧滲透率，可以有效地</w:t>
            </w:r>
            <w:proofErr w:type="gramStart"/>
            <w:r w:rsidRPr="0049613A">
              <w:rPr>
                <w:rFonts w:eastAsia="標楷體"/>
                <w:sz w:val="28"/>
                <w:szCs w:val="28"/>
              </w:rPr>
              <w:t>阻止</w:t>
            </w:r>
            <w:proofErr w:type="gramEnd"/>
            <w:r w:rsidRPr="0049613A">
              <w:rPr>
                <w:rFonts w:eastAsia="標楷體"/>
                <w:sz w:val="28"/>
                <w:szCs w:val="28"/>
              </w:rPr>
              <w:t>氧的擴散，達到熱防護系統主要目的與功能。</w:t>
            </w:r>
          </w:p>
        </w:tc>
      </w:tr>
      <w:tr w:rsidR="0049613A" w:rsidRPr="0049613A" w14:paraId="5650097C" w14:textId="77777777" w:rsidTr="00E444AB">
        <w:trPr>
          <w:cantSplit/>
          <w:trHeight w:val="1267"/>
        </w:trPr>
        <w:tc>
          <w:tcPr>
            <w:tcW w:w="252" w:type="pct"/>
            <w:tcBorders>
              <w:top w:val="single" w:sz="4" w:space="0" w:color="auto"/>
              <w:left w:val="single" w:sz="4" w:space="0" w:color="000000"/>
              <w:bottom w:val="single" w:sz="4" w:space="0" w:color="000000"/>
            </w:tcBorders>
            <w:vAlign w:val="center"/>
          </w:tcPr>
          <w:p w14:paraId="76CE329F" w14:textId="5C670F9E" w:rsidR="008F7680" w:rsidRPr="0049613A" w:rsidRDefault="00451F4A" w:rsidP="008F7680">
            <w:pPr>
              <w:snapToGrid w:val="0"/>
              <w:jc w:val="center"/>
              <w:rPr>
                <w:rFonts w:eastAsia="標楷體"/>
                <w:sz w:val="28"/>
                <w:szCs w:val="28"/>
              </w:rPr>
            </w:pPr>
            <w:proofErr w:type="gramStart"/>
            <w:r>
              <w:rPr>
                <w:rFonts w:eastAsia="標楷體" w:hint="eastAsia"/>
                <w:sz w:val="28"/>
                <w:szCs w:val="28"/>
              </w:rPr>
              <w:lastRenderedPageBreak/>
              <w:t>一</w:t>
            </w:r>
            <w:proofErr w:type="gramEnd"/>
          </w:p>
        </w:tc>
        <w:tc>
          <w:tcPr>
            <w:tcW w:w="250" w:type="pct"/>
            <w:tcBorders>
              <w:top w:val="single" w:sz="4" w:space="0" w:color="auto"/>
              <w:left w:val="single" w:sz="4" w:space="0" w:color="000000"/>
              <w:bottom w:val="single" w:sz="4" w:space="0" w:color="000000"/>
            </w:tcBorders>
            <w:vAlign w:val="center"/>
          </w:tcPr>
          <w:p w14:paraId="5F78F113" w14:textId="056E983C" w:rsidR="008F7680" w:rsidRPr="0049613A" w:rsidRDefault="008F7680" w:rsidP="008F7680">
            <w:pPr>
              <w:snapToGrid w:val="0"/>
              <w:jc w:val="center"/>
              <w:rPr>
                <w:rFonts w:eastAsia="標楷體"/>
                <w:sz w:val="28"/>
                <w:szCs w:val="28"/>
              </w:rPr>
            </w:pPr>
            <w:r w:rsidRPr="0049613A">
              <w:rPr>
                <w:rFonts w:eastAsia="標楷體"/>
                <w:sz w:val="28"/>
                <w:szCs w:val="28"/>
              </w:rPr>
              <w:t>計畫目的</w:t>
            </w:r>
          </w:p>
        </w:tc>
        <w:tc>
          <w:tcPr>
            <w:tcW w:w="4498" w:type="pct"/>
            <w:gridSpan w:val="2"/>
            <w:tcBorders>
              <w:top w:val="single" w:sz="4" w:space="0" w:color="auto"/>
              <w:left w:val="single" w:sz="4" w:space="0" w:color="000000"/>
              <w:bottom w:val="single" w:sz="4" w:space="0" w:color="000000"/>
              <w:right w:val="single" w:sz="4" w:space="0" w:color="000000"/>
            </w:tcBorders>
          </w:tcPr>
          <w:p w14:paraId="61756891" w14:textId="77777777" w:rsidR="008F7680" w:rsidRPr="0049613A" w:rsidRDefault="008F7680" w:rsidP="00B01AA5">
            <w:pPr>
              <w:pStyle w:val="a7"/>
              <w:snapToGrid w:val="0"/>
              <w:ind w:leftChars="29" w:left="70" w:firstLineChars="152" w:firstLine="426"/>
              <w:jc w:val="both"/>
              <w:rPr>
                <w:rFonts w:eastAsia="標楷體"/>
                <w:sz w:val="28"/>
                <w:szCs w:val="28"/>
              </w:rPr>
            </w:pPr>
            <w:r w:rsidRPr="0049613A">
              <w:rPr>
                <w:rFonts w:eastAsia="標楷體"/>
                <w:sz w:val="28"/>
                <w:szCs w:val="28"/>
              </w:rPr>
              <w:t>製作</w:t>
            </w:r>
            <w:proofErr w:type="spellStart"/>
            <w:r w:rsidRPr="0049613A">
              <w:rPr>
                <w:rFonts w:eastAsia="標楷體"/>
                <w:sz w:val="28"/>
                <w:szCs w:val="28"/>
              </w:rPr>
              <w:t>SiC</w:t>
            </w:r>
            <w:proofErr w:type="spellEnd"/>
            <w:r w:rsidRPr="0049613A">
              <w:rPr>
                <w:rFonts w:eastAsia="標楷體"/>
                <w:sz w:val="28"/>
                <w:szCs w:val="28"/>
              </w:rPr>
              <w:t>塗層有許多種方式，例如</w:t>
            </w:r>
            <w:proofErr w:type="gramStart"/>
            <w:r w:rsidRPr="0049613A">
              <w:rPr>
                <w:rFonts w:eastAsia="標楷體"/>
                <w:sz w:val="28"/>
                <w:szCs w:val="28"/>
              </w:rPr>
              <w:t>料漿塗</w:t>
            </w:r>
            <w:proofErr w:type="gramEnd"/>
            <w:r w:rsidRPr="0049613A">
              <w:rPr>
                <w:rFonts w:eastAsia="標楷體"/>
                <w:sz w:val="28"/>
                <w:szCs w:val="28"/>
              </w:rPr>
              <w:t>刷、包埋、化學氣相沉積、物理氣相沉積、</w:t>
            </w:r>
            <w:proofErr w:type="gramStart"/>
            <w:r w:rsidRPr="0049613A">
              <w:rPr>
                <w:rFonts w:eastAsia="標楷體"/>
                <w:sz w:val="28"/>
                <w:szCs w:val="28"/>
              </w:rPr>
              <w:t>熱噴</w:t>
            </w:r>
            <w:proofErr w:type="gramEnd"/>
            <w:r w:rsidRPr="0049613A">
              <w:rPr>
                <w:rFonts w:eastAsia="標楷體"/>
                <w:sz w:val="28"/>
                <w:szCs w:val="28"/>
              </w:rPr>
              <w:t>塗、</w:t>
            </w:r>
            <w:proofErr w:type="gramStart"/>
            <w:r w:rsidRPr="0049613A">
              <w:rPr>
                <w:rFonts w:eastAsia="標楷體"/>
                <w:sz w:val="28"/>
                <w:szCs w:val="28"/>
              </w:rPr>
              <w:t>溶</w:t>
            </w:r>
            <w:proofErr w:type="gramEnd"/>
            <w:r w:rsidRPr="0049613A">
              <w:rPr>
                <w:rFonts w:eastAsia="標楷體"/>
                <w:sz w:val="28"/>
                <w:szCs w:val="28"/>
              </w:rPr>
              <w:t>膠</w:t>
            </w:r>
            <w:r w:rsidRPr="0049613A">
              <w:rPr>
                <w:rFonts w:eastAsia="標楷體"/>
                <w:sz w:val="28"/>
                <w:szCs w:val="28"/>
              </w:rPr>
              <w:t>-</w:t>
            </w:r>
            <w:proofErr w:type="gramStart"/>
            <w:r w:rsidRPr="0049613A">
              <w:rPr>
                <w:rFonts w:eastAsia="標楷體"/>
                <w:sz w:val="28"/>
                <w:szCs w:val="28"/>
              </w:rPr>
              <w:t>凝膠</w:t>
            </w:r>
            <w:proofErr w:type="gramEnd"/>
            <w:r w:rsidRPr="0049613A">
              <w:rPr>
                <w:rFonts w:eastAsia="標楷體"/>
                <w:sz w:val="28"/>
                <w:szCs w:val="28"/>
              </w:rPr>
              <w:t>法、前驅體浸漬裂解等，多種方法都可以在</w:t>
            </w:r>
            <w:r w:rsidRPr="0049613A">
              <w:rPr>
                <w:rFonts w:eastAsia="標楷體" w:hint="eastAsia"/>
                <w:sz w:val="28"/>
                <w:szCs w:val="28"/>
              </w:rPr>
              <w:t>碳纖維</w:t>
            </w:r>
            <w:r w:rsidRPr="0049613A">
              <w:rPr>
                <w:rFonts w:eastAsia="標楷體"/>
                <w:sz w:val="28"/>
                <w:szCs w:val="28"/>
              </w:rPr>
              <w:t>複合材料表面進行塗層製備，上述各種方式所製作塗層都有各自的優越性，但設計、製備</w:t>
            </w:r>
            <w:proofErr w:type="gramStart"/>
            <w:r w:rsidRPr="0049613A">
              <w:rPr>
                <w:rFonts w:eastAsia="標楷體"/>
                <w:sz w:val="28"/>
                <w:szCs w:val="28"/>
              </w:rPr>
              <w:t>時均需考</w:t>
            </w:r>
            <w:proofErr w:type="gramEnd"/>
            <w:r w:rsidRPr="0049613A">
              <w:rPr>
                <w:rFonts w:eastAsia="標楷體"/>
                <w:sz w:val="28"/>
                <w:szCs w:val="28"/>
              </w:rPr>
              <w:t>慮讓塗層滿足要求使其具備可靠的長時間抗氧化能力如</w:t>
            </w:r>
            <w:r w:rsidRPr="0049613A">
              <w:rPr>
                <w:rFonts w:eastAsia="標楷體"/>
                <w:sz w:val="28"/>
                <w:szCs w:val="28"/>
              </w:rPr>
              <w:t>:</w:t>
            </w:r>
            <w:proofErr w:type="gramStart"/>
            <w:r w:rsidRPr="0049613A">
              <w:rPr>
                <w:rFonts w:eastAsia="標楷體"/>
                <w:sz w:val="28"/>
                <w:szCs w:val="28"/>
              </w:rPr>
              <w:t>低氧擴散</w:t>
            </w:r>
            <w:proofErr w:type="gramEnd"/>
            <w:r w:rsidRPr="0049613A">
              <w:rPr>
                <w:rFonts w:eastAsia="標楷體"/>
                <w:sz w:val="28"/>
                <w:szCs w:val="28"/>
              </w:rPr>
              <w:t>滲透率、高熔點、低揮發性、塗層與基材熱膨脹匹配性好、塗層與基材結合良好、不能擁有氧化催化作用，及需要具備緻密與高溫自癒合能力等，但單一種塗層通常也很難同時滿足上述要求，往往需根據使用環境擇優選取。</w:t>
            </w:r>
          </w:p>
          <w:p w14:paraId="06E24C2F" w14:textId="3262F17B" w:rsidR="008F7680" w:rsidRPr="0049613A" w:rsidRDefault="008F7680" w:rsidP="00B01AA5">
            <w:pPr>
              <w:pStyle w:val="a7"/>
              <w:snapToGrid w:val="0"/>
              <w:ind w:leftChars="30" w:left="72" w:firstLineChars="152" w:firstLine="426"/>
              <w:jc w:val="both"/>
              <w:rPr>
                <w:rFonts w:eastAsia="標楷體"/>
                <w:sz w:val="28"/>
                <w:szCs w:val="28"/>
              </w:rPr>
            </w:pPr>
            <w:r w:rsidRPr="0049613A">
              <w:rPr>
                <w:rFonts w:eastAsia="標楷體"/>
                <w:sz w:val="28"/>
                <w:szCs w:val="28"/>
              </w:rPr>
              <w:t>抗氧化塗層與</w:t>
            </w:r>
            <w:proofErr w:type="gramStart"/>
            <w:r w:rsidRPr="0049613A">
              <w:rPr>
                <w:rFonts w:eastAsia="標楷體"/>
                <w:sz w:val="28"/>
                <w:szCs w:val="28"/>
              </w:rPr>
              <w:t>碳材之間，</w:t>
            </w:r>
            <w:proofErr w:type="gramEnd"/>
            <w:r w:rsidRPr="0049613A">
              <w:rPr>
                <w:rFonts w:eastAsia="標楷體"/>
                <w:sz w:val="28"/>
                <w:szCs w:val="28"/>
              </w:rPr>
              <w:t>在高溫下仍有</w:t>
            </w:r>
            <w:r w:rsidRPr="0049613A">
              <w:rPr>
                <w:rFonts w:eastAsia="標楷體"/>
                <w:sz w:val="28"/>
                <w:szCs w:val="28"/>
              </w:rPr>
              <w:t>CTE</w:t>
            </w:r>
            <w:r w:rsidRPr="0049613A">
              <w:rPr>
                <w:rFonts w:eastAsia="標楷體"/>
                <w:sz w:val="28"/>
                <w:szCs w:val="28"/>
              </w:rPr>
              <w:t>熱膨脹係數的差異而形變，造成塗層升溫或冷卻後形成許多微細裂紋</w:t>
            </w:r>
            <w:proofErr w:type="gramStart"/>
            <w:r w:rsidRPr="0049613A">
              <w:rPr>
                <w:rFonts w:eastAsia="標楷體"/>
                <w:sz w:val="28"/>
                <w:szCs w:val="28"/>
              </w:rPr>
              <w:t>或脫</w:t>
            </w:r>
            <w:proofErr w:type="gramEnd"/>
            <w:r w:rsidRPr="0049613A">
              <w:rPr>
                <w:rFonts w:eastAsia="標楷體"/>
                <w:sz w:val="28"/>
                <w:szCs w:val="28"/>
              </w:rPr>
              <w:t>層，如載具在飛行過程中使溫度劇烈變化，有可能導致氧氣由裂紋進入</w:t>
            </w:r>
            <w:proofErr w:type="gramStart"/>
            <w:r w:rsidRPr="0049613A">
              <w:rPr>
                <w:rFonts w:eastAsia="標楷體"/>
                <w:sz w:val="28"/>
                <w:szCs w:val="28"/>
              </w:rPr>
              <w:t>至基材</w:t>
            </w:r>
            <w:proofErr w:type="gramEnd"/>
            <w:r w:rsidRPr="0049613A">
              <w:rPr>
                <w:rFonts w:eastAsia="標楷體"/>
                <w:sz w:val="28"/>
                <w:szCs w:val="28"/>
              </w:rPr>
              <w:t>中，從而造成氧氣</w:t>
            </w:r>
            <w:proofErr w:type="gramStart"/>
            <w:r w:rsidRPr="0049613A">
              <w:rPr>
                <w:rFonts w:eastAsia="標楷體"/>
                <w:sz w:val="28"/>
                <w:szCs w:val="28"/>
              </w:rPr>
              <w:t>與碳材反</w:t>
            </w:r>
            <w:proofErr w:type="gramEnd"/>
            <w:r w:rsidRPr="0049613A">
              <w:rPr>
                <w:rFonts w:eastAsia="標楷體"/>
                <w:sz w:val="28"/>
                <w:szCs w:val="28"/>
              </w:rPr>
              <w:t>應產生嚴重</w:t>
            </w:r>
            <w:proofErr w:type="gramStart"/>
            <w:r w:rsidRPr="0049613A">
              <w:rPr>
                <w:rFonts w:eastAsia="標楷體"/>
                <w:sz w:val="28"/>
                <w:szCs w:val="28"/>
              </w:rPr>
              <w:t>燒蝕</w:t>
            </w:r>
            <w:proofErr w:type="gramEnd"/>
            <w:r w:rsidRPr="0049613A">
              <w:rPr>
                <w:rFonts w:eastAsia="標楷體"/>
                <w:sz w:val="28"/>
                <w:szCs w:val="28"/>
              </w:rPr>
              <w:t>。建議為避免熱震盪造成塗層產生缺陷，可開發一種複合式結構抗氧化塗層結構進行參考，由外而內依序為：</w:t>
            </w:r>
            <w:r w:rsidRPr="0049613A">
              <w:rPr>
                <w:rFonts w:eastAsia="標楷體"/>
                <w:sz w:val="28"/>
                <w:szCs w:val="28"/>
              </w:rPr>
              <w:t xml:space="preserve">a. </w:t>
            </w:r>
            <w:proofErr w:type="gramStart"/>
            <w:r w:rsidRPr="0049613A">
              <w:rPr>
                <w:rFonts w:eastAsia="標楷體"/>
                <w:sz w:val="28"/>
                <w:szCs w:val="28"/>
              </w:rPr>
              <w:t>耐燒蝕層</w:t>
            </w:r>
            <w:r w:rsidRPr="0049613A">
              <w:rPr>
                <w:rFonts w:eastAsia="標楷體"/>
                <w:sz w:val="28"/>
                <w:szCs w:val="28"/>
              </w:rPr>
              <w:t>(</w:t>
            </w:r>
            <w:proofErr w:type="gramEnd"/>
            <w:r w:rsidRPr="0049613A">
              <w:rPr>
                <w:rFonts w:eastAsia="標楷體"/>
                <w:sz w:val="28"/>
                <w:szCs w:val="28"/>
              </w:rPr>
              <w:t>ablation resistant layer)-</w:t>
            </w:r>
            <w:r w:rsidRPr="0049613A">
              <w:rPr>
                <w:rFonts w:eastAsia="標楷體"/>
                <w:sz w:val="28"/>
                <w:szCs w:val="28"/>
              </w:rPr>
              <w:t>防止超高溫燒蝕消耗下方材料；密封層</w:t>
            </w:r>
            <w:r w:rsidRPr="0049613A">
              <w:rPr>
                <w:rFonts w:eastAsia="標楷體"/>
                <w:sz w:val="28"/>
                <w:szCs w:val="28"/>
              </w:rPr>
              <w:t>(sealing layer)-</w:t>
            </w:r>
            <w:r w:rsidRPr="0049613A">
              <w:rPr>
                <w:rFonts w:eastAsia="標楷體"/>
                <w:sz w:val="28"/>
                <w:szCs w:val="28"/>
              </w:rPr>
              <w:t>遇熱熔融後可填補因熱脹冷縮所產生之缺陷、防止氧氣滲透；</w:t>
            </w:r>
            <w:r w:rsidRPr="0049613A">
              <w:rPr>
                <w:rFonts w:eastAsia="標楷體"/>
                <w:sz w:val="28"/>
                <w:szCs w:val="28"/>
              </w:rPr>
              <w:t xml:space="preserve">c. </w:t>
            </w:r>
            <w:r w:rsidRPr="0049613A">
              <w:rPr>
                <w:rFonts w:eastAsia="標楷體"/>
                <w:sz w:val="28"/>
                <w:szCs w:val="28"/>
              </w:rPr>
              <w:t>過渡層</w:t>
            </w:r>
            <w:r w:rsidRPr="0049613A">
              <w:rPr>
                <w:rFonts w:eastAsia="標楷體"/>
                <w:sz w:val="28"/>
                <w:szCs w:val="28"/>
              </w:rPr>
              <w:t>(transition layer)-</w:t>
            </w:r>
            <w:r w:rsidRPr="0049613A">
              <w:rPr>
                <w:rFonts w:eastAsia="標楷體"/>
                <w:sz w:val="28"/>
                <w:szCs w:val="28"/>
              </w:rPr>
              <w:t>具有緩衝抗氧化塗層熱應力的作用。複合式塗層結構示意圖可參考圖</w:t>
            </w:r>
            <w:r w:rsidRPr="0049613A">
              <w:rPr>
                <w:rFonts w:eastAsia="標楷體"/>
                <w:sz w:val="28"/>
                <w:szCs w:val="28"/>
              </w:rPr>
              <w:t>3</w:t>
            </w:r>
            <w:r w:rsidRPr="0049613A">
              <w:rPr>
                <w:rFonts w:eastAsia="標楷體"/>
                <w:sz w:val="28"/>
                <w:szCs w:val="28"/>
              </w:rPr>
              <w:t>。</w:t>
            </w:r>
          </w:p>
          <w:p w14:paraId="0043DB79" w14:textId="77777777" w:rsidR="00E87C81" w:rsidRPr="0049613A" w:rsidRDefault="00E87C81" w:rsidP="00FA7D53">
            <w:pPr>
              <w:pStyle w:val="a7"/>
              <w:snapToGrid w:val="0"/>
              <w:ind w:leftChars="30" w:left="74" w:hanging="2"/>
              <w:jc w:val="both"/>
              <w:rPr>
                <w:rFonts w:eastAsia="標楷體"/>
                <w:sz w:val="28"/>
                <w:szCs w:val="28"/>
              </w:rPr>
            </w:pPr>
          </w:p>
          <w:p w14:paraId="576110AA" w14:textId="77777777" w:rsidR="008F7680" w:rsidRPr="0049613A" w:rsidRDefault="008F7680" w:rsidP="00E87C81">
            <w:pPr>
              <w:snapToGrid w:val="0"/>
              <w:ind w:left="720" w:firstLineChars="84" w:firstLine="202"/>
              <w:jc w:val="both"/>
              <w:rPr>
                <w:rFonts w:eastAsia="標楷體"/>
                <w:sz w:val="28"/>
                <w:szCs w:val="28"/>
              </w:rPr>
            </w:pPr>
            <w:r w:rsidRPr="0049613A">
              <w:rPr>
                <w:noProof/>
              </w:rPr>
              <w:drawing>
                <wp:inline distT="0" distB="0" distL="0" distR="0" wp14:anchorId="5E55E002" wp14:editId="72094C6C">
                  <wp:extent cx="2991980" cy="176212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bwMode="auto">
                          <a:xfrm>
                            <a:off x="0" y="0"/>
                            <a:ext cx="3010573" cy="1773075"/>
                          </a:xfrm>
                          <a:prstGeom prst="rect">
                            <a:avLst/>
                          </a:prstGeom>
                        </pic:spPr>
                      </pic:pic>
                    </a:graphicData>
                  </a:graphic>
                </wp:inline>
              </w:drawing>
            </w:r>
          </w:p>
          <w:p w14:paraId="41C9307C" w14:textId="0E79D3F9" w:rsidR="008F7680" w:rsidRPr="0049613A" w:rsidRDefault="008F7680" w:rsidP="00FA7D53">
            <w:pPr>
              <w:snapToGrid w:val="0"/>
              <w:ind w:leftChars="-33" w:left="-1" w:hangingChars="28" w:hanging="78"/>
              <w:jc w:val="center"/>
              <w:rPr>
                <w:rFonts w:eastAsia="標楷體"/>
                <w:sz w:val="28"/>
                <w:szCs w:val="28"/>
              </w:rPr>
            </w:pPr>
            <w:r w:rsidRPr="0049613A">
              <w:rPr>
                <w:rFonts w:eastAsia="標楷體"/>
                <w:sz w:val="28"/>
                <w:szCs w:val="28"/>
              </w:rPr>
              <w:t>圖</w:t>
            </w:r>
            <w:r w:rsidR="004C3C43" w:rsidRPr="0049613A">
              <w:rPr>
                <w:sz w:val="28"/>
                <w:szCs w:val="28"/>
              </w:rPr>
              <w:fldChar w:fldCharType="begin"/>
            </w:r>
            <w:r w:rsidR="004C3C43" w:rsidRPr="0049613A">
              <w:rPr>
                <w:sz w:val="28"/>
                <w:szCs w:val="28"/>
              </w:rPr>
              <w:instrText xml:space="preserve"> SEQ </w:instrText>
            </w:r>
            <w:r w:rsidR="004C3C43" w:rsidRPr="0049613A">
              <w:rPr>
                <w:sz w:val="28"/>
                <w:szCs w:val="28"/>
              </w:rPr>
              <w:instrText>圖</w:instrText>
            </w:r>
            <w:r w:rsidR="004C3C43" w:rsidRPr="0049613A">
              <w:rPr>
                <w:sz w:val="28"/>
                <w:szCs w:val="28"/>
              </w:rPr>
              <w:instrText xml:space="preserve"> \* ARABIC </w:instrText>
            </w:r>
            <w:r w:rsidR="004C3C43" w:rsidRPr="0049613A">
              <w:rPr>
                <w:sz w:val="28"/>
                <w:szCs w:val="28"/>
              </w:rPr>
              <w:fldChar w:fldCharType="separate"/>
            </w:r>
            <w:r w:rsidR="004C3C43" w:rsidRPr="0049613A">
              <w:rPr>
                <w:noProof/>
                <w:sz w:val="28"/>
                <w:szCs w:val="28"/>
              </w:rPr>
              <w:t>3</w:t>
            </w:r>
            <w:r w:rsidR="004C3C43" w:rsidRPr="0049613A">
              <w:rPr>
                <w:sz w:val="28"/>
                <w:szCs w:val="28"/>
              </w:rPr>
              <w:fldChar w:fldCharType="end"/>
            </w:r>
            <w:r w:rsidRPr="0049613A">
              <w:rPr>
                <w:rFonts w:eastAsia="標楷體"/>
                <w:sz w:val="28"/>
                <w:szCs w:val="28"/>
              </w:rPr>
              <w:t>、複合式結構抗氧化塗層，包含：過渡層、密封層及</w:t>
            </w:r>
            <w:proofErr w:type="gramStart"/>
            <w:r w:rsidRPr="0049613A">
              <w:rPr>
                <w:rFonts w:eastAsia="標楷體"/>
                <w:sz w:val="28"/>
                <w:szCs w:val="28"/>
              </w:rPr>
              <w:t>耐燒蝕層</w:t>
            </w:r>
            <w:proofErr w:type="gramEnd"/>
          </w:p>
          <w:p w14:paraId="758C0672" w14:textId="77777777" w:rsidR="00FA7D53" w:rsidRPr="0049613A" w:rsidRDefault="00FA7D53" w:rsidP="008F7680">
            <w:pPr>
              <w:pStyle w:val="a7"/>
              <w:snapToGrid w:val="0"/>
              <w:ind w:leftChars="0" w:left="720" w:firstLineChars="200" w:firstLine="560"/>
              <w:jc w:val="both"/>
              <w:rPr>
                <w:rFonts w:eastAsia="標楷體"/>
                <w:sz w:val="28"/>
                <w:szCs w:val="28"/>
              </w:rPr>
            </w:pPr>
          </w:p>
          <w:p w14:paraId="3DC554B9" w14:textId="19674F69" w:rsidR="008F7680" w:rsidRPr="0049613A" w:rsidRDefault="000F5ED5" w:rsidP="00FA7D53">
            <w:pPr>
              <w:snapToGrid w:val="0"/>
              <w:ind w:firstLineChars="200" w:firstLine="560"/>
              <w:jc w:val="both"/>
              <w:rPr>
                <w:rFonts w:eastAsia="標楷體"/>
                <w:sz w:val="28"/>
                <w:szCs w:val="28"/>
              </w:rPr>
            </w:pPr>
            <w:r w:rsidRPr="0049613A">
              <w:rPr>
                <w:rFonts w:eastAsia="標楷體"/>
                <w:sz w:val="28"/>
                <w:szCs w:val="28"/>
              </w:rPr>
              <w:t>通常由於熱防護系統所使用的材料外型尺寸較大，若使用</w:t>
            </w:r>
            <w:r w:rsidRPr="0049613A">
              <w:rPr>
                <w:rFonts w:eastAsia="標楷體"/>
                <w:sz w:val="28"/>
                <w:szCs w:val="28"/>
              </w:rPr>
              <w:t>CVD</w:t>
            </w:r>
            <w:r w:rsidRPr="0049613A">
              <w:rPr>
                <w:rFonts w:eastAsia="標楷體"/>
                <w:sz w:val="28"/>
                <w:szCs w:val="28"/>
              </w:rPr>
              <w:t>製程將會受限於爐體尺寸而較難以製備大面積抗氧化塗層，而</w:t>
            </w:r>
            <w:r w:rsidRPr="0049613A">
              <w:rPr>
                <w:rFonts w:eastAsia="標楷體"/>
                <w:sz w:val="28"/>
                <w:szCs w:val="28"/>
              </w:rPr>
              <w:t>RMI</w:t>
            </w:r>
            <w:r w:rsidRPr="0049613A">
              <w:rPr>
                <w:rFonts w:eastAsia="標楷體"/>
                <w:sz w:val="28"/>
                <w:szCs w:val="28"/>
              </w:rPr>
              <w:t>、</w:t>
            </w:r>
            <w:r w:rsidRPr="0049613A">
              <w:rPr>
                <w:rFonts w:eastAsia="標楷體"/>
                <w:sz w:val="28"/>
                <w:szCs w:val="28"/>
              </w:rPr>
              <w:t>PIP</w:t>
            </w:r>
            <w:r w:rsidRPr="0049613A">
              <w:rPr>
                <w:rFonts w:eastAsia="標楷體"/>
                <w:sz w:val="28"/>
                <w:szCs w:val="28"/>
              </w:rPr>
              <w:t>等製程等具有成本低廉、技術門檻較低、可製備大面積抗氧化塗層之優勢，研究初期</w:t>
            </w:r>
            <w:r w:rsidR="0055075F">
              <w:rPr>
                <w:rFonts w:eastAsia="標楷體" w:hint="eastAsia"/>
                <w:sz w:val="28"/>
                <w:szCs w:val="28"/>
              </w:rPr>
              <w:t>建議可從</w:t>
            </w:r>
            <w:r w:rsidRPr="0049613A">
              <w:rPr>
                <w:rFonts w:eastAsia="標楷體"/>
                <w:sz w:val="28"/>
                <w:szCs w:val="28"/>
              </w:rPr>
              <w:t>RMI</w:t>
            </w:r>
            <w:r w:rsidRPr="0049613A">
              <w:rPr>
                <w:rFonts w:eastAsia="標楷體"/>
                <w:sz w:val="28"/>
                <w:szCs w:val="28"/>
              </w:rPr>
              <w:t>、</w:t>
            </w:r>
            <w:r w:rsidRPr="0049613A">
              <w:rPr>
                <w:rFonts w:eastAsia="標楷體"/>
                <w:sz w:val="28"/>
                <w:szCs w:val="28"/>
              </w:rPr>
              <w:t>PIP</w:t>
            </w:r>
            <w:r w:rsidRPr="0049613A">
              <w:rPr>
                <w:rFonts w:eastAsia="標楷體"/>
                <w:sz w:val="28"/>
                <w:szCs w:val="28"/>
              </w:rPr>
              <w:t>法研製</w:t>
            </w:r>
            <w:r w:rsidR="00AC4FFD" w:rsidRPr="0049613A">
              <w:rPr>
                <w:rFonts w:eastAsia="標楷體" w:hint="eastAsia"/>
                <w:sz w:val="28"/>
                <w:szCs w:val="28"/>
              </w:rPr>
              <w:t>碳</w:t>
            </w:r>
            <w:r w:rsidR="00AC4FFD" w:rsidRPr="0049613A">
              <w:rPr>
                <w:rFonts w:eastAsia="標楷體" w:hint="eastAsia"/>
                <w:sz w:val="28"/>
                <w:szCs w:val="28"/>
              </w:rPr>
              <w:t>-</w:t>
            </w:r>
            <w:r w:rsidR="00AC4FFD" w:rsidRPr="0049613A">
              <w:rPr>
                <w:rFonts w:eastAsia="標楷體" w:hint="eastAsia"/>
                <w:sz w:val="28"/>
                <w:szCs w:val="28"/>
              </w:rPr>
              <w:t>陶瓷基</w:t>
            </w:r>
            <w:proofErr w:type="gramStart"/>
            <w:r w:rsidR="00AC4FFD" w:rsidRPr="0049613A">
              <w:rPr>
                <w:rFonts w:eastAsia="標楷體"/>
                <w:sz w:val="28"/>
                <w:szCs w:val="28"/>
              </w:rPr>
              <w:t>複</w:t>
            </w:r>
            <w:proofErr w:type="gramEnd"/>
            <w:r w:rsidR="00AC4FFD" w:rsidRPr="0049613A">
              <w:rPr>
                <w:rFonts w:eastAsia="標楷體"/>
                <w:sz w:val="28"/>
                <w:szCs w:val="28"/>
              </w:rPr>
              <w:t>材表面的</w:t>
            </w:r>
            <w:proofErr w:type="spellStart"/>
            <w:r w:rsidR="00AC4FFD" w:rsidRPr="0049613A">
              <w:rPr>
                <w:rFonts w:eastAsia="標楷體"/>
                <w:sz w:val="28"/>
                <w:szCs w:val="28"/>
              </w:rPr>
              <w:t>SiC</w:t>
            </w:r>
            <w:proofErr w:type="spellEnd"/>
            <w:r w:rsidR="00AC4FFD" w:rsidRPr="0049613A">
              <w:rPr>
                <w:rFonts w:eastAsia="標楷體"/>
                <w:sz w:val="28"/>
                <w:szCs w:val="28"/>
              </w:rPr>
              <w:t>抗氧化塗層。一般使用</w:t>
            </w:r>
            <w:r w:rsidR="00AC4FFD" w:rsidRPr="0049613A">
              <w:rPr>
                <w:rFonts w:eastAsia="標楷體"/>
                <w:sz w:val="28"/>
                <w:szCs w:val="28"/>
              </w:rPr>
              <w:t>RMI</w:t>
            </w:r>
            <w:r w:rsidR="00AC4FFD" w:rsidRPr="0049613A">
              <w:rPr>
                <w:rFonts w:eastAsia="標楷體"/>
                <w:sz w:val="28"/>
                <w:szCs w:val="28"/>
              </w:rPr>
              <w:t>法製備</w:t>
            </w:r>
            <w:proofErr w:type="spellStart"/>
            <w:r w:rsidR="00AC4FFD" w:rsidRPr="0049613A">
              <w:rPr>
                <w:rFonts w:eastAsia="標楷體"/>
                <w:sz w:val="28"/>
                <w:szCs w:val="28"/>
              </w:rPr>
              <w:t>SiC</w:t>
            </w:r>
            <w:proofErr w:type="spellEnd"/>
            <w:r w:rsidR="00AC4FFD" w:rsidRPr="0049613A">
              <w:rPr>
                <w:rFonts w:eastAsia="標楷體"/>
                <w:sz w:val="28"/>
                <w:szCs w:val="28"/>
              </w:rPr>
              <w:t>塗層方式為將基材放入填有</w:t>
            </w:r>
            <w:r w:rsidR="00AC4FFD" w:rsidRPr="0049613A">
              <w:rPr>
                <w:rFonts w:eastAsia="標楷體"/>
                <w:sz w:val="28"/>
                <w:szCs w:val="28"/>
              </w:rPr>
              <w:t>Si</w:t>
            </w:r>
            <w:r w:rsidR="00AC4FFD" w:rsidRPr="0049613A">
              <w:rPr>
                <w:rFonts w:eastAsia="標楷體"/>
                <w:sz w:val="28"/>
                <w:szCs w:val="28"/>
              </w:rPr>
              <w:t>粉之石墨，接著升溫溫度高於</w:t>
            </w:r>
            <w:r w:rsidR="00AC4FFD" w:rsidRPr="0049613A">
              <w:rPr>
                <w:rFonts w:eastAsia="標楷體"/>
                <w:sz w:val="28"/>
                <w:szCs w:val="28"/>
              </w:rPr>
              <w:t>Si</w:t>
            </w:r>
            <w:r w:rsidR="00AC4FFD" w:rsidRPr="0049613A">
              <w:rPr>
                <w:rFonts w:eastAsia="標楷體"/>
                <w:sz w:val="28"/>
                <w:szCs w:val="28"/>
              </w:rPr>
              <w:t>之熔點</w:t>
            </w:r>
            <w:r w:rsidR="00AC4FFD" w:rsidRPr="0049613A">
              <w:rPr>
                <w:rFonts w:eastAsia="標楷體"/>
                <w:sz w:val="28"/>
                <w:szCs w:val="28"/>
              </w:rPr>
              <w:t>1410</w:t>
            </w:r>
            <w:r w:rsidR="00AC4FFD" w:rsidRPr="0049613A">
              <w:rPr>
                <w:rFonts w:eastAsia="標楷體"/>
                <w:sz w:val="28"/>
                <w:szCs w:val="28"/>
                <w:vertAlign w:val="superscript"/>
              </w:rPr>
              <w:t>o</w:t>
            </w:r>
            <w:r w:rsidR="00AC4FFD" w:rsidRPr="0049613A">
              <w:rPr>
                <w:rFonts w:eastAsia="標楷體"/>
                <w:sz w:val="28"/>
                <w:szCs w:val="28"/>
              </w:rPr>
              <w:t>C</w:t>
            </w:r>
            <w:r w:rsidR="00AC4FFD" w:rsidRPr="0049613A">
              <w:rPr>
                <w:rFonts w:eastAsia="標楷體"/>
                <w:sz w:val="28"/>
                <w:szCs w:val="28"/>
              </w:rPr>
              <w:t>使</w:t>
            </w:r>
            <w:r w:rsidR="00AC4FFD" w:rsidRPr="0049613A">
              <w:rPr>
                <w:rFonts w:eastAsia="標楷體"/>
                <w:sz w:val="28"/>
                <w:szCs w:val="28"/>
              </w:rPr>
              <w:t>Si</w:t>
            </w:r>
            <w:r w:rsidR="00AC4FFD" w:rsidRPr="0049613A">
              <w:rPr>
                <w:rFonts w:eastAsia="標楷體"/>
                <w:sz w:val="28"/>
                <w:szCs w:val="28"/>
              </w:rPr>
              <w:t>熔融成液態，</w:t>
            </w:r>
            <w:r w:rsidR="0055075F" w:rsidRPr="0049613A">
              <w:rPr>
                <w:rFonts w:eastAsia="標楷體"/>
                <w:sz w:val="28"/>
                <w:szCs w:val="28"/>
              </w:rPr>
              <w:t>藉由毛細現象將</w:t>
            </w:r>
            <w:r w:rsidR="0055075F" w:rsidRPr="0049613A">
              <w:rPr>
                <w:rFonts w:eastAsia="標楷體"/>
                <w:sz w:val="28"/>
                <w:szCs w:val="28"/>
              </w:rPr>
              <w:t>Si</w:t>
            </w:r>
            <w:proofErr w:type="gramStart"/>
            <w:r w:rsidR="0055075F" w:rsidRPr="0049613A">
              <w:rPr>
                <w:rFonts w:eastAsia="標楷體"/>
                <w:sz w:val="28"/>
                <w:szCs w:val="28"/>
              </w:rPr>
              <w:t>浸滲至碳材</w:t>
            </w:r>
            <w:proofErr w:type="gramEnd"/>
            <w:r w:rsidR="0055075F" w:rsidRPr="0049613A">
              <w:rPr>
                <w:rFonts w:eastAsia="標楷體"/>
                <w:sz w:val="28"/>
                <w:szCs w:val="28"/>
              </w:rPr>
              <w:t>孔洞中，</w:t>
            </w:r>
            <w:r w:rsidR="0055075F" w:rsidRPr="0049613A">
              <w:rPr>
                <w:rFonts w:eastAsia="標楷體" w:hint="eastAsia"/>
                <w:sz w:val="28"/>
                <w:szCs w:val="28"/>
              </w:rPr>
              <w:t>此時液態</w:t>
            </w:r>
            <w:r w:rsidR="0055075F" w:rsidRPr="0049613A">
              <w:rPr>
                <w:rFonts w:eastAsia="標楷體" w:hint="eastAsia"/>
                <w:sz w:val="28"/>
                <w:szCs w:val="28"/>
              </w:rPr>
              <w:t>Si</w:t>
            </w:r>
            <w:r w:rsidR="0055075F" w:rsidRPr="0049613A">
              <w:rPr>
                <w:rFonts w:eastAsia="標楷體" w:hint="eastAsia"/>
                <w:sz w:val="28"/>
                <w:szCs w:val="28"/>
              </w:rPr>
              <w:t>將與</w:t>
            </w:r>
            <w:r w:rsidR="0055075F" w:rsidRPr="0049613A">
              <w:rPr>
                <w:rFonts w:eastAsia="標楷體" w:hint="eastAsia"/>
                <w:sz w:val="28"/>
                <w:szCs w:val="28"/>
              </w:rPr>
              <w:t>C</w:t>
            </w:r>
            <w:r w:rsidR="0055075F" w:rsidRPr="0049613A">
              <w:rPr>
                <w:rFonts w:eastAsia="標楷體" w:hint="eastAsia"/>
                <w:sz w:val="28"/>
                <w:szCs w:val="28"/>
              </w:rPr>
              <w:t>進行</w:t>
            </w:r>
          </w:p>
        </w:tc>
      </w:tr>
      <w:tr w:rsidR="0049613A" w:rsidRPr="0049613A" w14:paraId="69A47057" w14:textId="77777777" w:rsidTr="00E444AB">
        <w:trPr>
          <w:cantSplit/>
          <w:trHeight w:val="1128"/>
        </w:trPr>
        <w:tc>
          <w:tcPr>
            <w:tcW w:w="252" w:type="pct"/>
            <w:tcBorders>
              <w:top w:val="single" w:sz="4" w:space="0" w:color="000000"/>
              <w:left w:val="single" w:sz="4" w:space="0" w:color="000000"/>
              <w:bottom w:val="single" w:sz="4" w:space="0" w:color="auto"/>
            </w:tcBorders>
            <w:vAlign w:val="center"/>
          </w:tcPr>
          <w:p w14:paraId="0BE084B8" w14:textId="3B641609" w:rsidR="00732E4D" w:rsidRPr="0049613A" w:rsidRDefault="00451F4A" w:rsidP="002105CA">
            <w:pPr>
              <w:snapToGrid w:val="0"/>
              <w:jc w:val="center"/>
              <w:rPr>
                <w:rFonts w:eastAsia="標楷體"/>
                <w:sz w:val="28"/>
                <w:szCs w:val="28"/>
              </w:rPr>
            </w:pPr>
            <w:proofErr w:type="gramStart"/>
            <w:r>
              <w:rPr>
                <w:rFonts w:eastAsia="標楷體" w:hint="eastAsia"/>
                <w:sz w:val="28"/>
                <w:szCs w:val="28"/>
              </w:rPr>
              <w:lastRenderedPageBreak/>
              <w:t>一</w:t>
            </w:r>
            <w:proofErr w:type="gramEnd"/>
          </w:p>
        </w:tc>
        <w:tc>
          <w:tcPr>
            <w:tcW w:w="250" w:type="pct"/>
            <w:tcBorders>
              <w:top w:val="single" w:sz="4" w:space="0" w:color="000000"/>
              <w:left w:val="single" w:sz="4" w:space="0" w:color="000000"/>
              <w:bottom w:val="single" w:sz="4" w:space="0" w:color="auto"/>
            </w:tcBorders>
            <w:vAlign w:val="center"/>
          </w:tcPr>
          <w:p w14:paraId="3F504748" w14:textId="77777777" w:rsidR="00732E4D" w:rsidRPr="0049613A" w:rsidRDefault="00732E4D" w:rsidP="002105CA">
            <w:pPr>
              <w:snapToGrid w:val="0"/>
              <w:jc w:val="center"/>
              <w:rPr>
                <w:rFonts w:eastAsia="標楷體"/>
                <w:sz w:val="28"/>
                <w:szCs w:val="28"/>
              </w:rPr>
            </w:pPr>
            <w:r w:rsidRPr="0049613A">
              <w:rPr>
                <w:rFonts w:eastAsia="標楷體"/>
                <w:sz w:val="28"/>
                <w:szCs w:val="28"/>
              </w:rPr>
              <w:t>計畫目的</w:t>
            </w:r>
          </w:p>
        </w:tc>
        <w:tc>
          <w:tcPr>
            <w:tcW w:w="4498" w:type="pct"/>
            <w:gridSpan w:val="2"/>
            <w:tcBorders>
              <w:top w:val="single" w:sz="4" w:space="0" w:color="000000"/>
              <w:left w:val="single" w:sz="4" w:space="0" w:color="000000"/>
              <w:bottom w:val="single" w:sz="4" w:space="0" w:color="auto"/>
              <w:right w:val="single" w:sz="4" w:space="0" w:color="000000"/>
            </w:tcBorders>
          </w:tcPr>
          <w:p w14:paraId="6BE5C110" w14:textId="71D527DD" w:rsidR="0069100E" w:rsidRPr="0049613A" w:rsidRDefault="0038558D" w:rsidP="00FA7D53">
            <w:pPr>
              <w:snapToGrid w:val="0"/>
              <w:ind w:firstLine="2"/>
              <w:jc w:val="both"/>
              <w:rPr>
                <w:rFonts w:eastAsia="標楷體"/>
                <w:sz w:val="28"/>
                <w:szCs w:val="28"/>
              </w:rPr>
            </w:pPr>
            <w:r w:rsidRPr="0049613A">
              <w:rPr>
                <w:rFonts w:eastAsia="標楷體" w:hint="eastAsia"/>
                <w:sz w:val="28"/>
                <w:szCs w:val="28"/>
              </w:rPr>
              <w:t>反應形成</w:t>
            </w:r>
            <w:r w:rsidR="0069100E" w:rsidRPr="0049613A">
              <w:rPr>
                <w:rFonts w:eastAsia="標楷體"/>
                <w:sz w:val="28"/>
                <w:szCs w:val="28"/>
              </w:rPr>
              <w:t>β-</w:t>
            </w:r>
            <w:proofErr w:type="spellStart"/>
            <w:r w:rsidR="0069100E" w:rsidRPr="0049613A">
              <w:rPr>
                <w:rFonts w:eastAsia="標楷體"/>
                <w:sz w:val="28"/>
                <w:szCs w:val="28"/>
              </w:rPr>
              <w:t>SiC</w:t>
            </w:r>
            <w:proofErr w:type="spellEnd"/>
            <w:r w:rsidR="0069100E" w:rsidRPr="0049613A">
              <w:rPr>
                <w:rFonts w:eastAsia="標楷體"/>
                <w:sz w:val="28"/>
                <w:szCs w:val="28"/>
              </w:rPr>
              <w:t>結晶，</w:t>
            </w:r>
            <w:r w:rsidR="0069100E" w:rsidRPr="0049613A">
              <w:rPr>
                <w:rFonts w:eastAsia="標楷體"/>
                <w:sz w:val="28"/>
                <w:szCs w:val="28"/>
              </w:rPr>
              <w:t>C</w:t>
            </w:r>
            <w:r w:rsidR="0069100E" w:rsidRPr="0049613A">
              <w:rPr>
                <w:rFonts w:eastAsia="標楷體"/>
                <w:sz w:val="28"/>
                <w:szCs w:val="28"/>
              </w:rPr>
              <w:t>元素將經由</w:t>
            </w:r>
            <w:r w:rsidR="0069100E" w:rsidRPr="0049613A">
              <w:rPr>
                <w:rFonts w:eastAsia="標楷體"/>
                <w:sz w:val="28"/>
                <w:szCs w:val="28"/>
              </w:rPr>
              <w:t>β-</w:t>
            </w:r>
            <w:proofErr w:type="spellStart"/>
            <w:r w:rsidR="0069100E" w:rsidRPr="0049613A">
              <w:rPr>
                <w:rFonts w:eastAsia="標楷體"/>
                <w:sz w:val="28"/>
                <w:szCs w:val="28"/>
              </w:rPr>
              <w:t>SiC</w:t>
            </w:r>
            <w:proofErr w:type="spellEnd"/>
            <w:r w:rsidR="0069100E" w:rsidRPr="0049613A">
              <w:rPr>
                <w:rFonts w:eastAsia="標楷體"/>
                <w:sz w:val="28"/>
                <w:szCs w:val="28"/>
              </w:rPr>
              <w:t>晶體</w:t>
            </w:r>
            <w:proofErr w:type="gramStart"/>
            <w:r w:rsidR="0069100E" w:rsidRPr="0049613A">
              <w:rPr>
                <w:rFonts w:eastAsia="標楷體"/>
                <w:sz w:val="28"/>
                <w:szCs w:val="28"/>
              </w:rPr>
              <w:t>擴散至液相</w:t>
            </w:r>
            <w:proofErr w:type="gramEnd"/>
            <w:r w:rsidR="0069100E" w:rsidRPr="0049613A">
              <w:rPr>
                <w:rFonts w:eastAsia="標楷體"/>
                <w:sz w:val="28"/>
                <w:szCs w:val="28"/>
              </w:rPr>
              <w:t>Si</w:t>
            </w:r>
            <w:r w:rsidR="0069100E" w:rsidRPr="0049613A">
              <w:rPr>
                <w:rFonts w:eastAsia="標楷體"/>
                <w:sz w:val="28"/>
                <w:szCs w:val="28"/>
              </w:rPr>
              <w:t>表面</w:t>
            </w:r>
            <w:r w:rsidR="0069100E" w:rsidRPr="0049613A">
              <w:rPr>
                <w:rFonts w:eastAsia="標楷體"/>
                <w:sz w:val="28"/>
                <w:szCs w:val="28"/>
              </w:rPr>
              <w:t>(C</w:t>
            </w:r>
            <w:r w:rsidR="0069100E" w:rsidRPr="0049613A">
              <w:rPr>
                <w:rFonts w:eastAsia="標楷體"/>
                <w:sz w:val="28"/>
                <w:szCs w:val="28"/>
              </w:rPr>
              <w:t>於</w:t>
            </w:r>
            <w:proofErr w:type="spellStart"/>
            <w:r w:rsidR="0069100E" w:rsidRPr="0049613A">
              <w:rPr>
                <w:rFonts w:eastAsia="標楷體"/>
                <w:sz w:val="28"/>
                <w:szCs w:val="28"/>
              </w:rPr>
              <w:t>SiC</w:t>
            </w:r>
            <w:proofErr w:type="spellEnd"/>
            <w:r w:rsidR="0069100E" w:rsidRPr="0049613A">
              <w:rPr>
                <w:rFonts w:eastAsia="標楷體"/>
                <w:sz w:val="28"/>
                <w:szCs w:val="28"/>
              </w:rPr>
              <w:t>擴散速率為</w:t>
            </w:r>
            <w:r w:rsidR="0069100E" w:rsidRPr="0049613A">
              <w:rPr>
                <w:rFonts w:eastAsia="標楷體"/>
                <w:sz w:val="28"/>
                <w:szCs w:val="28"/>
              </w:rPr>
              <w:t>Si</w:t>
            </w:r>
            <w:r w:rsidR="0069100E" w:rsidRPr="0049613A">
              <w:rPr>
                <w:rFonts w:eastAsia="標楷體"/>
                <w:sz w:val="28"/>
                <w:szCs w:val="28"/>
              </w:rPr>
              <w:t>的</w:t>
            </w:r>
            <w:r w:rsidR="0069100E" w:rsidRPr="0049613A">
              <w:rPr>
                <w:rFonts w:eastAsia="標楷體"/>
                <w:sz w:val="28"/>
                <w:szCs w:val="28"/>
              </w:rPr>
              <w:t>50~100</w:t>
            </w:r>
            <w:r w:rsidR="0069100E" w:rsidRPr="0049613A">
              <w:rPr>
                <w:rFonts w:eastAsia="標楷體"/>
                <w:sz w:val="28"/>
                <w:szCs w:val="28"/>
              </w:rPr>
              <w:t>倍</w:t>
            </w:r>
            <w:r w:rsidR="0069100E" w:rsidRPr="0049613A">
              <w:rPr>
                <w:rFonts w:eastAsia="標楷體"/>
                <w:sz w:val="28"/>
                <w:szCs w:val="28"/>
              </w:rPr>
              <w:t>)</w:t>
            </w:r>
            <w:r w:rsidR="0069100E" w:rsidRPr="0049613A">
              <w:rPr>
                <w:rFonts w:eastAsia="標楷體"/>
                <w:sz w:val="28"/>
                <w:szCs w:val="28"/>
              </w:rPr>
              <w:t>，</w:t>
            </w:r>
            <w:r w:rsidRPr="0049613A">
              <w:rPr>
                <w:rFonts w:eastAsia="標楷體" w:hint="eastAsia"/>
                <w:sz w:val="28"/>
                <w:szCs w:val="28"/>
              </w:rPr>
              <w:t>最終將形成</w:t>
            </w:r>
            <w:r w:rsidRPr="0049613A">
              <w:rPr>
                <w:rFonts w:eastAsia="標楷體"/>
                <w:sz w:val="28"/>
                <w:szCs w:val="28"/>
              </w:rPr>
              <w:t>β-</w:t>
            </w:r>
            <w:proofErr w:type="spellStart"/>
            <w:r w:rsidRPr="0049613A">
              <w:rPr>
                <w:rFonts w:eastAsia="標楷體"/>
                <w:sz w:val="28"/>
                <w:szCs w:val="28"/>
              </w:rPr>
              <w:t>SiC</w:t>
            </w:r>
            <w:proofErr w:type="spellEnd"/>
            <w:r w:rsidRPr="0049613A">
              <w:rPr>
                <w:rFonts w:eastAsia="標楷體" w:hint="eastAsia"/>
                <w:sz w:val="28"/>
                <w:szCs w:val="28"/>
              </w:rPr>
              <w:t>連續相</w:t>
            </w:r>
            <w:r w:rsidR="0069100E" w:rsidRPr="0049613A">
              <w:rPr>
                <w:rFonts w:eastAsia="標楷體"/>
                <w:sz w:val="28"/>
                <w:szCs w:val="28"/>
              </w:rPr>
              <w:t>。至</w:t>
            </w:r>
            <w:r w:rsidR="0069100E" w:rsidRPr="0049613A">
              <w:rPr>
                <w:rFonts w:eastAsia="標楷體"/>
                <w:sz w:val="28"/>
                <w:szCs w:val="28"/>
              </w:rPr>
              <w:t>RMI/LSI</w:t>
            </w:r>
            <w:proofErr w:type="gramStart"/>
            <w:r w:rsidR="0069100E" w:rsidRPr="0049613A">
              <w:rPr>
                <w:rFonts w:eastAsia="標楷體"/>
                <w:sz w:val="28"/>
                <w:szCs w:val="28"/>
              </w:rPr>
              <w:t>熔滲反應</w:t>
            </w:r>
            <w:proofErr w:type="gramEnd"/>
            <w:r w:rsidR="0069100E" w:rsidRPr="0049613A">
              <w:rPr>
                <w:rFonts w:eastAsia="標楷體"/>
                <w:sz w:val="28"/>
                <w:szCs w:val="28"/>
              </w:rPr>
              <w:t>完成後</w:t>
            </w:r>
            <w:proofErr w:type="gramStart"/>
            <w:r w:rsidR="0069100E" w:rsidRPr="0049613A">
              <w:rPr>
                <w:rFonts w:eastAsia="標楷體"/>
                <w:sz w:val="28"/>
                <w:szCs w:val="28"/>
              </w:rPr>
              <w:t>由碳</w:t>
            </w:r>
            <w:proofErr w:type="gramEnd"/>
            <w:r w:rsidR="0069100E" w:rsidRPr="0049613A">
              <w:rPr>
                <w:rFonts w:eastAsia="標楷體"/>
                <w:sz w:val="28"/>
                <w:szCs w:val="28"/>
              </w:rPr>
              <w:t>材轉變為</w:t>
            </w:r>
            <w:proofErr w:type="spellStart"/>
            <w:r w:rsidR="0069100E" w:rsidRPr="0049613A">
              <w:rPr>
                <w:rFonts w:eastAsia="標楷體"/>
                <w:sz w:val="28"/>
                <w:szCs w:val="28"/>
              </w:rPr>
              <w:t>SiC</w:t>
            </w:r>
            <w:proofErr w:type="spellEnd"/>
            <w:r w:rsidR="0069100E" w:rsidRPr="0049613A">
              <w:rPr>
                <w:rFonts w:eastAsia="標楷體"/>
                <w:sz w:val="28"/>
                <w:szCs w:val="28"/>
              </w:rPr>
              <w:t>的體積膨脹約</w:t>
            </w:r>
            <w:r w:rsidR="0069100E" w:rsidRPr="0049613A">
              <w:rPr>
                <w:rFonts w:eastAsia="標楷體"/>
                <w:sz w:val="28"/>
                <w:szCs w:val="28"/>
              </w:rPr>
              <w:t>1.90~2.34</w:t>
            </w:r>
            <w:r w:rsidR="0069100E" w:rsidRPr="0049613A">
              <w:rPr>
                <w:rFonts w:eastAsia="標楷體"/>
                <w:sz w:val="28"/>
                <w:szCs w:val="28"/>
              </w:rPr>
              <w:t>倍，</w:t>
            </w:r>
            <w:proofErr w:type="spellStart"/>
            <w:r w:rsidR="0069100E" w:rsidRPr="0049613A">
              <w:rPr>
                <w:rFonts w:eastAsia="標楷體"/>
                <w:sz w:val="28"/>
                <w:szCs w:val="28"/>
              </w:rPr>
              <w:t>SiC</w:t>
            </w:r>
            <w:proofErr w:type="spellEnd"/>
            <w:r w:rsidR="0069100E" w:rsidRPr="0049613A">
              <w:rPr>
                <w:rFonts w:eastAsia="標楷體"/>
                <w:sz w:val="28"/>
                <w:szCs w:val="28"/>
              </w:rPr>
              <w:t>的體積膨脹可</w:t>
            </w:r>
            <w:proofErr w:type="gramStart"/>
            <w:r w:rsidR="0069100E" w:rsidRPr="0049613A">
              <w:rPr>
                <w:rFonts w:eastAsia="標楷體"/>
                <w:sz w:val="28"/>
                <w:szCs w:val="28"/>
              </w:rPr>
              <w:t>填充碳材部</w:t>
            </w:r>
            <w:proofErr w:type="gramEnd"/>
            <w:r w:rsidR="0069100E" w:rsidRPr="0049613A">
              <w:rPr>
                <w:rFonts w:eastAsia="標楷體"/>
                <w:sz w:val="28"/>
                <w:szCs w:val="28"/>
              </w:rPr>
              <w:t>分裂痕與孔洞，將會</w:t>
            </w:r>
            <w:proofErr w:type="gramStart"/>
            <w:r w:rsidR="0069100E" w:rsidRPr="0049613A">
              <w:rPr>
                <w:rFonts w:eastAsia="標楷體"/>
                <w:sz w:val="28"/>
                <w:szCs w:val="28"/>
              </w:rPr>
              <w:t>使碳</w:t>
            </w:r>
            <w:proofErr w:type="gramEnd"/>
            <w:r w:rsidR="0069100E" w:rsidRPr="0049613A">
              <w:rPr>
                <w:rFonts w:eastAsia="標楷體"/>
                <w:sz w:val="28"/>
                <w:szCs w:val="28"/>
              </w:rPr>
              <w:t>材密度增加、緻密化程度提升，於高溫氧化環境時有助於避免外部氧氣侵蝕</w:t>
            </w:r>
            <w:proofErr w:type="gramStart"/>
            <w:r w:rsidR="0069100E" w:rsidRPr="0049613A">
              <w:rPr>
                <w:rFonts w:eastAsia="標楷體"/>
                <w:sz w:val="28"/>
                <w:szCs w:val="28"/>
              </w:rPr>
              <w:t>內部碳</w:t>
            </w:r>
            <w:proofErr w:type="gramEnd"/>
            <w:r w:rsidR="0069100E" w:rsidRPr="0049613A">
              <w:rPr>
                <w:rFonts w:eastAsia="標楷體"/>
                <w:sz w:val="28"/>
                <w:szCs w:val="28"/>
              </w:rPr>
              <w:t>材</w:t>
            </w:r>
            <w:r w:rsidR="000101DA" w:rsidRPr="0049613A">
              <w:rPr>
                <w:rFonts w:eastAsia="標楷體" w:hint="eastAsia"/>
                <w:sz w:val="28"/>
                <w:szCs w:val="28"/>
              </w:rPr>
              <w:t>，實際</w:t>
            </w:r>
            <w:r w:rsidR="000101DA" w:rsidRPr="0049613A">
              <w:rPr>
                <w:rFonts w:eastAsia="標楷體" w:hint="eastAsia"/>
                <w:sz w:val="28"/>
                <w:szCs w:val="28"/>
              </w:rPr>
              <w:t>RMI</w:t>
            </w:r>
            <w:r w:rsidR="000101DA" w:rsidRPr="0049613A">
              <w:rPr>
                <w:rFonts w:eastAsia="標楷體" w:hint="eastAsia"/>
                <w:sz w:val="28"/>
                <w:szCs w:val="28"/>
              </w:rPr>
              <w:t>操作變化可參考圖</w:t>
            </w:r>
            <w:r w:rsidRPr="0049613A">
              <w:rPr>
                <w:rFonts w:eastAsia="標楷體" w:hint="eastAsia"/>
                <w:sz w:val="28"/>
                <w:szCs w:val="28"/>
              </w:rPr>
              <w:t>4</w:t>
            </w:r>
            <w:r w:rsidR="0069100E" w:rsidRPr="0049613A">
              <w:rPr>
                <w:rFonts w:eastAsia="標楷體"/>
                <w:sz w:val="28"/>
                <w:szCs w:val="28"/>
              </w:rPr>
              <w:t>。</w:t>
            </w:r>
          </w:p>
          <w:p w14:paraId="579C8063" w14:textId="77777777" w:rsidR="0069100E" w:rsidRPr="0049613A" w:rsidRDefault="0069100E" w:rsidP="0069100E">
            <w:pPr>
              <w:snapToGrid w:val="0"/>
              <w:jc w:val="both"/>
              <w:rPr>
                <w:rFonts w:eastAsia="標楷體"/>
                <w:sz w:val="28"/>
                <w:szCs w:val="28"/>
              </w:rPr>
            </w:pPr>
          </w:p>
          <w:p w14:paraId="29F628C3" w14:textId="77777777" w:rsidR="0069100E" w:rsidRPr="0049613A" w:rsidRDefault="0069100E" w:rsidP="00FA7D53">
            <w:pPr>
              <w:snapToGrid w:val="0"/>
              <w:ind w:leftChars="233" w:left="559"/>
              <w:jc w:val="center"/>
              <w:rPr>
                <w:rFonts w:eastAsia="標楷體"/>
                <w:sz w:val="28"/>
                <w:szCs w:val="28"/>
              </w:rPr>
            </w:pPr>
            <w:r w:rsidRPr="0049613A">
              <w:rPr>
                <w:noProof/>
              </w:rPr>
              <w:drawing>
                <wp:inline distT="0" distB="0" distL="0" distR="0" wp14:anchorId="313E2331" wp14:editId="6476259A">
                  <wp:extent cx="3326512" cy="2472856"/>
                  <wp:effectExtent l="0" t="0" r="7620" b="381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5"/>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3339661" cy="2482630"/>
                          </a:xfrm>
                          <a:prstGeom prst="rect">
                            <a:avLst/>
                          </a:prstGeom>
                          <a:noFill/>
                          <a:ln>
                            <a:noFill/>
                          </a:ln>
                        </pic:spPr>
                      </pic:pic>
                    </a:graphicData>
                  </a:graphic>
                </wp:inline>
              </w:drawing>
            </w:r>
          </w:p>
          <w:p w14:paraId="2AFDE78A" w14:textId="7BF14123" w:rsidR="008F7680" w:rsidRPr="0049613A" w:rsidRDefault="0069100E" w:rsidP="00FA7D53">
            <w:pPr>
              <w:snapToGrid w:val="0"/>
              <w:ind w:leftChars="30" w:left="72" w:firstLine="2"/>
              <w:jc w:val="both"/>
              <w:rPr>
                <w:rFonts w:eastAsia="標楷體"/>
                <w:sz w:val="28"/>
                <w:szCs w:val="28"/>
              </w:rPr>
            </w:pPr>
            <w:r w:rsidRPr="0049613A">
              <w:rPr>
                <w:rFonts w:eastAsia="標楷體"/>
                <w:sz w:val="28"/>
                <w:szCs w:val="28"/>
              </w:rPr>
              <w:t>圖</w:t>
            </w:r>
            <w:r w:rsidR="004C3C43" w:rsidRPr="0049613A">
              <w:rPr>
                <w:sz w:val="28"/>
                <w:szCs w:val="28"/>
              </w:rPr>
              <w:fldChar w:fldCharType="begin"/>
            </w:r>
            <w:r w:rsidR="004C3C43" w:rsidRPr="0049613A">
              <w:rPr>
                <w:sz w:val="28"/>
                <w:szCs w:val="28"/>
              </w:rPr>
              <w:instrText xml:space="preserve"> SEQ </w:instrText>
            </w:r>
            <w:r w:rsidR="004C3C43" w:rsidRPr="0049613A">
              <w:rPr>
                <w:sz w:val="28"/>
                <w:szCs w:val="28"/>
              </w:rPr>
              <w:instrText>圖</w:instrText>
            </w:r>
            <w:r w:rsidR="004C3C43" w:rsidRPr="0049613A">
              <w:rPr>
                <w:sz w:val="28"/>
                <w:szCs w:val="28"/>
              </w:rPr>
              <w:instrText xml:space="preserve"> \* ARABIC </w:instrText>
            </w:r>
            <w:r w:rsidR="004C3C43" w:rsidRPr="0049613A">
              <w:rPr>
                <w:sz w:val="28"/>
                <w:szCs w:val="28"/>
              </w:rPr>
              <w:fldChar w:fldCharType="separate"/>
            </w:r>
            <w:r w:rsidR="004C3C43" w:rsidRPr="0049613A">
              <w:rPr>
                <w:noProof/>
                <w:sz w:val="28"/>
                <w:szCs w:val="28"/>
              </w:rPr>
              <w:t>4</w:t>
            </w:r>
            <w:r w:rsidR="004C3C43" w:rsidRPr="0049613A">
              <w:rPr>
                <w:sz w:val="28"/>
                <w:szCs w:val="28"/>
              </w:rPr>
              <w:fldChar w:fldCharType="end"/>
            </w:r>
            <w:r w:rsidRPr="0049613A">
              <w:rPr>
                <w:rFonts w:eastAsia="標楷體"/>
                <w:sz w:val="28"/>
                <w:szCs w:val="28"/>
              </w:rPr>
              <w:t>、經由高速攝影機觀察</w:t>
            </w:r>
            <w:r w:rsidRPr="0049613A">
              <w:rPr>
                <w:rFonts w:eastAsia="標楷體"/>
                <w:sz w:val="28"/>
                <w:szCs w:val="28"/>
              </w:rPr>
              <w:t>1500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下</w:t>
            </w:r>
            <w:r w:rsidRPr="0049613A">
              <w:rPr>
                <w:rFonts w:eastAsia="標楷體"/>
                <w:sz w:val="28"/>
                <w:szCs w:val="28"/>
              </w:rPr>
              <w:t>Si</w:t>
            </w:r>
            <w:proofErr w:type="gramStart"/>
            <w:r w:rsidRPr="0049613A">
              <w:rPr>
                <w:rFonts w:eastAsia="標楷體"/>
                <w:sz w:val="28"/>
                <w:szCs w:val="28"/>
              </w:rPr>
              <w:t>液滴浸滲碳材之接觸角</w:t>
            </w:r>
            <w:proofErr w:type="gramEnd"/>
            <w:r w:rsidRPr="0049613A">
              <w:rPr>
                <w:rFonts w:eastAsia="標楷體"/>
                <w:sz w:val="28"/>
                <w:szCs w:val="28"/>
              </w:rPr>
              <w:t>變化情形。</w:t>
            </w:r>
            <w:r w:rsidRPr="0049613A">
              <w:rPr>
                <w:rFonts w:eastAsia="標楷體"/>
                <w:sz w:val="28"/>
                <w:szCs w:val="28"/>
              </w:rPr>
              <w:t>(a)</w:t>
            </w:r>
            <w:proofErr w:type="gramStart"/>
            <w:r w:rsidRPr="0049613A">
              <w:rPr>
                <w:rFonts w:eastAsia="標楷體"/>
                <w:sz w:val="28"/>
                <w:szCs w:val="28"/>
              </w:rPr>
              <w:t>未浸滲</w:t>
            </w:r>
            <w:proofErr w:type="gramEnd"/>
            <w:r w:rsidRPr="0049613A">
              <w:rPr>
                <w:rFonts w:eastAsia="標楷體"/>
                <w:sz w:val="28"/>
                <w:szCs w:val="28"/>
              </w:rPr>
              <w:t>t = 0 sec</w:t>
            </w:r>
            <w:r w:rsidRPr="0049613A">
              <w:rPr>
                <w:rFonts w:eastAsia="標楷體"/>
                <w:sz w:val="28"/>
                <w:szCs w:val="28"/>
              </w:rPr>
              <w:t>，</w:t>
            </w:r>
            <w:r w:rsidRPr="0049613A">
              <w:rPr>
                <w:rFonts w:eastAsia="標楷體"/>
                <w:sz w:val="28"/>
                <w:szCs w:val="28"/>
              </w:rPr>
              <w:t>(b)~(d) Si</w:t>
            </w:r>
            <w:proofErr w:type="gramStart"/>
            <w:r w:rsidRPr="0049613A">
              <w:rPr>
                <w:rFonts w:eastAsia="標楷體"/>
                <w:sz w:val="28"/>
                <w:szCs w:val="28"/>
              </w:rPr>
              <w:t>液滴逐漸浸滲至碳</w:t>
            </w:r>
            <w:proofErr w:type="gramEnd"/>
            <w:r w:rsidRPr="0049613A">
              <w:rPr>
                <w:rFonts w:eastAsia="標楷體"/>
                <w:sz w:val="28"/>
                <w:szCs w:val="28"/>
              </w:rPr>
              <w:t>材</w:t>
            </w:r>
            <w:r w:rsidRPr="0049613A">
              <w:rPr>
                <w:rFonts w:eastAsia="標楷體"/>
                <w:sz w:val="28"/>
                <w:szCs w:val="28"/>
              </w:rPr>
              <w:t xml:space="preserve"> 0 &lt; t &lt; 43 sec</w:t>
            </w:r>
            <w:r w:rsidRPr="0049613A">
              <w:rPr>
                <w:rFonts w:eastAsia="標楷體"/>
                <w:sz w:val="28"/>
                <w:szCs w:val="28"/>
              </w:rPr>
              <w:t>，</w:t>
            </w:r>
            <w:r w:rsidRPr="0049613A">
              <w:rPr>
                <w:rFonts w:eastAsia="標楷體"/>
                <w:sz w:val="28"/>
                <w:szCs w:val="28"/>
              </w:rPr>
              <w:t>(e)~(f) Si</w:t>
            </w:r>
            <w:proofErr w:type="gramStart"/>
            <w:r w:rsidRPr="0049613A">
              <w:rPr>
                <w:rFonts w:eastAsia="標楷體"/>
                <w:sz w:val="28"/>
                <w:szCs w:val="28"/>
              </w:rPr>
              <w:t>液滴完全浸滲至碳材</w:t>
            </w:r>
            <w:proofErr w:type="gramEnd"/>
            <w:r w:rsidRPr="0049613A">
              <w:rPr>
                <w:rFonts w:eastAsia="標楷體"/>
                <w:sz w:val="28"/>
                <w:szCs w:val="28"/>
              </w:rPr>
              <w:t>中，</w:t>
            </w:r>
            <w:r w:rsidRPr="0049613A">
              <w:rPr>
                <w:rFonts w:eastAsia="標楷體"/>
                <w:sz w:val="28"/>
                <w:szCs w:val="28"/>
              </w:rPr>
              <w:t>(g)</w:t>
            </w:r>
            <w:proofErr w:type="gramStart"/>
            <w:r w:rsidRPr="0049613A">
              <w:rPr>
                <w:rFonts w:eastAsia="標楷體"/>
                <w:sz w:val="28"/>
                <w:szCs w:val="28"/>
              </w:rPr>
              <w:t>浸滲後碳</w:t>
            </w:r>
            <w:proofErr w:type="gramEnd"/>
            <w:r w:rsidRPr="0049613A">
              <w:rPr>
                <w:rFonts w:eastAsia="標楷體"/>
                <w:sz w:val="28"/>
                <w:szCs w:val="28"/>
              </w:rPr>
              <w:t>材變化</w:t>
            </w:r>
          </w:p>
          <w:p w14:paraId="1464A190" w14:textId="77777777" w:rsidR="00FA7D53" w:rsidRPr="0049613A" w:rsidRDefault="00FA7D53" w:rsidP="00FA7D53">
            <w:pPr>
              <w:snapToGrid w:val="0"/>
              <w:ind w:leftChars="30" w:left="72" w:firstLine="2"/>
              <w:jc w:val="both"/>
              <w:rPr>
                <w:rFonts w:eastAsia="標楷體"/>
                <w:sz w:val="28"/>
                <w:szCs w:val="28"/>
              </w:rPr>
            </w:pPr>
          </w:p>
          <w:p w14:paraId="4F334850" w14:textId="0D2CB5F0" w:rsidR="007B530D" w:rsidRPr="0049613A" w:rsidRDefault="008F7680" w:rsidP="00E87C81">
            <w:pPr>
              <w:snapToGrid w:val="0"/>
              <w:ind w:leftChars="30" w:left="72" w:firstLineChars="202" w:firstLine="566"/>
              <w:jc w:val="both"/>
              <w:rPr>
                <w:rFonts w:eastAsia="標楷體"/>
                <w:sz w:val="28"/>
                <w:szCs w:val="28"/>
              </w:rPr>
            </w:pPr>
            <w:r w:rsidRPr="0049613A">
              <w:rPr>
                <w:rFonts w:eastAsia="標楷體"/>
                <w:sz w:val="28"/>
                <w:szCs w:val="28"/>
              </w:rPr>
              <w:t>然而在溫度高於</w:t>
            </w:r>
            <w:r w:rsidRPr="0049613A">
              <w:rPr>
                <w:rFonts w:eastAsia="標楷體"/>
                <w:sz w:val="28"/>
                <w:szCs w:val="28"/>
              </w:rPr>
              <w:t>1800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的大氣環境下，由於氣體反應產物蒸氣壓升高會破壞表層</w:t>
            </w:r>
            <w:r w:rsidRPr="0049613A">
              <w:rPr>
                <w:rFonts w:eastAsia="標楷體"/>
                <w:sz w:val="28"/>
                <w:szCs w:val="28"/>
              </w:rPr>
              <w:t>SiO</w:t>
            </w:r>
            <w:r w:rsidRPr="0049613A">
              <w:rPr>
                <w:rFonts w:eastAsia="標楷體"/>
                <w:sz w:val="28"/>
                <w:szCs w:val="28"/>
                <w:vertAlign w:val="subscript"/>
              </w:rPr>
              <w:t>2</w:t>
            </w:r>
            <w:r w:rsidRPr="0049613A">
              <w:rPr>
                <w:rFonts w:eastAsia="標楷體"/>
                <w:sz w:val="28"/>
                <w:szCs w:val="28"/>
              </w:rPr>
              <w:t>薄膜，導致塗層在高速氣流下被迅速侵蝕掉，</w:t>
            </w:r>
            <w:proofErr w:type="gramStart"/>
            <w:r w:rsidRPr="0049613A">
              <w:rPr>
                <w:rFonts w:eastAsia="標楷體"/>
                <w:sz w:val="28"/>
                <w:szCs w:val="28"/>
              </w:rPr>
              <w:t>故單一層</w:t>
            </w:r>
            <w:proofErr w:type="spellStart"/>
            <w:proofErr w:type="gramEnd"/>
            <w:r w:rsidRPr="0049613A">
              <w:rPr>
                <w:rFonts w:eastAsia="標楷體"/>
                <w:sz w:val="28"/>
                <w:szCs w:val="28"/>
              </w:rPr>
              <w:t>SiC</w:t>
            </w:r>
            <w:proofErr w:type="spellEnd"/>
            <w:r w:rsidRPr="0049613A">
              <w:rPr>
                <w:rFonts w:eastAsia="標楷體"/>
                <w:sz w:val="28"/>
                <w:szCs w:val="28"/>
              </w:rPr>
              <w:t>塗層無法滿足實際需求，為了解決這個問題，需採用</w:t>
            </w:r>
            <w:proofErr w:type="gramStart"/>
            <w:r w:rsidRPr="0049613A">
              <w:rPr>
                <w:rFonts w:eastAsia="標楷體"/>
                <w:sz w:val="28"/>
                <w:szCs w:val="28"/>
              </w:rPr>
              <w:t>多道次</w:t>
            </w:r>
            <w:proofErr w:type="gramEnd"/>
            <w:r w:rsidR="00FD0AF5" w:rsidRPr="0049613A">
              <w:rPr>
                <w:rFonts w:eastAsia="標楷體" w:hint="eastAsia"/>
                <w:sz w:val="28"/>
                <w:szCs w:val="28"/>
              </w:rPr>
              <w:t>高熔點</w:t>
            </w:r>
            <w:r w:rsidR="00FD0AF5" w:rsidRPr="0049613A">
              <w:rPr>
                <w:rFonts w:eastAsia="標楷體" w:hint="eastAsia"/>
                <w:sz w:val="28"/>
                <w:szCs w:val="28"/>
              </w:rPr>
              <w:t>UHTC</w:t>
            </w:r>
            <w:r w:rsidRPr="0049613A">
              <w:rPr>
                <w:rFonts w:eastAsia="標楷體"/>
                <w:sz w:val="28"/>
                <w:szCs w:val="28"/>
              </w:rPr>
              <w:t>塗層系統來滿足載具的熱防護需求，</w:t>
            </w:r>
            <w:r w:rsidR="00FD0AF5" w:rsidRPr="0049613A">
              <w:rPr>
                <w:rFonts w:eastAsia="標楷體" w:hint="eastAsia"/>
                <w:sz w:val="28"/>
                <w:szCs w:val="28"/>
              </w:rPr>
              <w:t>但須要</w:t>
            </w:r>
            <w:r w:rsidRPr="0049613A">
              <w:rPr>
                <w:rFonts w:eastAsia="標楷體"/>
                <w:sz w:val="28"/>
                <w:szCs w:val="28"/>
              </w:rPr>
              <w:t>解決</w:t>
            </w:r>
            <w:r w:rsidR="00FD0AF5" w:rsidRPr="0049613A">
              <w:rPr>
                <w:rFonts w:eastAsia="標楷體" w:hint="eastAsia"/>
                <w:sz w:val="28"/>
                <w:szCs w:val="28"/>
              </w:rPr>
              <w:t>UHTC</w:t>
            </w:r>
            <w:r w:rsidRPr="0049613A">
              <w:rPr>
                <w:rFonts w:eastAsia="標楷體"/>
                <w:sz w:val="28"/>
                <w:szCs w:val="28"/>
              </w:rPr>
              <w:t>各層之間化學與物理相容的問題</w:t>
            </w:r>
            <w:r w:rsidR="00FD0AF5" w:rsidRPr="0049613A">
              <w:rPr>
                <w:rFonts w:eastAsia="標楷體" w:hint="eastAsia"/>
                <w:sz w:val="28"/>
                <w:szCs w:val="28"/>
              </w:rPr>
              <w:t>，避免塗層材料因熱應力</w:t>
            </w:r>
            <w:proofErr w:type="gramStart"/>
            <w:r w:rsidR="00FD0AF5" w:rsidRPr="0049613A">
              <w:rPr>
                <w:rFonts w:eastAsia="標楷體" w:hint="eastAsia"/>
                <w:sz w:val="28"/>
                <w:szCs w:val="28"/>
              </w:rPr>
              <w:t>產生脫</w:t>
            </w:r>
            <w:proofErr w:type="gramEnd"/>
            <w:r w:rsidR="00FD0AF5" w:rsidRPr="0049613A">
              <w:rPr>
                <w:rFonts w:eastAsia="標楷體" w:hint="eastAsia"/>
                <w:sz w:val="28"/>
                <w:szCs w:val="28"/>
              </w:rPr>
              <w:t>層、裂紋或其他缺陷</w:t>
            </w:r>
            <w:r w:rsidRPr="0049613A">
              <w:rPr>
                <w:rFonts w:eastAsia="標楷體"/>
                <w:sz w:val="28"/>
                <w:szCs w:val="28"/>
              </w:rPr>
              <w:t>。</w:t>
            </w:r>
          </w:p>
          <w:p w14:paraId="1D07265F" w14:textId="5FB89267" w:rsidR="008F7680" w:rsidRPr="0049613A" w:rsidRDefault="008F7680" w:rsidP="00E87C81">
            <w:pPr>
              <w:snapToGrid w:val="0"/>
              <w:ind w:leftChars="30" w:left="72" w:firstLineChars="202" w:firstLine="566"/>
              <w:jc w:val="both"/>
              <w:rPr>
                <w:rFonts w:eastAsia="標楷體"/>
                <w:sz w:val="28"/>
                <w:szCs w:val="28"/>
              </w:rPr>
            </w:pPr>
            <w:r w:rsidRPr="0049613A">
              <w:rPr>
                <w:rFonts w:eastAsia="標楷體"/>
                <w:sz w:val="28"/>
                <w:szCs w:val="28"/>
              </w:rPr>
              <w:t>為嘗試重現</w:t>
            </w:r>
            <w:proofErr w:type="gramStart"/>
            <w:r w:rsidRPr="0049613A">
              <w:rPr>
                <w:rFonts w:eastAsia="標楷體"/>
                <w:sz w:val="28"/>
                <w:szCs w:val="28"/>
              </w:rPr>
              <w:t>極</w:t>
            </w:r>
            <w:proofErr w:type="gramEnd"/>
            <w:r w:rsidRPr="0049613A">
              <w:rPr>
                <w:rFonts w:eastAsia="標楷體"/>
                <w:sz w:val="28"/>
                <w:szCs w:val="28"/>
              </w:rPr>
              <w:t>音速載具上前</w:t>
            </w:r>
            <w:r w:rsidR="007B530D" w:rsidRPr="0049613A">
              <w:rPr>
                <w:rFonts w:eastAsia="標楷體" w:hint="eastAsia"/>
                <w:sz w:val="28"/>
                <w:szCs w:val="28"/>
              </w:rPr>
              <w:t>緣</w:t>
            </w:r>
            <w:r w:rsidRPr="0049613A">
              <w:rPr>
                <w:rFonts w:eastAsia="標楷體"/>
                <w:sz w:val="28"/>
                <w:szCs w:val="28"/>
              </w:rPr>
              <w:t>/</w:t>
            </w:r>
            <w:proofErr w:type="gramStart"/>
            <w:r w:rsidRPr="0049613A">
              <w:rPr>
                <w:rFonts w:eastAsia="標楷體"/>
                <w:sz w:val="28"/>
                <w:szCs w:val="28"/>
              </w:rPr>
              <w:t>翼翅前</w:t>
            </w:r>
            <w:proofErr w:type="gramEnd"/>
            <w:r w:rsidRPr="0049613A">
              <w:rPr>
                <w:rFonts w:eastAsia="標楷體"/>
                <w:sz w:val="28"/>
                <w:szCs w:val="28"/>
              </w:rPr>
              <w:t>緣材料的實際環境條件</w:t>
            </w:r>
            <w:r w:rsidRPr="0049613A">
              <w:rPr>
                <w:rFonts w:eastAsia="標楷體"/>
                <w:sz w:val="28"/>
                <w:szCs w:val="28"/>
              </w:rPr>
              <w:t>(1600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以上</w:t>
            </w:r>
            <w:r w:rsidRPr="0049613A">
              <w:rPr>
                <w:rFonts w:eastAsia="標楷體"/>
                <w:sz w:val="28"/>
                <w:szCs w:val="28"/>
              </w:rPr>
              <w:t>)</w:t>
            </w:r>
            <w:r w:rsidRPr="0049613A">
              <w:rPr>
                <w:rFonts w:eastAsia="標楷體"/>
                <w:sz w:val="28"/>
                <w:szCs w:val="28"/>
              </w:rPr>
              <w:t>，將</w:t>
            </w:r>
            <w:r w:rsidRPr="0049613A">
              <w:rPr>
                <w:rFonts w:eastAsia="標楷體" w:hint="eastAsia"/>
                <w:sz w:val="28"/>
                <w:szCs w:val="28"/>
              </w:rPr>
              <w:t>碳纖維</w:t>
            </w:r>
            <w:r w:rsidRPr="0049613A">
              <w:rPr>
                <w:rFonts w:eastAsia="標楷體"/>
                <w:sz w:val="28"/>
                <w:szCs w:val="28"/>
              </w:rPr>
              <w:t>複材加工成一</w:t>
            </w:r>
            <w:r w:rsidR="007B530D" w:rsidRPr="0049613A">
              <w:rPr>
                <w:rFonts w:eastAsia="標楷體" w:hint="eastAsia"/>
                <w:sz w:val="28"/>
                <w:szCs w:val="28"/>
              </w:rPr>
              <w:t>扁平狀</w:t>
            </w:r>
            <w:r w:rsidRPr="0049613A">
              <w:rPr>
                <w:rFonts w:eastAsia="標楷體"/>
                <w:sz w:val="28"/>
                <w:szCs w:val="28"/>
              </w:rPr>
              <w:t>外型之</w:t>
            </w:r>
            <w:proofErr w:type="gramStart"/>
            <w:r w:rsidRPr="0049613A">
              <w:rPr>
                <w:rFonts w:eastAsia="標楷體"/>
                <w:sz w:val="28"/>
                <w:szCs w:val="28"/>
              </w:rPr>
              <w:t>楔型</w:t>
            </w:r>
            <w:proofErr w:type="gramEnd"/>
            <w:r w:rsidRPr="0049613A">
              <w:rPr>
                <w:rFonts w:eastAsia="標楷體"/>
                <w:sz w:val="28"/>
                <w:szCs w:val="28"/>
              </w:rPr>
              <w:t>試片，</w:t>
            </w:r>
            <w:proofErr w:type="gramStart"/>
            <w:r w:rsidRPr="0049613A">
              <w:rPr>
                <w:rFonts w:eastAsia="標楷體"/>
                <w:sz w:val="28"/>
                <w:szCs w:val="28"/>
              </w:rPr>
              <w:t>並將抗氧</w:t>
            </w:r>
            <w:proofErr w:type="gramEnd"/>
            <w:r w:rsidRPr="0049613A">
              <w:rPr>
                <w:rFonts w:eastAsia="標楷體"/>
                <w:sz w:val="28"/>
                <w:szCs w:val="28"/>
              </w:rPr>
              <w:t>化塗層</w:t>
            </w:r>
            <w:proofErr w:type="gramStart"/>
            <w:r w:rsidRPr="0049613A">
              <w:rPr>
                <w:rFonts w:eastAsia="標楷體"/>
                <w:sz w:val="28"/>
                <w:szCs w:val="28"/>
              </w:rPr>
              <w:t>披覆於</w:t>
            </w:r>
            <w:r w:rsidRPr="0049613A">
              <w:rPr>
                <w:rFonts w:eastAsia="標楷體" w:hint="eastAsia"/>
                <w:sz w:val="28"/>
                <w:szCs w:val="28"/>
              </w:rPr>
              <w:t>碳纖維</w:t>
            </w:r>
            <w:proofErr w:type="gramEnd"/>
            <w:r w:rsidRPr="0049613A">
              <w:rPr>
                <w:rFonts w:eastAsia="標楷體"/>
                <w:sz w:val="28"/>
                <w:szCs w:val="28"/>
              </w:rPr>
              <w:t>複材表面，</w:t>
            </w:r>
            <w:r w:rsidR="007B530D" w:rsidRPr="0049613A">
              <w:rPr>
                <w:rFonts w:eastAsia="標楷體" w:hint="eastAsia"/>
                <w:sz w:val="28"/>
                <w:szCs w:val="28"/>
              </w:rPr>
              <w:t>以</w:t>
            </w:r>
            <w:r w:rsidRPr="0049613A">
              <w:rPr>
                <w:rFonts w:eastAsia="標楷體"/>
                <w:sz w:val="28"/>
                <w:szCs w:val="28"/>
              </w:rPr>
              <w:t>確認此種高溫材料</w:t>
            </w:r>
            <w:proofErr w:type="gramStart"/>
            <w:r w:rsidRPr="0049613A">
              <w:rPr>
                <w:rFonts w:eastAsia="標楷體"/>
                <w:sz w:val="28"/>
                <w:szCs w:val="28"/>
              </w:rPr>
              <w:t>在此</w:t>
            </w:r>
            <w:proofErr w:type="gramEnd"/>
            <w:r w:rsidRPr="0049613A">
              <w:rPr>
                <w:rFonts w:eastAsia="標楷體"/>
                <w:sz w:val="28"/>
                <w:szCs w:val="28"/>
              </w:rPr>
              <w:t>外型、特定溫度中的</w:t>
            </w:r>
            <w:proofErr w:type="gramStart"/>
            <w:r w:rsidRPr="0049613A">
              <w:rPr>
                <w:rFonts w:eastAsia="標楷體"/>
                <w:sz w:val="28"/>
                <w:szCs w:val="28"/>
              </w:rPr>
              <w:t>抗燒</w:t>
            </w:r>
            <w:proofErr w:type="gramEnd"/>
            <w:r w:rsidRPr="0049613A">
              <w:rPr>
                <w:rFonts w:eastAsia="標楷體"/>
                <w:sz w:val="28"/>
                <w:szCs w:val="28"/>
              </w:rPr>
              <w:t>蝕能力，實際測試</w:t>
            </w:r>
            <w:proofErr w:type="gramStart"/>
            <w:r w:rsidR="007B530D" w:rsidRPr="0049613A">
              <w:rPr>
                <w:rFonts w:eastAsia="標楷體" w:hint="eastAsia"/>
                <w:sz w:val="28"/>
                <w:szCs w:val="28"/>
              </w:rPr>
              <w:t>將以</w:t>
            </w:r>
            <w:r w:rsidRPr="0049613A">
              <w:rPr>
                <w:rFonts w:eastAsia="標楷體"/>
                <w:sz w:val="28"/>
                <w:szCs w:val="28"/>
              </w:rPr>
              <w:t>氧乙</w:t>
            </w:r>
            <w:proofErr w:type="gramEnd"/>
            <w:r w:rsidRPr="0049613A">
              <w:rPr>
                <w:rFonts w:eastAsia="標楷體"/>
                <w:sz w:val="28"/>
                <w:szCs w:val="28"/>
              </w:rPr>
              <w:t>炔火焰進行</w:t>
            </w:r>
            <w:proofErr w:type="gramStart"/>
            <w:r w:rsidRPr="0049613A">
              <w:rPr>
                <w:rFonts w:eastAsia="標楷體"/>
                <w:sz w:val="28"/>
                <w:szCs w:val="28"/>
              </w:rPr>
              <w:t>燒蝕，記錄</w:t>
            </w:r>
            <w:r w:rsidR="007B530D" w:rsidRPr="0049613A">
              <w:rPr>
                <w:rFonts w:eastAsia="標楷體" w:hint="eastAsia"/>
                <w:sz w:val="28"/>
                <w:szCs w:val="28"/>
              </w:rPr>
              <w:t>燒</w:t>
            </w:r>
            <w:proofErr w:type="gramEnd"/>
            <w:r w:rsidR="007B530D" w:rsidRPr="0049613A">
              <w:rPr>
                <w:rFonts w:eastAsia="標楷體" w:hint="eastAsia"/>
                <w:sz w:val="28"/>
                <w:szCs w:val="28"/>
              </w:rPr>
              <w:t>蝕材料</w:t>
            </w:r>
            <w:r w:rsidRPr="0049613A">
              <w:rPr>
                <w:rFonts w:eastAsia="標楷體"/>
                <w:sz w:val="28"/>
                <w:szCs w:val="28"/>
              </w:rPr>
              <w:t>溫度變化、</w:t>
            </w:r>
            <w:proofErr w:type="gramStart"/>
            <w:r w:rsidRPr="0049613A">
              <w:rPr>
                <w:rFonts w:eastAsia="標楷體"/>
                <w:sz w:val="28"/>
                <w:szCs w:val="28"/>
              </w:rPr>
              <w:t>燒蝕</w:t>
            </w:r>
            <w:proofErr w:type="gramEnd"/>
            <w:r w:rsidRPr="0049613A">
              <w:rPr>
                <w:rFonts w:eastAsia="標楷體"/>
                <w:sz w:val="28"/>
                <w:szCs w:val="28"/>
              </w:rPr>
              <w:t>率</w:t>
            </w:r>
            <w:r w:rsidR="007B530D" w:rsidRPr="0049613A">
              <w:rPr>
                <w:rFonts w:eastAsia="標楷體" w:hint="eastAsia"/>
                <w:sz w:val="28"/>
                <w:szCs w:val="28"/>
              </w:rPr>
              <w:t>，以及分析</w:t>
            </w:r>
            <w:r w:rsidRPr="0049613A">
              <w:rPr>
                <w:rFonts w:eastAsia="標楷體"/>
                <w:sz w:val="28"/>
                <w:szCs w:val="28"/>
              </w:rPr>
              <w:t>材料</w:t>
            </w:r>
            <w:r w:rsidR="007B530D" w:rsidRPr="0049613A">
              <w:rPr>
                <w:rFonts w:eastAsia="標楷體" w:hint="eastAsia"/>
                <w:sz w:val="28"/>
                <w:szCs w:val="28"/>
              </w:rPr>
              <w:t>微觀</w:t>
            </w:r>
            <w:r w:rsidRPr="0049613A">
              <w:rPr>
                <w:rFonts w:eastAsia="標楷體"/>
                <w:sz w:val="28"/>
                <w:szCs w:val="28"/>
              </w:rPr>
              <w:t>結構的</w:t>
            </w:r>
            <w:r w:rsidR="007B530D" w:rsidRPr="0049613A">
              <w:rPr>
                <w:rFonts w:eastAsia="標楷體" w:hint="eastAsia"/>
                <w:sz w:val="28"/>
                <w:szCs w:val="28"/>
              </w:rPr>
              <w:t>改變機制</w:t>
            </w:r>
            <w:r w:rsidRPr="0049613A">
              <w:rPr>
                <w:rFonts w:eastAsia="標楷體"/>
                <w:sz w:val="28"/>
                <w:szCs w:val="28"/>
              </w:rPr>
              <w:t>。文獻中</w:t>
            </w:r>
            <w:r w:rsidRPr="0049613A">
              <w:rPr>
                <w:rFonts w:eastAsia="標楷體"/>
                <w:sz w:val="28"/>
                <w:szCs w:val="28"/>
              </w:rPr>
              <w:t>Li</w:t>
            </w:r>
            <w:r w:rsidRPr="0049613A">
              <w:rPr>
                <w:rFonts w:eastAsia="標楷體"/>
                <w:sz w:val="28"/>
                <w:szCs w:val="28"/>
              </w:rPr>
              <w:t>等人分別將</w:t>
            </w:r>
            <w:proofErr w:type="spellStart"/>
            <w:r w:rsidRPr="0049613A">
              <w:rPr>
                <w:rFonts w:eastAsia="標楷體"/>
                <w:sz w:val="28"/>
                <w:szCs w:val="28"/>
              </w:rPr>
              <w:t>SiC</w:t>
            </w:r>
            <w:proofErr w:type="spellEnd"/>
            <w:r w:rsidRPr="0049613A">
              <w:rPr>
                <w:rFonts w:eastAsia="標楷體"/>
                <w:sz w:val="28"/>
                <w:szCs w:val="28"/>
              </w:rPr>
              <w:t>、</w:t>
            </w:r>
            <w:proofErr w:type="spellStart"/>
            <w:r w:rsidRPr="0049613A">
              <w:rPr>
                <w:rFonts w:eastAsia="標楷體"/>
                <w:sz w:val="28"/>
                <w:szCs w:val="28"/>
              </w:rPr>
              <w:t>ZrC</w:t>
            </w:r>
            <w:proofErr w:type="spellEnd"/>
            <w:r w:rsidRPr="0049613A">
              <w:rPr>
                <w:rFonts w:eastAsia="標楷體"/>
                <w:sz w:val="28"/>
                <w:szCs w:val="28"/>
              </w:rPr>
              <w:t>以</w:t>
            </w:r>
            <w:r w:rsidRPr="0049613A">
              <w:rPr>
                <w:rFonts w:eastAsia="標楷體"/>
                <w:sz w:val="28"/>
                <w:szCs w:val="28"/>
              </w:rPr>
              <w:t>CVD</w:t>
            </w:r>
            <w:r w:rsidRPr="0049613A">
              <w:rPr>
                <w:rFonts w:eastAsia="標楷體"/>
                <w:sz w:val="28"/>
                <w:szCs w:val="28"/>
              </w:rPr>
              <w:t>方式</w:t>
            </w:r>
            <w:proofErr w:type="gramStart"/>
            <w:r w:rsidRPr="0049613A">
              <w:rPr>
                <w:rFonts w:eastAsia="標楷體"/>
                <w:sz w:val="28"/>
                <w:szCs w:val="28"/>
              </w:rPr>
              <w:t>披覆於碳材</w:t>
            </w:r>
            <w:proofErr w:type="gramEnd"/>
            <w:r w:rsidRPr="0049613A">
              <w:rPr>
                <w:rFonts w:eastAsia="標楷體"/>
                <w:sz w:val="28"/>
                <w:szCs w:val="28"/>
              </w:rPr>
              <w:t>表面，</w:t>
            </w:r>
            <w:r w:rsidR="00E37F71" w:rsidRPr="0049613A">
              <w:rPr>
                <w:rFonts w:eastAsia="標楷體" w:hint="eastAsia"/>
                <w:sz w:val="28"/>
                <w:szCs w:val="28"/>
              </w:rPr>
              <w:t>下層</w:t>
            </w:r>
            <w:proofErr w:type="spellStart"/>
            <w:r w:rsidRPr="0049613A">
              <w:rPr>
                <w:rFonts w:eastAsia="標楷體"/>
                <w:sz w:val="28"/>
                <w:szCs w:val="28"/>
              </w:rPr>
              <w:t>SiC</w:t>
            </w:r>
            <w:proofErr w:type="spellEnd"/>
            <w:r w:rsidR="00E37F71" w:rsidRPr="0049613A">
              <w:rPr>
                <w:rFonts w:eastAsia="標楷體" w:hint="eastAsia"/>
                <w:sz w:val="28"/>
                <w:szCs w:val="28"/>
              </w:rPr>
              <w:t>與上層</w:t>
            </w:r>
            <w:proofErr w:type="spellStart"/>
            <w:r w:rsidR="00E37F71" w:rsidRPr="0049613A">
              <w:rPr>
                <w:rFonts w:eastAsia="標楷體" w:hint="eastAsia"/>
                <w:sz w:val="28"/>
                <w:szCs w:val="28"/>
              </w:rPr>
              <w:t>ZrC</w:t>
            </w:r>
            <w:proofErr w:type="spellEnd"/>
            <w:r w:rsidR="008C7F5C" w:rsidRPr="0049613A">
              <w:rPr>
                <w:rFonts w:eastAsia="標楷體" w:hint="eastAsia"/>
                <w:sz w:val="28"/>
                <w:szCs w:val="28"/>
              </w:rPr>
              <w:t>(</w:t>
            </w:r>
            <w:r w:rsidR="008C7F5C" w:rsidRPr="0049613A">
              <w:rPr>
                <w:rFonts w:eastAsia="標楷體" w:hint="eastAsia"/>
                <w:sz w:val="28"/>
                <w:szCs w:val="28"/>
              </w:rPr>
              <w:t>厚度約</w:t>
            </w:r>
            <w:r w:rsidR="008C7F5C" w:rsidRPr="0049613A">
              <w:rPr>
                <w:rFonts w:eastAsia="標楷體" w:hint="eastAsia"/>
                <w:sz w:val="28"/>
                <w:szCs w:val="28"/>
              </w:rPr>
              <w:t xml:space="preserve">100~150 </w:t>
            </w:r>
            <w:proofErr w:type="spellStart"/>
            <w:r w:rsidR="008C7F5C" w:rsidRPr="0049613A">
              <w:rPr>
                <w:rFonts w:eastAsia="標楷體"/>
                <w:sz w:val="28"/>
                <w:szCs w:val="28"/>
              </w:rPr>
              <w:t>μm</w:t>
            </w:r>
            <w:proofErr w:type="spellEnd"/>
            <w:r w:rsidR="008C7F5C" w:rsidRPr="0049613A">
              <w:rPr>
                <w:rFonts w:eastAsia="標楷體" w:hint="eastAsia"/>
                <w:sz w:val="28"/>
                <w:szCs w:val="28"/>
              </w:rPr>
              <w:t>)</w:t>
            </w:r>
            <w:r w:rsidR="00E37F71" w:rsidRPr="0049613A">
              <w:rPr>
                <w:rFonts w:eastAsia="標楷體" w:hint="eastAsia"/>
                <w:sz w:val="28"/>
                <w:szCs w:val="28"/>
              </w:rPr>
              <w:t>結合後形成碳纖維</w:t>
            </w:r>
            <w:r w:rsidR="00E37F71" w:rsidRPr="0049613A">
              <w:rPr>
                <w:rFonts w:eastAsia="標楷體"/>
                <w:sz w:val="28"/>
                <w:szCs w:val="28"/>
              </w:rPr>
              <w:t>複材</w:t>
            </w:r>
            <w:r w:rsidR="00E37F71" w:rsidRPr="0049613A">
              <w:rPr>
                <w:rFonts w:eastAsia="標楷體" w:hint="eastAsia"/>
                <w:sz w:val="28"/>
                <w:szCs w:val="28"/>
              </w:rPr>
              <w:t>-</w:t>
            </w:r>
            <w:proofErr w:type="spellStart"/>
            <w:r w:rsidR="00E37F71" w:rsidRPr="0049613A">
              <w:rPr>
                <w:rFonts w:eastAsia="標楷體"/>
                <w:sz w:val="28"/>
                <w:szCs w:val="28"/>
              </w:rPr>
              <w:t>SiC</w:t>
            </w:r>
            <w:proofErr w:type="spellEnd"/>
            <w:r w:rsidR="00E37F71" w:rsidRPr="0049613A">
              <w:rPr>
                <w:rFonts w:eastAsia="標楷體"/>
                <w:sz w:val="28"/>
                <w:szCs w:val="28"/>
              </w:rPr>
              <w:t>/</w:t>
            </w:r>
            <w:proofErr w:type="spellStart"/>
            <w:r w:rsidR="00E37F71" w:rsidRPr="0049613A">
              <w:rPr>
                <w:rFonts w:eastAsia="標楷體"/>
                <w:sz w:val="28"/>
                <w:szCs w:val="28"/>
              </w:rPr>
              <w:t>ZrC</w:t>
            </w:r>
            <w:proofErr w:type="spellEnd"/>
            <w:r w:rsidR="00E37F71" w:rsidRPr="0049613A">
              <w:rPr>
                <w:rFonts w:eastAsia="標楷體"/>
                <w:sz w:val="28"/>
                <w:szCs w:val="28"/>
              </w:rPr>
              <w:t>雙層抗氧化材料</w:t>
            </w:r>
            <w:r w:rsidRPr="0049613A">
              <w:rPr>
                <w:rFonts w:eastAsia="標楷體"/>
                <w:sz w:val="28"/>
                <w:szCs w:val="28"/>
              </w:rPr>
              <w:t>，遂將</w:t>
            </w:r>
            <w:r w:rsidR="00E37F71" w:rsidRPr="0049613A">
              <w:rPr>
                <w:rFonts w:eastAsia="標楷體" w:hint="eastAsia"/>
                <w:sz w:val="28"/>
                <w:szCs w:val="28"/>
              </w:rPr>
              <w:t>此</w:t>
            </w:r>
            <w:r w:rsidRPr="0049613A">
              <w:rPr>
                <w:rFonts w:eastAsia="標楷體"/>
                <w:sz w:val="28"/>
                <w:szCs w:val="28"/>
              </w:rPr>
              <w:t>複材</w:t>
            </w:r>
            <w:r w:rsidRPr="0049613A">
              <w:rPr>
                <w:rFonts w:eastAsia="標楷體"/>
                <w:sz w:val="28"/>
                <w:szCs w:val="28"/>
              </w:rPr>
              <w:t>(</w:t>
            </w:r>
            <w:r w:rsidRPr="0049613A">
              <w:rPr>
                <w:rFonts w:eastAsia="標楷體"/>
                <w:sz w:val="28"/>
                <w:szCs w:val="28"/>
              </w:rPr>
              <w:t>溫度約</w:t>
            </w:r>
            <w:r w:rsidRPr="0049613A">
              <w:rPr>
                <w:rFonts w:eastAsia="標楷體"/>
                <w:sz w:val="28"/>
                <w:szCs w:val="28"/>
              </w:rPr>
              <w:t>2200~2400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、持續</w:t>
            </w:r>
            <w:r w:rsidRPr="0049613A">
              <w:rPr>
                <w:rFonts w:eastAsia="標楷體"/>
                <w:sz w:val="28"/>
                <w:szCs w:val="28"/>
              </w:rPr>
              <w:t>60 s)</w:t>
            </w:r>
            <w:r w:rsidRPr="0049613A">
              <w:rPr>
                <w:rFonts w:eastAsia="標楷體"/>
                <w:sz w:val="28"/>
                <w:szCs w:val="28"/>
              </w:rPr>
              <w:t>。然而由於</w:t>
            </w:r>
            <w:proofErr w:type="spellStart"/>
            <w:r w:rsidRPr="0049613A">
              <w:rPr>
                <w:rFonts w:eastAsia="標楷體"/>
                <w:sz w:val="28"/>
                <w:szCs w:val="28"/>
              </w:rPr>
              <w:t>ZrC</w:t>
            </w:r>
            <w:proofErr w:type="spellEnd"/>
            <w:r w:rsidRPr="0049613A">
              <w:rPr>
                <w:rFonts w:eastAsia="標楷體"/>
                <w:sz w:val="28"/>
                <w:szCs w:val="28"/>
              </w:rPr>
              <w:t>之</w:t>
            </w:r>
            <w:r w:rsidRPr="0049613A">
              <w:rPr>
                <w:rFonts w:eastAsia="標楷體"/>
                <w:sz w:val="28"/>
                <w:szCs w:val="28"/>
              </w:rPr>
              <w:t xml:space="preserve">CTE(6.8 </w:t>
            </w:r>
            <w:r w:rsidR="00E37F71" w:rsidRPr="0049613A">
              <w:rPr>
                <w:rFonts w:eastAsia="標楷體" w:hint="eastAsia"/>
                <w:sz w:val="28"/>
                <w:szCs w:val="28"/>
              </w:rPr>
              <w:t>x</w:t>
            </w:r>
            <w:r w:rsidRPr="0049613A">
              <w:rPr>
                <w:rFonts w:eastAsia="標楷體"/>
                <w:sz w:val="28"/>
                <w:szCs w:val="28"/>
              </w:rPr>
              <w:t xml:space="preserve"> 10</w:t>
            </w:r>
            <w:r w:rsidRPr="0049613A">
              <w:rPr>
                <w:rFonts w:eastAsia="標楷體"/>
                <w:sz w:val="28"/>
                <w:szCs w:val="28"/>
                <w:vertAlign w:val="superscript"/>
              </w:rPr>
              <w:t>-6</w:t>
            </w:r>
            <w:r w:rsidRPr="0049613A">
              <w:rPr>
                <w:rFonts w:eastAsia="標楷體"/>
                <w:sz w:val="28"/>
                <w:szCs w:val="28"/>
              </w:rPr>
              <w:t xml:space="preserve"> 1/</w:t>
            </w:r>
            <w:proofErr w:type="spellStart"/>
            <w:r w:rsidRPr="0049613A">
              <w:rPr>
                <w:rFonts w:eastAsia="標楷體"/>
                <w:sz w:val="28"/>
                <w:szCs w:val="28"/>
                <w:vertAlign w:val="superscript"/>
              </w:rPr>
              <w:t>o</w:t>
            </w:r>
            <w:r w:rsidRPr="0049613A">
              <w:rPr>
                <w:rFonts w:eastAsia="標楷體"/>
                <w:sz w:val="28"/>
                <w:szCs w:val="28"/>
              </w:rPr>
              <w:t>C</w:t>
            </w:r>
            <w:proofErr w:type="spellEnd"/>
            <w:r w:rsidRPr="0049613A">
              <w:rPr>
                <w:rFonts w:eastAsia="標楷體"/>
                <w:sz w:val="28"/>
                <w:szCs w:val="28"/>
              </w:rPr>
              <w:t>)</w:t>
            </w:r>
            <w:proofErr w:type="gramStart"/>
            <w:r w:rsidRPr="0049613A">
              <w:rPr>
                <w:rFonts w:eastAsia="標楷體"/>
                <w:sz w:val="28"/>
                <w:szCs w:val="28"/>
              </w:rPr>
              <w:t>與碳材相容性</w:t>
            </w:r>
            <w:proofErr w:type="gramEnd"/>
            <w:r w:rsidRPr="0049613A">
              <w:rPr>
                <w:rFonts w:eastAsia="標楷體"/>
                <w:sz w:val="28"/>
                <w:szCs w:val="28"/>
              </w:rPr>
              <w:t>差，</w:t>
            </w:r>
            <w:proofErr w:type="gramStart"/>
            <w:r w:rsidRPr="0049613A">
              <w:rPr>
                <w:rFonts w:eastAsia="標楷體"/>
                <w:sz w:val="28"/>
                <w:szCs w:val="28"/>
              </w:rPr>
              <w:t>燒蝕過</w:t>
            </w:r>
            <w:proofErr w:type="gramEnd"/>
            <w:r w:rsidRPr="0049613A">
              <w:rPr>
                <w:rFonts w:eastAsia="標楷體"/>
                <w:sz w:val="28"/>
                <w:szCs w:val="28"/>
              </w:rPr>
              <w:t>程中容易使</w:t>
            </w:r>
            <w:r w:rsidR="008C7F5C" w:rsidRPr="0049613A">
              <w:rPr>
                <w:rFonts w:eastAsia="標楷體" w:hint="eastAsia"/>
                <w:sz w:val="28"/>
                <w:szCs w:val="28"/>
              </w:rPr>
              <w:t>厚度較厚的</w:t>
            </w:r>
            <w:proofErr w:type="spellStart"/>
            <w:r w:rsidRPr="0049613A">
              <w:rPr>
                <w:rFonts w:eastAsia="標楷體"/>
                <w:sz w:val="28"/>
                <w:szCs w:val="28"/>
              </w:rPr>
              <w:t>ZrC</w:t>
            </w:r>
            <w:proofErr w:type="spellEnd"/>
            <w:r w:rsidRPr="0049613A">
              <w:rPr>
                <w:rFonts w:eastAsia="標楷體"/>
                <w:sz w:val="28"/>
                <w:szCs w:val="28"/>
              </w:rPr>
              <w:t>塗層形</w:t>
            </w:r>
            <w:r w:rsidR="000F5ED5" w:rsidRPr="0049613A">
              <w:rPr>
                <w:rFonts w:eastAsia="標楷體"/>
                <w:sz w:val="28"/>
                <w:szCs w:val="28"/>
              </w:rPr>
              <w:t>成缺陷，氧氣擴散至缺陷中而造成</w:t>
            </w:r>
            <w:proofErr w:type="gramStart"/>
            <w:r w:rsidR="000F5ED5" w:rsidRPr="0049613A">
              <w:rPr>
                <w:rFonts w:eastAsia="標楷體"/>
                <w:sz w:val="28"/>
                <w:szCs w:val="28"/>
              </w:rPr>
              <w:t>內部碳材</w:t>
            </w:r>
            <w:r w:rsidR="000F5ED5" w:rsidRPr="0049613A">
              <w:rPr>
                <w:rFonts w:eastAsia="標楷體"/>
                <w:sz w:val="28"/>
                <w:szCs w:val="28"/>
              </w:rPr>
              <w:lastRenderedPageBreak/>
              <w:t>嚴重燒蝕</w:t>
            </w:r>
            <w:proofErr w:type="gramEnd"/>
            <w:r w:rsidR="000F5ED5" w:rsidRPr="0049613A">
              <w:rPr>
                <w:rFonts w:eastAsia="標楷體"/>
                <w:sz w:val="28"/>
                <w:szCs w:val="28"/>
              </w:rPr>
              <w:t>，造成材料抗氧化能力</w:t>
            </w:r>
            <w:r w:rsidR="00260FE0" w:rsidRPr="0049613A">
              <w:rPr>
                <w:rFonts w:eastAsia="標楷體" w:hint="eastAsia"/>
                <w:sz w:val="28"/>
                <w:szCs w:val="28"/>
              </w:rPr>
              <w:t>不理想</w:t>
            </w:r>
            <w:r w:rsidR="000F5ED5" w:rsidRPr="0049613A">
              <w:rPr>
                <w:rFonts w:eastAsia="標楷體"/>
                <w:sz w:val="28"/>
                <w:szCs w:val="28"/>
              </w:rPr>
              <w:t>、試片外觀變形。為</w:t>
            </w:r>
            <w:r w:rsidR="00260FE0" w:rsidRPr="0049613A">
              <w:rPr>
                <w:rFonts w:eastAsia="標楷體" w:hint="eastAsia"/>
                <w:sz w:val="28"/>
                <w:szCs w:val="28"/>
              </w:rPr>
              <w:t>改善</w:t>
            </w:r>
            <w:proofErr w:type="gramStart"/>
            <w:r w:rsidR="00260FE0" w:rsidRPr="0049613A">
              <w:rPr>
                <w:rFonts w:eastAsia="標楷體" w:hint="eastAsia"/>
                <w:sz w:val="28"/>
                <w:szCs w:val="28"/>
              </w:rPr>
              <w:t>氧化燒蝕情形</w:t>
            </w:r>
            <w:proofErr w:type="gramEnd"/>
            <w:r w:rsidR="000F5ED5" w:rsidRPr="0049613A">
              <w:rPr>
                <w:rFonts w:eastAsia="標楷體"/>
                <w:sz w:val="28"/>
                <w:szCs w:val="28"/>
              </w:rPr>
              <w:t>，研究中</w:t>
            </w:r>
            <w:r w:rsidR="00E37F71" w:rsidRPr="0049613A">
              <w:rPr>
                <w:rFonts w:eastAsia="標楷體" w:hint="eastAsia"/>
                <w:sz w:val="28"/>
                <w:szCs w:val="28"/>
              </w:rPr>
              <w:t>改良</w:t>
            </w:r>
            <w:proofErr w:type="spellStart"/>
            <w:r w:rsidR="000F5ED5" w:rsidRPr="0049613A">
              <w:rPr>
                <w:rFonts w:eastAsia="標楷體"/>
                <w:sz w:val="28"/>
                <w:szCs w:val="28"/>
              </w:rPr>
              <w:t>SiC</w:t>
            </w:r>
            <w:proofErr w:type="spellEnd"/>
            <w:r w:rsidR="000F5ED5" w:rsidRPr="0049613A">
              <w:rPr>
                <w:rFonts w:eastAsia="標楷體"/>
                <w:sz w:val="28"/>
                <w:szCs w:val="28"/>
              </w:rPr>
              <w:t>、</w:t>
            </w:r>
            <w:proofErr w:type="spellStart"/>
            <w:r w:rsidR="000F5ED5" w:rsidRPr="0049613A">
              <w:rPr>
                <w:rFonts w:eastAsia="標楷體"/>
                <w:sz w:val="28"/>
                <w:szCs w:val="28"/>
              </w:rPr>
              <w:t>ZrC</w:t>
            </w:r>
            <w:proofErr w:type="spellEnd"/>
            <w:r w:rsidR="000F5ED5" w:rsidRPr="0049613A">
              <w:rPr>
                <w:rFonts w:eastAsia="標楷體"/>
                <w:sz w:val="28"/>
                <w:szCs w:val="28"/>
              </w:rPr>
              <w:t>進行</w:t>
            </w:r>
            <w:r w:rsidR="00E37F71" w:rsidRPr="0049613A">
              <w:rPr>
                <w:rFonts w:eastAsia="標楷體" w:hint="eastAsia"/>
                <w:sz w:val="28"/>
                <w:szCs w:val="28"/>
              </w:rPr>
              <w:t>分次</w:t>
            </w:r>
            <w:r w:rsidR="000F5ED5" w:rsidRPr="0049613A">
              <w:rPr>
                <w:rFonts w:eastAsia="標楷體"/>
                <w:sz w:val="28"/>
                <w:szCs w:val="28"/>
              </w:rPr>
              <w:t>多</w:t>
            </w:r>
            <w:proofErr w:type="gramStart"/>
            <w:r w:rsidR="000F5ED5" w:rsidRPr="0049613A">
              <w:rPr>
                <w:rFonts w:eastAsia="標楷體"/>
                <w:sz w:val="28"/>
                <w:szCs w:val="28"/>
              </w:rPr>
              <w:t>層披覆</w:t>
            </w:r>
            <w:proofErr w:type="gramEnd"/>
            <w:r w:rsidR="000F5ED5" w:rsidRPr="0049613A">
              <w:rPr>
                <w:rFonts w:eastAsia="標楷體"/>
                <w:sz w:val="28"/>
                <w:szCs w:val="28"/>
              </w:rPr>
              <w:t>，每層以</w:t>
            </w:r>
            <w:r w:rsidR="000F5ED5" w:rsidRPr="0049613A">
              <w:rPr>
                <w:rFonts w:eastAsia="標楷體"/>
                <w:sz w:val="28"/>
                <w:szCs w:val="28"/>
              </w:rPr>
              <w:t>CVD</w:t>
            </w:r>
            <w:r w:rsidR="000F5ED5" w:rsidRPr="0049613A">
              <w:rPr>
                <w:rFonts w:eastAsia="標楷體"/>
                <w:sz w:val="28"/>
                <w:szCs w:val="28"/>
              </w:rPr>
              <w:t>處理之塗層厚度</w:t>
            </w:r>
            <w:r w:rsidR="00260FE0" w:rsidRPr="0049613A">
              <w:rPr>
                <w:rFonts w:eastAsia="標楷體" w:hint="eastAsia"/>
                <w:sz w:val="28"/>
                <w:szCs w:val="28"/>
              </w:rPr>
              <w:t>僅</w:t>
            </w:r>
            <w:r w:rsidR="000F5ED5" w:rsidRPr="0049613A">
              <w:rPr>
                <w:rFonts w:eastAsia="標楷體"/>
                <w:sz w:val="28"/>
                <w:szCs w:val="28"/>
              </w:rPr>
              <w:t>約</w:t>
            </w:r>
            <w:r w:rsidR="000F5ED5" w:rsidRPr="0049613A">
              <w:rPr>
                <w:rFonts w:eastAsia="標楷體"/>
                <w:sz w:val="28"/>
                <w:szCs w:val="28"/>
              </w:rPr>
              <w:t>20~30</w:t>
            </w:r>
            <w:r w:rsidR="000101DA" w:rsidRPr="0049613A">
              <w:rPr>
                <w:rFonts w:eastAsia="標楷體" w:hint="eastAsia"/>
                <w:sz w:val="28"/>
                <w:szCs w:val="28"/>
              </w:rPr>
              <w:t xml:space="preserve"> </w:t>
            </w:r>
            <w:proofErr w:type="spellStart"/>
            <w:r w:rsidR="000101DA" w:rsidRPr="0049613A">
              <w:rPr>
                <w:rFonts w:eastAsia="標楷體"/>
                <w:sz w:val="28"/>
                <w:szCs w:val="28"/>
              </w:rPr>
              <w:t>μm</w:t>
            </w:r>
            <w:proofErr w:type="spellEnd"/>
            <w:r w:rsidR="000101DA" w:rsidRPr="0049613A">
              <w:rPr>
                <w:rFonts w:eastAsia="標楷體"/>
                <w:sz w:val="28"/>
                <w:szCs w:val="28"/>
              </w:rPr>
              <w:t>，最終結果可製備出共含</w:t>
            </w:r>
            <w:r w:rsidR="000101DA" w:rsidRPr="0049613A">
              <w:rPr>
                <w:rFonts w:eastAsia="標楷體"/>
                <w:sz w:val="28"/>
                <w:szCs w:val="28"/>
              </w:rPr>
              <w:t>6</w:t>
            </w:r>
            <w:r w:rsidR="000101DA" w:rsidRPr="0049613A">
              <w:rPr>
                <w:rFonts w:eastAsia="標楷體"/>
                <w:sz w:val="28"/>
                <w:szCs w:val="28"/>
              </w:rPr>
              <w:t>層之</w:t>
            </w:r>
            <w:r w:rsidR="000101DA" w:rsidRPr="0049613A">
              <w:rPr>
                <w:rFonts w:eastAsia="標楷體" w:hint="eastAsia"/>
                <w:sz w:val="28"/>
                <w:szCs w:val="28"/>
              </w:rPr>
              <w:t>碳纖維</w:t>
            </w:r>
            <w:proofErr w:type="gramStart"/>
            <w:r w:rsidR="000101DA" w:rsidRPr="0049613A">
              <w:rPr>
                <w:rFonts w:eastAsia="標楷體"/>
                <w:sz w:val="28"/>
                <w:szCs w:val="28"/>
              </w:rPr>
              <w:t>複材</w:t>
            </w:r>
            <w:proofErr w:type="gramEnd"/>
            <w:r w:rsidR="000101DA" w:rsidRPr="0049613A">
              <w:rPr>
                <w:rFonts w:eastAsia="標楷體"/>
                <w:sz w:val="28"/>
                <w:szCs w:val="28"/>
              </w:rPr>
              <w:t>試片</w:t>
            </w:r>
            <w:r w:rsidR="000101DA" w:rsidRPr="0049613A">
              <w:rPr>
                <w:rFonts w:eastAsia="標楷體"/>
                <w:sz w:val="28"/>
                <w:szCs w:val="28"/>
              </w:rPr>
              <w:t>(</w:t>
            </w:r>
            <w:r w:rsidR="000101DA" w:rsidRPr="0049613A">
              <w:rPr>
                <w:rFonts w:eastAsia="標楷體"/>
                <w:sz w:val="28"/>
                <w:szCs w:val="28"/>
              </w:rPr>
              <w:t>以下稱為</w:t>
            </w:r>
            <w:r w:rsidR="000101DA" w:rsidRPr="0049613A">
              <w:rPr>
                <w:rFonts w:eastAsia="標楷體"/>
                <w:sz w:val="28"/>
                <w:szCs w:val="28"/>
              </w:rPr>
              <w:t>C/C-(</w:t>
            </w:r>
            <w:proofErr w:type="spellStart"/>
            <w:r w:rsidR="000101DA" w:rsidRPr="0049613A">
              <w:rPr>
                <w:rFonts w:eastAsia="標楷體"/>
                <w:sz w:val="28"/>
                <w:szCs w:val="28"/>
              </w:rPr>
              <w:t>SiC</w:t>
            </w:r>
            <w:proofErr w:type="spellEnd"/>
            <w:r w:rsidR="000101DA" w:rsidRPr="0049613A">
              <w:rPr>
                <w:rFonts w:eastAsia="標楷體"/>
                <w:sz w:val="28"/>
                <w:szCs w:val="28"/>
              </w:rPr>
              <w:t>/</w:t>
            </w:r>
            <w:proofErr w:type="spellStart"/>
            <w:r w:rsidR="000101DA" w:rsidRPr="0049613A">
              <w:rPr>
                <w:rFonts w:eastAsia="標楷體"/>
                <w:sz w:val="28"/>
                <w:szCs w:val="28"/>
              </w:rPr>
              <w:t>ZrC</w:t>
            </w:r>
            <w:proofErr w:type="spellEnd"/>
            <w:r w:rsidR="000101DA" w:rsidRPr="0049613A">
              <w:rPr>
                <w:rFonts w:eastAsia="標楷體"/>
                <w:sz w:val="28"/>
                <w:szCs w:val="28"/>
              </w:rPr>
              <w:t>)</w:t>
            </w:r>
            <w:r w:rsidR="000101DA" w:rsidRPr="0049613A">
              <w:rPr>
                <w:rFonts w:eastAsia="標楷體"/>
                <w:sz w:val="28"/>
                <w:szCs w:val="28"/>
                <w:vertAlign w:val="subscript"/>
              </w:rPr>
              <w:t>3</w:t>
            </w:r>
            <w:r w:rsidR="000101DA" w:rsidRPr="0049613A">
              <w:rPr>
                <w:rFonts w:eastAsia="標楷體"/>
                <w:sz w:val="28"/>
                <w:szCs w:val="28"/>
              </w:rPr>
              <w:t>)</w:t>
            </w:r>
            <w:r w:rsidR="000101DA" w:rsidRPr="0049613A">
              <w:rPr>
                <w:rFonts w:eastAsia="標楷體"/>
                <w:sz w:val="28"/>
                <w:szCs w:val="28"/>
              </w:rPr>
              <w:t>，</w:t>
            </w:r>
            <w:r w:rsidR="000101DA" w:rsidRPr="0049613A">
              <w:rPr>
                <w:rFonts w:eastAsia="標楷體"/>
                <w:sz w:val="28"/>
                <w:szCs w:val="28"/>
              </w:rPr>
              <w:t>2</w:t>
            </w:r>
            <w:r w:rsidR="000101DA" w:rsidRPr="0049613A">
              <w:rPr>
                <w:rFonts w:eastAsia="標楷體"/>
                <w:sz w:val="28"/>
                <w:szCs w:val="28"/>
              </w:rPr>
              <w:t>種塗層試片</w:t>
            </w:r>
            <w:r w:rsidR="000101DA" w:rsidRPr="0049613A">
              <w:rPr>
                <w:rFonts w:eastAsia="標楷體"/>
                <w:sz w:val="28"/>
                <w:szCs w:val="28"/>
              </w:rPr>
              <w:t>SEM</w:t>
            </w:r>
            <w:r w:rsidR="000101DA" w:rsidRPr="0049613A">
              <w:rPr>
                <w:rFonts w:eastAsia="標楷體"/>
                <w:sz w:val="28"/>
                <w:szCs w:val="28"/>
              </w:rPr>
              <w:t>截面圖如圖</w:t>
            </w:r>
            <w:r w:rsidR="004C3C43" w:rsidRPr="0049613A">
              <w:rPr>
                <w:rFonts w:eastAsia="標楷體" w:hint="eastAsia"/>
                <w:sz w:val="28"/>
                <w:szCs w:val="28"/>
              </w:rPr>
              <w:t>5</w:t>
            </w:r>
            <w:r w:rsidR="000101DA" w:rsidRPr="0049613A">
              <w:rPr>
                <w:rFonts w:eastAsia="標楷體"/>
                <w:sz w:val="28"/>
                <w:szCs w:val="28"/>
              </w:rPr>
              <w:t>(a)(b)</w:t>
            </w:r>
            <w:r w:rsidR="000101DA" w:rsidRPr="0049613A">
              <w:rPr>
                <w:rFonts w:eastAsia="標楷體"/>
                <w:sz w:val="28"/>
                <w:szCs w:val="28"/>
              </w:rPr>
              <w:t>所示</w:t>
            </w:r>
            <w:r w:rsidR="008C7F5C" w:rsidRPr="0049613A">
              <w:rPr>
                <w:rFonts w:eastAsia="標楷體" w:hint="eastAsia"/>
                <w:sz w:val="28"/>
                <w:szCs w:val="28"/>
              </w:rPr>
              <w:t>，</w:t>
            </w:r>
            <w:r w:rsidR="000101DA" w:rsidRPr="0049613A">
              <w:rPr>
                <w:rFonts w:eastAsia="標楷體"/>
                <w:sz w:val="28"/>
                <w:szCs w:val="28"/>
              </w:rPr>
              <w:t>火焰</w:t>
            </w:r>
            <w:proofErr w:type="gramStart"/>
            <w:r w:rsidR="000101DA" w:rsidRPr="0049613A">
              <w:rPr>
                <w:rFonts w:eastAsia="標楷體"/>
                <w:sz w:val="28"/>
                <w:szCs w:val="28"/>
              </w:rPr>
              <w:t>燒蝕</w:t>
            </w:r>
            <w:r w:rsidR="008C7F5C" w:rsidRPr="0049613A">
              <w:rPr>
                <w:rFonts w:eastAsia="標楷體" w:hint="eastAsia"/>
                <w:sz w:val="28"/>
                <w:szCs w:val="28"/>
              </w:rPr>
              <w:t>後的</w:t>
            </w:r>
            <w:r w:rsidR="000101DA" w:rsidRPr="0049613A">
              <w:rPr>
                <w:rFonts w:eastAsia="標楷體"/>
                <w:sz w:val="28"/>
                <w:szCs w:val="28"/>
              </w:rPr>
              <w:t>燒</w:t>
            </w:r>
            <w:proofErr w:type="gramEnd"/>
            <w:r w:rsidR="000101DA" w:rsidRPr="0049613A">
              <w:rPr>
                <w:rFonts w:eastAsia="標楷體"/>
                <w:sz w:val="28"/>
                <w:szCs w:val="28"/>
              </w:rPr>
              <w:t>蝕率變化如圖</w:t>
            </w:r>
            <w:r w:rsidR="004C3C43" w:rsidRPr="0049613A">
              <w:rPr>
                <w:rFonts w:eastAsia="標楷體" w:hint="eastAsia"/>
                <w:sz w:val="28"/>
                <w:szCs w:val="28"/>
              </w:rPr>
              <w:t>6</w:t>
            </w:r>
            <w:r w:rsidR="008C7F5C" w:rsidRPr="0049613A">
              <w:rPr>
                <w:rFonts w:eastAsia="標楷體" w:hint="eastAsia"/>
                <w:sz w:val="28"/>
                <w:szCs w:val="28"/>
              </w:rPr>
              <w:t>。</w:t>
            </w:r>
            <w:r w:rsidR="00260FE0" w:rsidRPr="0049613A">
              <w:rPr>
                <w:rFonts w:eastAsia="標楷體" w:hint="eastAsia"/>
                <w:sz w:val="28"/>
                <w:szCs w:val="28"/>
              </w:rPr>
              <w:t>最終</w:t>
            </w:r>
            <w:r w:rsidR="000101DA" w:rsidRPr="0049613A">
              <w:rPr>
                <w:rFonts w:eastAsia="標楷體"/>
                <w:sz w:val="28"/>
                <w:szCs w:val="28"/>
              </w:rPr>
              <w:t>C/C-(</w:t>
            </w:r>
            <w:proofErr w:type="spellStart"/>
            <w:r w:rsidR="000101DA" w:rsidRPr="0049613A">
              <w:rPr>
                <w:rFonts w:eastAsia="標楷體"/>
                <w:sz w:val="28"/>
                <w:szCs w:val="28"/>
              </w:rPr>
              <w:t>SiC</w:t>
            </w:r>
            <w:proofErr w:type="spellEnd"/>
            <w:r w:rsidR="000101DA" w:rsidRPr="0049613A">
              <w:rPr>
                <w:rFonts w:eastAsia="標楷體"/>
                <w:sz w:val="28"/>
                <w:szCs w:val="28"/>
              </w:rPr>
              <w:t>/</w:t>
            </w:r>
            <w:proofErr w:type="spellStart"/>
            <w:r w:rsidR="000101DA" w:rsidRPr="0049613A">
              <w:rPr>
                <w:rFonts w:eastAsia="標楷體"/>
                <w:sz w:val="28"/>
                <w:szCs w:val="28"/>
              </w:rPr>
              <w:t>ZrC</w:t>
            </w:r>
            <w:proofErr w:type="spellEnd"/>
            <w:r w:rsidR="000101DA" w:rsidRPr="0049613A">
              <w:rPr>
                <w:rFonts w:eastAsia="標楷體"/>
                <w:sz w:val="28"/>
                <w:szCs w:val="28"/>
              </w:rPr>
              <w:t>)</w:t>
            </w:r>
            <w:r w:rsidR="000101DA" w:rsidRPr="0049613A">
              <w:rPr>
                <w:rFonts w:eastAsia="標楷體"/>
                <w:sz w:val="28"/>
                <w:szCs w:val="28"/>
                <w:vertAlign w:val="subscript"/>
              </w:rPr>
              <w:t>3</w:t>
            </w:r>
            <w:proofErr w:type="gramStart"/>
            <w:r w:rsidR="000101DA" w:rsidRPr="0049613A">
              <w:rPr>
                <w:rFonts w:eastAsia="標楷體"/>
                <w:sz w:val="28"/>
                <w:szCs w:val="28"/>
              </w:rPr>
              <w:t>線性燒蝕率</w:t>
            </w:r>
            <w:proofErr w:type="gramEnd"/>
            <w:r w:rsidR="000101DA" w:rsidRPr="0049613A">
              <w:rPr>
                <w:rFonts w:eastAsia="標楷體"/>
                <w:sz w:val="28"/>
                <w:szCs w:val="28"/>
              </w:rPr>
              <w:t>僅為相同氧化層厚度</w:t>
            </w:r>
            <w:r w:rsidR="000101DA" w:rsidRPr="0049613A">
              <w:rPr>
                <w:rFonts w:eastAsia="標楷體" w:hint="eastAsia"/>
                <w:sz w:val="28"/>
                <w:szCs w:val="28"/>
              </w:rPr>
              <w:t>碳纖維</w:t>
            </w:r>
            <w:r w:rsidR="000101DA" w:rsidRPr="0049613A">
              <w:rPr>
                <w:rFonts w:eastAsia="標楷體"/>
                <w:sz w:val="28"/>
                <w:szCs w:val="28"/>
              </w:rPr>
              <w:t>複材</w:t>
            </w:r>
            <w:r w:rsidR="000101DA" w:rsidRPr="0049613A">
              <w:rPr>
                <w:rFonts w:eastAsia="標楷體" w:hint="eastAsia"/>
                <w:sz w:val="28"/>
                <w:szCs w:val="28"/>
              </w:rPr>
              <w:t>-</w:t>
            </w:r>
            <w:proofErr w:type="spellStart"/>
            <w:r w:rsidR="000101DA" w:rsidRPr="0049613A">
              <w:rPr>
                <w:rFonts w:eastAsia="標楷體"/>
                <w:sz w:val="28"/>
                <w:szCs w:val="28"/>
              </w:rPr>
              <w:t>SiC</w:t>
            </w:r>
            <w:proofErr w:type="spellEnd"/>
            <w:r w:rsidR="000101DA" w:rsidRPr="0049613A">
              <w:rPr>
                <w:rFonts w:eastAsia="標楷體"/>
                <w:sz w:val="28"/>
                <w:szCs w:val="28"/>
              </w:rPr>
              <w:t>/</w:t>
            </w:r>
            <w:proofErr w:type="spellStart"/>
            <w:r w:rsidR="000101DA" w:rsidRPr="0049613A">
              <w:rPr>
                <w:rFonts w:eastAsia="標楷體"/>
                <w:sz w:val="28"/>
                <w:szCs w:val="28"/>
              </w:rPr>
              <w:t>ZrC</w:t>
            </w:r>
            <w:proofErr w:type="spellEnd"/>
            <w:r w:rsidR="000101DA" w:rsidRPr="0049613A">
              <w:rPr>
                <w:rFonts w:eastAsia="標楷體"/>
                <w:sz w:val="28"/>
                <w:szCs w:val="28"/>
              </w:rPr>
              <w:t>之</w:t>
            </w:r>
            <w:r w:rsidR="000101DA" w:rsidRPr="0049613A">
              <w:rPr>
                <w:rFonts w:eastAsia="標楷體"/>
                <w:sz w:val="28"/>
                <w:szCs w:val="28"/>
              </w:rPr>
              <w:t>2.97%</w:t>
            </w:r>
            <w:r w:rsidR="000101DA" w:rsidRPr="0049613A">
              <w:rPr>
                <w:rFonts w:eastAsia="標楷體"/>
                <w:sz w:val="28"/>
                <w:szCs w:val="28"/>
              </w:rPr>
              <w:t>，</w:t>
            </w:r>
            <w:r w:rsidR="000101DA" w:rsidRPr="0049613A">
              <w:rPr>
                <w:rFonts w:eastAsia="標楷體"/>
                <w:sz w:val="28"/>
                <w:szCs w:val="28"/>
              </w:rPr>
              <w:t>C/C-(</w:t>
            </w:r>
            <w:proofErr w:type="spellStart"/>
            <w:r w:rsidR="000101DA" w:rsidRPr="0049613A">
              <w:rPr>
                <w:rFonts w:eastAsia="標楷體"/>
                <w:sz w:val="28"/>
                <w:szCs w:val="28"/>
              </w:rPr>
              <w:t>SiC</w:t>
            </w:r>
            <w:proofErr w:type="spellEnd"/>
            <w:r w:rsidR="000101DA" w:rsidRPr="0049613A">
              <w:rPr>
                <w:rFonts w:eastAsia="標楷體"/>
                <w:sz w:val="28"/>
                <w:szCs w:val="28"/>
              </w:rPr>
              <w:t>/</w:t>
            </w:r>
            <w:proofErr w:type="spellStart"/>
            <w:r w:rsidR="000101DA" w:rsidRPr="0049613A">
              <w:rPr>
                <w:rFonts w:eastAsia="標楷體"/>
                <w:sz w:val="28"/>
                <w:szCs w:val="28"/>
              </w:rPr>
              <w:t>ZrC</w:t>
            </w:r>
            <w:proofErr w:type="spellEnd"/>
            <w:r w:rsidR="000101DA" w:rsidRPr="0049613A">
              <w:rPr>
                <w:rFonts w:eastAsia="標楷體"/>
                <w:sz w:val="28"/>
                <w:szCs w:val="28"/>
              </w:rPr>
              <w:t>)</w:t>
            </w:r>
            <w:r w:rsidR="000101DA" w:rsidRPr="0049613A">
              <w:rPr>
                <w:rFonts w:eastAsia="標楷體"/>
                <w:sz w:val="28"/>
                <w:szCs w:val="28"/>
                <w:vertAlign w:val="subscript"/>
              </w:rPr>
              <w:t>3</w:t>
            </w:r>
            <w:r w:rsidR="000101DA" w:rsidRPr="0049613A">
              <w:rPr>
                <w:rFonts w:eastAsia="標楷體"/>
                <w:sz w:val="28"/>
                <w:szCs w:val="28"/>
              </w:rPr>
              <w:t>試片表層具有一緻密的</w:t>
            </w:r>
            <w:proofErr w:type="gramStart"/>
            <w:r w:rsidR="000101DA" w:rsidRPr="0049613A">
              <w:rPr>
                <w:rFonts w:eastAsia="標楷體"/>
                <w:sz w:val="28"/>
                <w:szCs w:val="28"/>
              </w:rPr>
              <w:t>氧化層且外</w:t>
            </w:r>
            <w:proofErr w:type="gramEnd"/>
            <w:r w:rsidR="000101DA" w:rsidRPr="0049613A">
              <w:rPr>
                <w:rFonts w:eastAsia="標楷體"/>
                <w:sz w:val="28"/>
                <w:szCs w:val="28"/>
              </w:rPr>
              <w:t>觀無明顯</w:t>
            </w:r>
            <w:proofErr w:type="gramStart"/>
            <w:r w:rsidR="000101DA" w:rsidRPr="0049613A">
              <w:rPr>
                <w:rFonts w:eastAsia="標楷體"/>
                <w:sz w:val="28"/>
                <w:szCs w:val="28"/>
              </w:rPr>
              <w:t>燒蝕</w:t>
            </w:r>
            <w:proofErr w:type="gramEnd"/>
            <w:r w:rsidR="008C7F5C" w:rsidRPr="0049613A">
              <w:rPr>
                <w:rFonts w:eastAsia="標楷體" w:hint="eastAsia"/>
                <w:sz w:val="28"/>
                <w:szCs w:val="28"/>
              </w:rPr>
              <w:t>，</w:t>
            </w:r>
            <w:r w:rsidR="000101DA" w:rsidRPr="0049613A">
              <w:rPr>
                <w:rFonts w:eastAsia="標楷體"/>
                <w:sz w:val="28"/>
                <w:szCs w:val="28"/>
              </w:rPr>
              <w:t>C/C-(</w:t>
            </w:r>
            <w:proofErr w:type="spellStart"/>
            <w:r w:rsidR="000101DA" w:rsidRPr="0049613A">
              <w:rPr>
                <w:rFonts w:eastAsia="標楷體"/>
                <w:sz w:val="28"/>
                <w:szCs w:val="28"/>
              </w:rPr>
              <w:t>SiC</w:t>
            </w:r>
            <w:proofErr w:type="spellEnd"/>
            <w:r w:rsidR="000101DA" w:rsidRPr="0049613A">
              <w:rPr>
                <w:rFonts w:eastAsia="標楷體"/>
                <w:sz w:val="28"/>
                <w:szCs w:val="28"/>
              </w:rPr>
              <w:t>/</w:t>
            </w:r>
            <w:proofErr w:type="spellStart"/>
            <w:r w:rsidR="000101DA" w:rsidRPr="0049613A">
              <w:rPr>
                <w:rFonts w:eastAsia="標楷體"/>
                <w:sz w:val="28"/>
                <w:szCs w:val="28"/>
              </w:rPr>
              <w:t>ZrC</w:t>
            </w:r>
            <w:proofErr w:type="spellEnd"/>
            <w:r w:rsidR="000101DA" w:rsidRPr="0049613A">
              <w:rPr>
                <w:rFonts w:eastAsia="標楷體"/>
                <w:sz w:val="28"/>
                <w:szCs w:val="28"/>
              </w:rPr>
              <w:t>)</w:t>
            </w:r>
            <w:r w:rsidR="000101DA" w:rsidRPr="0049613A">
              <w:rPr>
                <w:rFonts w:eastAsia="標楷體"/>
                <w:sz w:val="28"/>
                <w:szCs w:val="28"/>
                <w:vertAlign w:val="subscript"/>
              </w:rPr>
              <w:t>3</w:t>
            </w:r>
            <w:proofErr w:type="gramStart"/>
            <w:r w:rsidR="000101DA" w:rsidRPr="0049613A">
              <w:rPr>
                <w:rFonts w:eastAsia="標楷體"/>
                <w:sz w:val="28"/>
                <w:szCs w:val="28"/>
              </w:rPr>
              <w:t>抗燒</w:t>
            </w:r>
            <w:proofErr w:type="gramEnd"/>
            <w:r w:rsidR="000101DA" w:rsidRPr="0049613A">
              <w:rPr>
                <w:rFonts w:eastAsia="標楷體"/>
                <w:sz w:val="28"/>
                <w:szCs w:val="28"/>
              </w:rPr>
              <w:t>蝕能力提升的原因，可能為多層</w:t>
            </w:r>
            <w:proofErr w:type="spellStart"/>
            <w:r w:rsidR="000101DA" w:rsidRPr="0049613A">
              <w:rPr>
                <w:rFonts w:eastAsia="標楷體"/>
                <w:sz w:val="28"/>
                <w:szCs w:val="28"/>
              </w:rPr>
              <w:t>SiC</w:t>
            </w:r>
            <w:proofErr w:type="spellEnd"/>
            <w:r w:rsidR="000101DA" w:rsidRPr="0049613A">
              <w:rPr>
                <w:rFonts w:eastAsia="標楷體"/>
                <w:sz w:val="28"/>
                <w:szCs w:val="28"/>
              </w:rPr>
              <w:t>可減緩</w:t>
            </w:r>
            <w:proofErr w:type="spellStart"/>
            <w:r w:rsidR="000101DA" w:rsidRPr="0049613A">
              <w:rPr>
                <w:rFonts w:eastAsia="標楷體"/>
                <w:sz w:val="28"/>
                <w:szCs w:val="28"/>
              </w:rPr>
              <w:t>ZrC</w:t>
            </w:r>
            <w:proofErr w:type="spellEnd"/>
            <w:r w:rsidR="000101DA" w:rsidRPr="0049613A">
              <w:rPr>
                <w:rFonts w:eastAsia="標楷體"/>
                <w:sz w:val="28"/>
                <w:szCs w:val="28"/>
              </w:rPr>
              <w:t>的體積變化，防止</w:t>
            </w:r>
            <w:proofErr w:type="spellStart"/>
            <w:r w:rsidR="000101DA" w:rsidRPr="0049613A">
              <w:rPr>
                <w:rFonts w:eastAsia="標楷體"/>
                <w:sz w:val="28"/>
                <w:szCs w:val="28"/>
              </w:rPr>
              <w:t>ZrC</w:t>
            </w:r>
            <w:proofErr w:type="spellEnd"/>
            <w:r w:rsidR="000101DA" w:rsidRPr="0049613A">
              <w:rPr>
                <w:rFonts w:eastAsia="標楷體"/>
                <w:sz w:val="28"/>
                <w:szCs w:val="28"/>
              </w:rPr>
              <w:t>表層產生細紋或缺陷，如此可在表面形成緻密的抗氧化層</w:t>
            </w:r>
            <w:r w:rsidR="000101DA" w:rsidRPr="0049613A">
              <w:rPr>
                <w:rFonts w:eastAsia="標楷體"/>
                <w:sz w:val="28"/>
                <w:szCs w:val="28"/>
              </w:rPr>
              <w:t>ZrO</w:t>
            </w:r>
            <w:r w:rsidR="000101DA" w:rsidRPr="0049613A">
              <w:rPr>
                <w:rFonts w:eastAsia="標楷體"/>
                <w:sz w:val="28"/>
                <w:szCs w:val="28"/>
                <w:vertAlign w:val="subscript"/>
              </w:rPr>
              <w:t>2</w:t>
            </w:r>
            <w:r w:rsidR="000101DA" w:rsidRPr="0049613A">
              <w:rPr>
                <w:rFonts w:eastAsia="標楷體"/>
                <w:sz w:val="28"/>
                <w:szCs w:val="28"/>
              </w:rPr>
              <w:t>、</w:t>
            </w:r>
            <w:r w:rsidR="000101DA" w:rsidRPr="0049613A">
              <w:rPr>
                <w:rFonts w:eastAsia="標楷體"/>
                <w:sz w:val="28"/>
                <w:szCs w:val="28"/>
              </w:rPr>
              <w:t>SiO</w:t>
            </w:r>
            <w:r w:rsidR="000101DA" w:rsidRPr="0049613A">
              <w:rPr>
                <w:rFonts w:eastAsia="標楷體"/>
                <w:sz w:val="28"/>
                <w:szCs w:val="28"/>
                <w:vertAlign w:val="subscript"/>
              </w:rPr>
              <w:t>2</w:t>
            </w:r>
            <w:r w:rsidR="000101DA" w:rsidRPr="0049613A">
              <w:rPr>
                <w:rFonts w:eastAsia="標楷體"/>
                <w:sz w:val="28"/>
                <w:szCs w:val="28"/>
              </w:rPr>
              <w:t>，氧化層</w:t>
            </w:r>
            <w:proofErr w:type="gramStart"/>
            <w:r w:rsidR="000101DA" w:rsidRPr="0049613A">
              <w:rPr>
                <w:rFonts w:eastAsia="標楷體"/>
                <w:sz w:val="28"/>
                <w:szCs w:val="28"/>
              </w:rPr>
              <w:t>具有低氧擴散</w:t>
            </w:r>
            <w:proofErr w:type="gramEnd"/>
            <w:r w:rsidR="000101DA" w:rsidRPr="0049613A">
              <w:rPr>
                <w:rFonts w:eastAsia="標楷體"/>
                <w:sz w:val="28"/>
                <w:szCs w:val="28"/>
              </w:rPr>
              <w:t>率而提高</w:t>
            </w:r>
            <w:r w:rsidR="000101DA" w:rsidRPr="0049613A">
              <w:rPr>
                <w:rFonts w:eastAsia="標楷體"/>
                <w:sz w:val="28"/>
                <w:szCs w:val="28"/>
              </w:rPr>
              <w:t>C/C-(</w:t>
            </w:r>
            <w:proofErr w:type="spellStart"/>
            <w:r w:rsidR="000101DA" w:rsidRPr="0049613A">
              <w:rPr>
                <w:rFonts w:eastAsia="標楷體"/>
                <w:sz w:val="28"/>
                <w:szCs w:val="28"/>
              </w:rPr>
              <w:t>SiC</w:t>
            </w:r>
            <w:proofErr w:type="spellEnd"/>
            <w:r w:rsidR="000101DA" w:rsidRPr="0049613A">
              <w:rPr>
                <w:rFonts w:eastAsia="標楷體"/>
                <w:sz w:val="28"/>
                <w:szCs w:val="28"/>
              </w:rPr>
              <w:t>/</w:t>
            </w:r>
            <w:proofErr w:type="spellStart"/>
            <w:r w:rsidR="000101DA" w:rsidRPr="0049613A">
              <w:rPr>
                <w:rFonts w:eastAsia="標楷體"/>
                <w:sz w:val="28"/>
                <w:szCs w:val="28"/>
              </w:rPr>
              <w:t>ZrC</w:t>
            </w:r>
            <w:proofErr w:type="spellEnd"/>
            <w:r w:rsidR="000101DA" w:rsidRPr="0049613A">
              <w:rPr>
                <w:rFonts w:eastAsia="標楷體"/>
                <w:sz w:val="28"/>
                <w:szCs w:val="28"/>
              </w:rPr>
              <w:t>)</w:t>
            </w:r>
            <w:r w:rsidR="000101DA" w:rsidRPr="0049613A">
              <w:rPr>
                <w:rFonts w:eastAsia="標楷體"/>
                <w:sz w:val="28"/>
                <w:szCs w:val="28"/>
                <w:vertAlign w:val="subscript"/>
              </w:rPr>
              <w:t>3</w:t>
            </w:r>
            <w:r w:rsidR="000101DA" w:rsidRPr="0049613A">
              <w:rPr>
                <w:rFonts w:eastAsia="標楷體"/>
                <w:sz w:val="28"/>
                <w:szCs w:val="28"/>
              </w:rPr>
              <w:t>的</w:t>
            </w:r>
            <w:proofErr w:type="gramStart"/>
            <w:r w:rsidR="000101DA" w:rsidRPr="0049613A">
              <w:rPr>
                <w:rFonts w:eastAsia="標楷體"/>
                <w:sz w:val="28"/>
                <w:szCs w:val="28"/>
              </w:rPr>
              <w:t>抗燒</w:t>
            </w:r>
            <w:proofErr w:type="gramEnd"/>
            <w:r w:rsidR="000101DA" w:rsidRPr="0049613A">
              <w:rPr>
                <w:rFonts w:eastAsia="標楷體"/>
                <w:sz w:val="28"/>
                <w:szCs w:val="28"/>
              </w:rPr>
              <w:t>蝕能力。</w:t>
            </w:r>
          </w:p>
          <w:p w14:paraId="08B08E06" w14:textId="77777777" w:rsidR="00E87C81" w:rsidRPr="0049613A" w:rsidRDefault="00E87C81" w:rsidP="00E87C81">
            <w:pPr>
              <w:snapToGrid w:val="0"/>
              <w:ind w:leftChars="30" w:left="72" w:firstLineChars="202" w:firstLine="566"/>
              <w:jc w:val="both"/>
              <w:rPr>
                <w:rFonts w:eastAsia="標楷體"/>
                <w:sz w:val="28"/>
                <w:szCs w:val="28"/>
              </w:rPr>
            </w:pPr>
          </w:p>
          <w:p w14:paraId="3657C9C1" w14:textId="77777777" w:rsidR="00E37F71" w:rsidRPr="0049613A" w:rsidRDefault="00E37F71" w:rsidP="00E37F71">
            <w:pPr>
              <w:snapToGrid w:val="0"/>
              <w:ind w:leftChars="233" w:left="559"/>
              <w:jc w:val="both"/>
              <w:rPr>
                <w:rFonts w:eastAsia="標楷體"/>
                <w:sz w:val="28"/>
                <w:szCs w:val="28"/>
              </w:rPr>
            </w:pPr>
            <w:r w:rsidRPr="0049613A">
              <w:rPr>
                <w:rFonts w:eastAsia="標楷體"/>
                <w:noProof/>
                <w:sz w:val="28"/>
                <w:szCs w:val="28"/>
              </w:rPr>
              <w:drawing>
                <wp:inline distT="0" distB="0" distL="0" distR="0" wp14:anchorId="19EE725B" wp14:editId="51A6E548">
                  <wp:extent cx="2160000" cy="1458000"/>
                  <wp:effectExtent l="0" t="0" r="0" b="889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3"/>
                          <pic:cNvPicPr>
                            <a:picLocks noChangeAspect="1" noChangeArrowheads="1"/>
                          </pic:cNvPicPr>
                        </pic:nvPicPr>
                        <pic:blipFill>
                          <a:blip r:embed="rId10" cstate="email">
                            <a:extLst>
                              <a:ext uri="{28A0092B-C50C-407E-A947-70E740481C1C}">
                                <a14:useLocalDpi xmlns:a14="http://schemas.microsoft.com/office/drawing/2010/main" val="0"/>
                              </a:ext>
                            </a:extLst>
                          </a:blip>
                          <a:srcRect t="48913" r="51125" b="36"/>
                          <a:stretch>
                            <a:fillRect/>
                          </a:stretch>
                        </pic:blipFill>
                        <pic:spPr bwMode="auto">
                          <a:xfrm>
                            <a:off x="0" y="0"/>
                            <a:ext cx="2160000" cy="1458000"/>
                          </a:xfrm>
                          <a:prstGeom prst="rect">
                            <a:avLst/>
                          </a:prstGeom>
                          <a:noFill/>
                          <a:ln>
                            <a:noFill/>
                          </a:ln>
                        </pic:spPr>
                      </pic:pic>
                    </a:graphicData>
                  </a:graphic>
                </wp:inline>
              </w:drawing>
            </w:r>
            <w:r w:rsidRPr="0049613A">
              <w:rPr>
                <w:rFonts w:eastAsia="標楷體"/>
                <w:noProof/>
                <w:sz w:val="28"/>
                <w:szCs w:val="28"/>
              </w:rPr>
              <w:drawing>
                <wp:inline distT="0" distB="0" distL="0" distR="0" wp14:anchorId="522B4A2E" wp14:editId="25383F34">
                  <wp:extent cx="2160000" cy="1425600"/>
                  <wp:effectExtent l="0" t="0" r="0" b="317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0" cstate="email">
                            <a:extLst>
                              <a:ext uri="{28A0092B-C50C-407E-A947-70E740481C1C}">
                                <a14:useLocalDpi xmlns:a14="http://schemas.microsoft.com/office/drawing/2010/main" val="0"/>
                              </a:ext>
                            </a:extLst>
                          </a:blip>
                          <a:srcRect l="49648" b="52272"/>
                          <a:stretch>
                            <a:fillRect/>
                          </a:stretch>
                        </pic:blipFill>
                        <pic:spPr bwMode="auto">
                          <a:xfrm>
                            <a:off x="0" y="0"/>
                            <a:ext cx="2160000" cy="1425600"/>
                          </a:xfrm>
                          <a:prstGeom prst="rect">
                            <a:avLst/>
                          </a:prstGeom>
                          <a:noFill/>
                          <a:ln>
                            <a:noFill/>
                          </a:ln>
                        </pic:spPr>
                      </pic:pic>
                    </a:graphicData>
                  </a:graphic>
                </wp:inline>
              </w:drawing>
            </w:r>
          </w:p>
          <w:p w14:paraId="60E3B047" w14:textId="1D5ADC56" w:rsidR="00E37F71" w:rsidRPr="0049613A" w:rsidRDefault="00E37F71" w:rsidP="00E37F71">
            <w:pPr>
              <w:snapToGrid w:val="0"/>
              <w:ind w:leftChars="233" w:left="559"/>
              <w:jc w:val="both"/>
              <w:rPr>
                <w:rFonts w:eastAsia="標楷體"/>
                <w:sz w:val="28"/>
                <w:szCs w:val="28"/>
              </w:rPr>
            </w:pPr>
            <w:r w:rsidRPr="0049613A">
              <w:rPr>
                <w:rFonts w:eastAsia="標楷體"/>
                <w:sz w:val="28"/>
                <w:szCs w:val="28"/>
              </w:rPr>
              <w:t>圖</w:t>
            </w:r>
            <w:r w:rsidR="004C3C43" w:rsidRPr="0049613A">
              <w:rPr>
                <w:sz w:val="28"/>
                <w:szCs w:val="28"/>
              </w:rPr>
              <w:fldChar w:fldCharType="begin"/>
            </w:r>
            <w:r w:rsidR="004C3C43" w:rsidRPr="0049613A">
              <w:rPr>
                <w:sz w:val="28"/>
                <w:szCs w:val="28"/>
              </w:rPr>
              <w:instrText xml:space="preserve"> SEQ </w:instrText>
            </w:r>
            <w:r w:rsidR="004C3C43" w:rsidRPr="0049613A">
              <w:rPr>
                <w:sz w:val="28"/>
                <w:szCs w:val="28"/>
              </w:rPr>
              <w:instrText>圖</w:instrText>
            </w:r>
            <w:r w:rsidR="004C3C43" w:rsidRPr="0049613A">
              <w:rPr>
                <w:sz w:val="28"/>
                <w:szCs w:val="28"/>
              </w:rPr>
              <w:instrText xml:space="preserve"> \* ARABIC </w:instrText>
            </w:r>
            <w:r w:rsidR="004C3C43" w:rsidRPr="0049613A">
              <w:rPr>
                <w:sz w:val="28"/>
                <w:szCs w:val="28"/>
              </w:rPr>
              <w:fldChar w:fldCharType="separate"/>
            </w:r>
            <w:r w:rsidR="004C3C43" w:rsidRPr="0049613A">
              <w:rPr>
                <w:noProof/>
                <w:sz w:val="28"/>
                <w:szCs w:val="28"/>
              </w:rPr>
              <w:t>5</w:t>
            </w:r>
            <w:r w:rsidR="004C3C43" w:rsidRPr="0049613A">
              <w:rPr>
                <w:sz w:val="28"/>
                <w:szCs w:val="28"/>
              </w:rPr>
              <w:fldChar w:fldCharType="end"/>
            </w:r>
            <w:r w:rsidRPr="0049613A">
              <w:rPr>
                <w:rFonts w:eastAsia="標楷體"/>
                <w:sz w:val="28"/>
                <w:szCs w:val="28"/>
              </w:rPr>
              <w:t>、抗氧化塗層之</w:t>
            </w:r>
            <w:r w:rsidRPr="0049613A">
              <w:rPr>
                <w:rFonts w:eastAsia="標楷體"/>
                <w:sz w:val="28"/>
                <w:szCs w:val="28"/>
              </w:rPr>
              <w:t>SEM</w:t>
            </w:r>
            <w:r w:rsidRPr="0049613A">
              <w:rPr>
                <w:rFonts w:eastAsia="標楷體"/>
                <w:sz w:val="28"/>
                <w:szCs w:val="28"/>
              </w:rPr>
              <w:t>截面圖，</w:t>
            </w:r>
            <w:r w:rsidRPr="0049613A">
              <w:rPr>
                <w:rFonts w:eastAsia="標楷體"/>
                <w:sz w:val="28"/>
                <w:szCs w:val="28"/>
              </w:rPr>
              <w:t>(a)</w:t>
            </w:r>
            <w:proofErr w:type="gramStart"/>
            <w:r w:rsidRPr="0049613A">
              <w:rPr>
                <w:rFonts w:eastAsia="標楷體"/>
                <w:sz w:val="28"/>
                <w:szCs w:val="28"/>
              </w:rPr>
              <w:t>披覆</w:t>
            </w:r>
            <w:r w:rsidRPr="0049613A">
              <w:rPr>
                <w:rFonts w:eastAsia="標楷體"/>
                <w:sz w:val="28"/>
                <w:szCs w:val="28"/>
              </w:rPr>
              <w:t>2</w:t>
            </w:r>
            <w:r w:rsidRPr="0049613A">
              <w:rPr>
                <w:rFonts w:eastAsia="標楷體"/>
                <w:sz w:val="28"/>
                <w:szCs w:val="28"/>
              </w:rPr>
              <w:t>層</w:t>
            </w:r>
            <w:proofErr w:type="gramEnd"/>
            <w:r w:rsidRPr="0049613A">
              <w:rPr>
                <w:rFonts w:eastAsia="標楷體"/>
                <w:sz w:val="28"/>
                <w:szCs w:val="28"/>
              </w:rPr>
              <w:t>抗氧化層</w:t>
            </w:r>
            <w:r w:rsidRPr="0049613A">
              <w:rPr>
                <w:rFonts w:eastAsia="標楷體" w:hint="eastAsia"/>
                <w:sz w:val="28"/>
                <w:szCs w:val="28"/>
              </w:rPr>
              <w:t>碳纖維</w:t>
            </w:r>
            <w:r w:rsidRPr="0049613A">
              <w:rPr>
                <w:rFonts w:eastAsia="標楷體"/>
                <w:sz w:val="28"/>
                <w:szCs w:val="28"/>
              </w:rPr>
              <w:t>複材</w:t>
            </w:r>
            <w:r w:rsidRPr="0049613A">
              <w:rPr>
                <w:rFonts w:eastAsia="標楷體" w:hint="eastAsia"/>
                <w:sz w:val="28"/>
                <w:szCs w:val="28"/>
              </w:rPr>
              <w:t>-</w:t>
            </w:r>
            <w:proofErr w:type="spellStart"/>
            <w:r w:rsidRPr="0049613A">
              <w:rPr>
                <w:rFonts w:eastAsia="標楷體"/>
                <w:sz w:val="28"/>
                <w:szCs w:val="28"/>
              </w:rPr>
              <w:t>SiC</w:t>
            </w:r>
            <w:proofErr w:type="spellEnd"/>
            <w:r w:rsidRPr="0049613A">
              <w:rPr>
                <w:rFonts w:eastAsia="標楷體"/>
                <w:sz w:val="28"/>
                <w:szCs w:val="28"/>
              </w:rPr>
              <w:t>/</w:t>
            </w:r>
            <w:proofErr w:type="spellStart"/>
            <w:r w:rsidRPr="0049613A">
              <w:rPr>
                <w:rFonts w:eastAsia="標楷體"/>
                <w:sz w:val="28"/>
                <w:szCs w:val="28"/>
              </w:rPr>
              <w:t>ZrC</w:t>
            </w:r>
            <w:proofErr w:type="spellEnd"/>
            <w:r w:rsidRPr="0049613A">
              <w:rPr>
                <w:rFonts w:eastAsia="標楷體"/>
                <w:sz w:val="28"/>
                <w:szCs w:val="28"/>
              </w:rPr>
              <w:t>，</w:t>
            </w:r>
            <w:r w:rsidRPr="0049613A">
              <w:rPr>
                <w:rFonts w:eastAsia="標楷體"/>
                <w:sz w:val="28"/>
                <w:szCs w:val="28"/>
              </w:rPr>
              <w:t>(b)</w:t>
            </w:r>
            <w:proofErr w:type="gramStart"/>
            <w:r w:rsidRPr="0049613A">
              <w:rPr>
                <w:rFonts w:eastAsia="標楷體"/>
                <w:sz w:val="28"/>
                <w:szCs w:val="28"/>
              </w:rPr>
              <w:t>披覆</w:t>
            </w:r>
            <w:r w:rsidRPr="0049613A">
              <w:rPr>
                <w:rFonts w:eastAsia="標楷體"/>
                <w:sz w:val="28"/>
                <w:szCs w:val="28"/>
              </w:rPr>
              <w:t>6</w:t>
            </w:r>
            <w:proofErr w:type="gramEnd"/>
            <w:r w:rsidRPr="0049613A">
              <w:rPr>
                <w:rFonts w:eastAsia="標楷體"/>
                <w:sz w:val="28"/>
                <w:szCs w:val="28"/>
              </w:rPr>
              <w:t>層抗氧化層</w:t>
            </w:r>
            <w:r w:rsidRPr="0049613A">
              <w:rPr>
                <w:rFonts w:eastAsia="標楷體"/>
                <w:sz w:val="28"/>
                <w:szCs w:val="28"/>
              </w:rPr>
              <w:t>C/C-(</w:t>
            </w:r>
            <w:proofErr w:type="spellStart"/>
            <w:r w:rsidRPr="0049613A">
              <w:rPr>
                <w:rFonts w:eastAsia="標楷體"/>
                <w:sz w:val="28"/>
                <w:szCs w:val="28"/>
              </w:rPr>
              <w:t>SiC</w:t>
            </w:r>
            <w:proofErr w:type="spellEnd"/>
            <w:r w:rsidRPr="0049613A">
              <w:rPr>
                <w:rFonts w:eastAsia="標楷體"/>
                <w:sz w:val="28"/>
                <w:szCs w:val="28"/>
              </w:rPr>
              <w:t>/</w:t>
            </w:r>
            <w:proofErr w:type="spellStart"/>
            <w:r w:rsidRPr="0049613A">
              <w:rPr>
                <w:rFonts w:eastAsia="標楷體"/>
                <w:sz w:val="28"/>
                <w:szCs w:val="28"/>
              </w:rPr>
              <w:t>ZrC</w:t>
            </w:r>
            <w:proofErr w:type="spellEnd"/>
            <w:r w:rsidRPr="0049613A">
              <w:rPr>
                <w:rFonts w:eastAsia="標楷體"/>
                <w:sz w:val="28"/>
                <w:szCs w:val="28"/>
              </w:rPr>
              <w:t>)</w:t>
            </w:r>
            <w:r w:rsidRPr="0049613A">
              <w:rPr>
                <w:rFonts w:eastAsia="標楷體"/>
                <w:sz w:val="28"/>
                <w:szCs w:val="28"/>
                <w:vertAlign w:val="subscript"/>
              </w:rPr>
              <w:t>3</w:t>
            </w:r>
          </w:p>
          <w:p w14:paraId="4259395A" w14:textId="77777777" w:rsidR="00F954A3" w:rsidRPr="0049613A" w:rsidRDefault="00F954A3" w:rsidP="00E37F71">
            <w:pPr>
              <w:snapToGrid w:val="0"/>
              <w:ind w:leftChars="233" w:left="559"/>
              <w:jc w:val="both"/>
              <w:rPr>
                <w:rFonts w:eastAsia="標楷體"/>
                <w:sz w:val="28"/>
                <w:szCs w:val="28"/>
              </w:rPr>
            </w:pPr>
          </w:p>
          <w:p w14:paraId="0F90053C" w14:textId="77777777" w:rsidR="00E87C81" w:rsidRPr="0049613A" w:rsidRDefault="00E87C81" w:rsidP="00E37F71">
            <w:pPr>
              <w:snapToGrid w:val="0"/>
              <w:ind w:leftChars="233" w:left="559"/>
              <w:jc w:val="both"/>
              <w:rPr>
                <w:rFonts w:eastAsia="標楷體"/>
                <w:sz w:val="28"/>
                <w:szCs w:val="28"/>
              </w:rPr>
            </w:pPr>
          </w:p>
          <w:p w14:paraId="32793650" w14:textId="77777777" w:rsidR="00F954A3" w:rsidRPr="0049613A" w:rsidRDefault="00F954A3" w:rsidP="00F954A3">
            <w:pPr>
              <w:snapToGrid w:val="0"/>
              <w:ind w:leftChars="233" w:left="559"/>
              <w:rPr>
                <w:rFonts w:eastAsia="標楷體"/>
                <w:sz w:val="28"/>
                <w:szCs w:val="28"/>
              </w:rPr>
            </w:pPr>
            <w:r w:rsidRPr="0049613A">
              <w:rPr>
                <w:noProof/>
              </w:rPr>
              <w:drawing>
                <wp:inline distT="0" distB="0" distL="0" distR="0" wp14:anchorId="072E5FB2" wp14:editId="1015F525">
                  <wp:extent cx="3240000" cy="21348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3240000" cy="2134800"/>
                          </a:xfrm>
                          <a:prstGeom prst="rect">
                            <a:avLst/>
                          </a:prstGeom>
                          <a:noFill/>
                          <a:ln>
                            <a:noFill/>
                          </a:ln>
                        </pic:spPr>
                      </pic:pic>
                    </a:graphicData>
                  </a:graphic>
                </wp:inline>
              </w:drawing>
            </w:r>
          </w:p>
          <w:p w14:paraId="6F255B59" w14:textId="23258A5E" w:rsidR="00F954A3" w:rsidRPr="0049613A" w:rsidRDefault="00F954A3" w:rsidP="00F954A3">
            <w:pPr>
              <w:snapToGrid w:val="0"/>
              <w:ind w:leftChars="233" w:left="559"/>
              <w:rPr>
                <w:rFonts w:eastAsia="標楷體"/>
                <w:sz w:val="28"/>
                <w:szCs w:val="28"/>
              </w:rPr>
            </w:pPr>
            <w:r w:rsidRPr="0049613A">
              <w:rPr>
                <w:rFonts w:eastAsia="標楷體"/>
                <w:sz w:val="28"/>
                <w:szCs w:val="28"/>
              </w:rPr>
              <w:t>圖</w:t>
            </w:r>
            <w:r w:rsidR="004C3C43" w:rsidRPr="0049613A">
              <w:rPr>
                <w:sz w:val="28"/>
                <w:szCs w:val="28"/>
              </w:rPr>
              <w:fldChar w:fldCharType="begin"/>
            </w:r>
            <w:r w:rsidR="004C3C43" w:rsidRPr="0049613A">
              <w:rPr>
                <w:sz w:val="28"/>
                <w:szCs w:val="28"/>
              </w:rPr>
              <w:instrText xml:space="preserve"> SEQ </w:instrText>
            </w:r>
            <w:r w:rsidR="004C3C43" w:rsidRPr="0049613A">
              <w:rPr>
                <w:sz w:val="28"/>
                <w:szCs w:val="28"/>
              </w:rPr>
              <w:instrText>圖</w:instrText>
            </w:r>
            <w:r w:rsidR="004C3C43" w:rsidRPr="0049613A">
              <w:rPr>
                <w:sz w:val="28"/>
                <w:szCs w:val="28"/>
              </w:rPr>
              <w:instrText xml:space="preserve"> \* ARABIC </w:instrText>
            </w:r>
            <w:r w:rsidR="004C3C43" w:rsidRPr="0049613A">
              <w:rPr>
                <w:sz w:val="28"/>
                <w:szCs w:val="28"/>
              </w:rPr>
              <w:fldChar w:fldCharType="separate"/>
            </w:r>
            <w:r w:rsidR="004C3C43" w:rsidRPr="0049613A">
              <w:rPr>
                <w:noProof/>
                <w:sz w:val="28"/>
                <w:szCs w:val="28"/>
              </w:rPr>
              <w:t>6</w:t>
            </w:r>
            <w:r w:rsidR="004C3C43" w:rsidRPr="0049613A">
              <w:rPr>
                <w:sz w:val="28"/>
                <w:szCs w:val="28"/>
              </w:rPr>
              <w:fldChar w:fldCharType="end"/>
            </w:r>
            <w:r w:rsidRPr="0049613A">
              <w:rPr>
                <w:rFonts w:eastAsia="標楷體"/>
                <w:sz w:val="28"/>
                <w:szCs w:val="28"/>
              </w:rPr>
              <w:t>、</w:t>
            </w:r>
            <w:r w:rsidRPr="0049613A">
              <w:rPr>
                <w:rFonts w:eastAsia="標楷體"/>
                <w:sz w:val="28"/>
                <w:szCs w:val="28"/>
              </w:rPr>
              <w:t>C/C-(</w:t>
            </w:r>
            <w:proofErr w:type="spellStart"/>
            <w:r w:rsidRPr="0049613A">
              <w:rPr>
                <w:rFonts w:eastAsia="標楷體"/>
                <w:sz w:val="28"/>
                <w:szCs w:val="28"/>
              </w:rPr>
              <w:t>SiC</w:t>
            </w:r>
            <w:proofErr w:type="spellEnd"/>
            <w:r w:rsidRPr="0049613A">
              <w:rPr>
                <w:rFonts w:eastAsia="標楷體"/>
                <w:sz w:val="28"/>
                <w:szCs w:val="28"/>
              </w:rPr>
              <w:t>/</w:t>
            </w:r>
            <w:proofErr w:type="spellStart"/>
            <w:r w:rsidRPr="0049613A">
              <w:rPr>
                <w:rFonts w:eastAsia="標楷體"/>
                <w:sz w:val="28"/>
                <w:szCs w:val="28"/>
              </w:rPr>
              <w:t>ZrC</w:t>
            </w:r>
            <w:proofErr w:type="spellEnd"/>
            <w:r w:rsidRPr="0049613A">
              <w:rPr>
                <w:rFonts w:eastAsia="標楷體"/>
                <w:sz w:val="28"/>
                <w:szCs w:val="28"/>
              </w:rPr>
              <w:t>)</w:t>
            </w:r>
            <w:r w:rsidRPr="0049613A">
              <w:rPr>
                <w:rFonts w:eastAsia="標楷體"/>
                <w:sz w:val="28"/>
                <w:szCs w:val="28"/>
              </w:rPr>
              <w:t>與</w:t>
            </w:r>
            <w:r w:rsidRPr="0049613A">
              <w:rPr>
                <w:rFonts w:eastAsia="標楷體"/>
                <w:sz w:val="28"/>
                <w:szCs w:val="28"/>
              </w:rPr>
              <w:t>C/C-(</w:t>
            </w:r>
            <w:proofErr w:type="spellStart"/>
            <w:r w:rsidRPr="0049613A">
              <w:rPr>
                <w:rFonts w:eastAsia="標楷體"/>
                <w:sz w:val="28"/>
                <w:szCs w:val="28"/>
              </w:rPr>
              <w:t>SiC</w:t>
            </w:r>
            <w:proofErr w:type="spellEnd"/>
            <w:r w:rsidRPr="0049613A">
              <w:rPr>
                <w:rFonts w:eastAsia="標楷體"/>
                <w:sz w:val="28"/>
                <w:szCs w:val="28"/>
              </w:rPr>
              <w:t>/</w:t>
            </w:r>
            <w:proofErr w:type="spellStart"/>
            <w:r w:rsidRPr="0049613A">
              <w:rPr>
                <w:rFonts w:eastAsia="標楷體"/>
                <w:sz w:val="28"/>
                <w:szCs w:val="28"/>
              </w:rPr>
              <w:t>ZrC</w:t>
            </w:r>
            <w:proofErr w:type="spellEnd"/>
            <w:r w:rsidRPr="0049613A">
              <w:rPr>
                <w:rFonts w:eastAsia="標楷體"/>
                <w:sz w:val="28"/>
                <w:szCs w:val="28"/>
              </w:rPr>
              <w:t>)</w:t>
            </w:r>
            <w:r w:rsidRPr="0049613A">
              <w:rPr>
                <w:rFonts w:eastAsia="標楷體"/>
                <w:sz w:val="28"/>
                <w:szCs w:val="28"/>
                <w:vertAlign w:val="subscript"/>
              </w:rPr>
              <w:t>3</w:t>
            </w:r>
            <w:proofErr w:type="gramStart"/>
            <w:r w:rsidRPr="0049613A">
              <w:rPr>
                <w:rFonts w:eastAsia="標楷體"/>
                <w:sz w:val="28"/>
                <w:szCs w:val="28"/>
              </w:rPr>
              <w:t>的燒蝕率</w:t>
            </w:r>
            <w:proofErr w:type="gramEnd"/>
            <w:r w:rsidRPr="0049613A">
              <w:rPr>
                <w:rFonts w:eastAsia="標楷體"/>
                <w:sz w:val="28"/>
                <w:szCs w:val="28"/>
              </w:rPr>
              <w:t>比較</w:t>
            </w:r>
          </w:p>
          <w:p w14:paraId="05CB7717" w14:textId="01CC0C2F" w:rsidR="00E37F71" w:rsidRPr="0049613A" w:rsidRDefault="00E37F71" w:rsidP="007B530D">
            <w:pPr>
              <w:snapToGrid w:val="0"/>
              <w:ind w:leftChars="233" w:left="559" w:firstLineChars="200" w:firstLine="560"/>
              <w:jc w:val="both"/>
              <w:rPr>
                <w:rFonts w:eastAsia="標楷體"/>
                <w:sz w:val="28"/>
                <w:szCs w:val="28"/>
              </w:rPr>
            </w:pPr>
          </w:p>
        </w:tc>
      </w:tr>
      <w:tr w:rsidR="0049613A" w:rsidRPr="0049613A" w14:paraId="67F232E0" w14:textId="77777777" w:rsidTr="00E444AB">
        <w:trPr>
          <w:cantSplit/>
          <w:trHeight w:val="1128"/>
        </w:trPr>
        <w:tc>
          <w:tcPr>
            <w:tcW w:w="252" w:type="pct"/>
            <w:tcBorders>
              <w:top w:val="single" w:sz="4" w:space="0" w:color="000000"/>
              <w:left w:val="single" w:sz="4" w:space="0" w:color="000000"/>
              <w:bottom w:val="single" w:sz="4" w:space="0" w:color="auto"/>
            </w:tcBorders>
            <w:vAlign w:val="center"/>
          </w:tcPr>
          <w:p w14:paraId="749E1A93" w14:textId="0A2F6A9B" w:rsidR="00236E01" w:rsidRPr="0049613A" w:rsidRDefault="00451F4A" w:rsidP="00236E01">
            <w:pPr>
              <w:snapToGrid w:val="0"/>
              <w:jc w:val="center"/>
              <w:rPr>
                <w:rFonts w:eastAsia="標楷體"/>
                <w:sz w:val="28"/>
                <w:szCs w:val="28"/>
              </w:rPr>
            </w:pPr>
            <w:proofErr w:type="gramStart"/>
            <w:r>
              <w:rPr>
                <w:rFonts w:eastAsia="標楷體" w:hint="eastAsia"/>
                <w:sz w:val="28"/>
                <w:szCs w:val="28"/>
              </w:rPr>
              <w:lastRenderedPageBreak/>
              <w:t>一</w:t>
            </w:r>
            <w:proofErr w:type="gramEnd"/>
          </w:p>
        </w:tc>
        <w:tc>
          <w:tcPr>
            <w:tcW w:w="250" w:type="pct"/>
            <w:tcBorders>
              <w:top w:val="single" w:sz="4" w:space="0" w:color="000000"/>
              <w:left w:val="single" w:sz="4" w:space="0" w:color="000000"/>
              <w:bottom w:val="single" w:sz="4" w:space="0" w:color="auto"/>
            </w:tcBorders>
            <w:vAlign w:val="center"/>
          </w:tcPr>
          <w:p w14:paraId="706E801F" w14:textId="0D014645" w:rsidR="00236E01" w:rsidRPr="0049613A" w:rsidRDefault="00236E01" w:rsidP="00236E01">
            <w:pPr>
              <w:snapToGrid w:val="0"/>
              <w:jc w:val="center"/>
              <w:rPr>
                <w:rFonts w:eastAsia="標楷體"/>
                <w:sz w:val="28"/>
                <w:szCs w:val="28"/>
              </w:rPr>
            </w:pPr>
            <w:r w:rsidRPr="0049613A">
              <w:rPr>
                <w:rFonts w:eastAsia="標楷體"/>
                <w:sz w:val="28"/>
                <w:szCs w:val="28"/>
              </w:rPr>
              <w:t>計畫目的</w:t>
            </w:r>
          </w:p>
        </w:tc>
        <w:tc>
          <w:tcPr>
            <w:tcW w:w="4498" w:type="pct"/>
            <w:gridSpan w:val="2"/>
            <w:tcBorders>
              <w:top w:val="single" w:sz="4" w:space="0" w:color="000000"/>
              <w:left w:val="single" w:sz="4" w:space="0" w:color="000000"/>
              <w:bottom w:val="single" w:sz="4" w:space="0" w:color="auto"/>
              <w:right w:val="single" w:sz="4" w:space="0" w:color="000000"/>
            </w:tcBorders>
          </w:tcPr>
          <w:p w14:paraId="6A72F909" w14:textId="5CD4B36A" w:rsidR="00FD0AF5" w:rsidRPr="0049613A" w:rsidRDefault="008F7680" w:rsidP="00E87C81">
            <w:pPr>
              <w:snapToGrid w:val="0"/>
              <w:ind w:firstLineChars="200" w:firstLine="560"/>
              <w:jc w:val="both"/>
              <w:rPr>
                <w:rFonts w:eastAsia="標楷體"/>
                <w:sz w:val="28"/>
                <w:szCs w:val="28"/>
              </w:rPr>
            </w:pPr>
            <w:r w:rsidRPr="0049613A">
              <w:rPr>
                <w:rFonts w:eastAsia="標楷體"/>
                <w:sz w:val="28"/>
                <w:szCs w:val="28"/>
              </w:rPr>
              <w:t>由文獻中結果得知</w:t>
            </w:r>
            <w:proofErr w:type="gramStart"/>
            <w:r w:rsidRPr="0049613A">
              <w:rPr>
                <w:rFonts w:eastAsia="標楷體"/>
                <w:sz w:val="28"/>
                <w:szCs w:val="28"/>
              </w:rPr>
              <w:t>發展耐超高溫</w:t>
            </w:r>
            <w:proofErr w:type="gramEnd"/>
            <w:r w:rsidRPr="0049613A">
              <w:rPr>
                <w:rFonts w:eastAsia="標楷體"/>
                <w:sz w:val="28"/>
                <w:szCs w:val="28"/>
              </w:rPr>
              <w:t>的抗氧化塗層，不只要解決抗氧化塗層製程問題，也需考慮在</w:t>
            </w:r>
            <w:proofErr w:type="gramStart"/>
            <w:r w:rsidRPr="0049613A">
              <w:rPr>
                <w:rFonts w:eastAsia="標楷體"/>
                <w:sz w:val="28"/>
                <w:szCs w:val="28"/>
              </w:rPr>
              <w:t>高溫燒蝕</w:t>
            </w:r>
            <w:proofErr w:type="gramEnd"/>
            <w:r w:rsidRPr="0049613A">
              <w:rPr>
                <w:rFonts w:eastAsia="標楷體"/>
                <w:sz w:val="28"/>
                <w:szCs w:val="28"/>
              </w:rPr>
              <w:t>的劇烈溫度變化對塗層的影響。如抗氧化塗層之間的</w:t>
            </w:r>
            <w:r w:rsidRPr="0049613A">
              <w:rPr>
                <w:rFonts w:eastAsia="標楷體"/>
                <w:sz w:val="28"/>
                <w:szCs w:val="28"/>
              </w:rPr>
              <w:t>CTE</w:t>
            </w:r>
            <w:r w:rsidRPr="0049613A">
              <w:rPr>
                <w:rFonts w:eastAsia="標楷體"/>
                <w:sz w:val="28"/>
                <w:szCs w:val="28"/>
              </w:rPr>
              <w:t>差異過大，有</w:t>
            </w:r>
            <w:r w:rsidR="00FD0AF5" w:rsidRPr="0049613A">
              <w:rPr>
                <w:rFonts w:eastAsia="標楷體"/>
                <w:sz w:val="28"/>
                <w:szCs w:val="28"/>
              </w:rPr>
              <w:t>可能導致塗層之間</w:t>
            </w:r>
            <w:proofErr w:type="gramStart"/>
            <w:r w:rsidR="00FD0AF5" w:rsidRPr="0049613A">
              <w:rPr>
                <w:rFonts w:eastAsia="標楷體"/>
                <w:sz w:val="28"/>
                <w:szCs w:val="28"/>
              </w:rPr>
              <w:t>產生脫層或</w:t>
            </w:r>
            <w:proofErr w:type="gramEnd"/>
            <w:r w:rsidR="00FD0AF5" w:rsidRPr="0049613A">
              <w:rPr>
                <w:rFonts w:eastAsia="標楷體"/>
                <w:sz w:val="28"/>
                <w:szCs w:val="28"/>
              </w:rPr>
              <w:t>缺陷等問題，將造成氧氣擴散至缺陷而產生</w:t>
            </w:r>
            <w:proofErr w:type="gramStart"/>
            <w:r w:rsidR="00FD0AF5" w:rsidRPr="0049613A">
              <w:rPr>
                <w:rFonts w:eastAsia="標楷體"/>
                <w:sz w:val="28"/>
                <w:szCs w:val="28"/>
              </w:rPr>
              <w:t>嚴重燒蝕現</w:t>
            </w:r>
            <w:proofErr w:type="gramEnd"/>
            <w:r w:rsidR="00FD0AF5" w:rsidRPr="0049613A">
              <w:rPr>
                <w:rFonts w:eastAsia="標楷體"/>
                <w:sz w:val="28"/>
                <w:szCs w:val="28"/>
              </w:rPr>
              <w:t>象。本案為避免</w:t>
            </w:r>
            <w:r w:rsidR="00FD0AF5" w:rsidRPr="0049613A">
              <w:rPr>
                <w:rFonts w:eastAsia="標楷體"/>
                <w:sz w:val="28"/>
                <w:szCs w:val="28"/>
              </w:rPr>
              <w:t>CTE</w:t>
            </w:r>
            <w:r w:rsidR="00FD0AF5" w:rsidRPr="0049613A">
              <w:rPr>
                <w:rFonts w:eastAsia="標楷體"/>
                <w:sz w:val="28"/>
                <w:szCs w:val="28"/>
              </w:rPr>
              <w:t>差異問題，可仿照文獻發展多層式複合結構的抗氧化塗層，使用基</w:t>
            </w:r>
            <w:proofErr w:type="gramStart"/>
            <w:r w:rsidR="00FD0AF5" w:rsidRPr="0049613A">
              <w:rPr>
                <w:rFonts w:eastAsia="標楷體"/>
                <w:sz w:val="28"/>
                <w:szCs w:val="28"/>
              </w:rPr>
              <w:t>材為</w:t>
            </w:r>
            <w:r w:rsidR="00FD0AF5" w:rsidRPr="0049613A">
              <w:rPr>
                <w:rFonts w:eastAsia="標楷體" w:hint="eastAsia"/>
                <w:sz w:val="28"/>
                <w:szCs w:val="28"/>
              </w:rPr>
              <w:t>碳纖維複</w:t>
            </w:r>
            <w:proofErr w:type="gramEnd"/>
            <w:r w:rsidR="00FD0AF5" w:rsidRPr="0049613A">
              <w:rPr>
                <w:rFonts w:eastAsia="標楷體"/>
                <w:sz w:val="28"/>
                <w:szCs w:val="28"/>
              </w:rPr>
              <w:t>材</w:t>
            </w:r>
            <w:r w:rsidR="00FD0AF5" w:rsidRPr="0049613A">
              <w:rPr>
                <w:rFonts w:eastAsia="標楷體"/>
                <w:sz w:val="28"/>
                <w:szCs w:val="28"/>
              </w:rPr>
              <w:t>(CTE</w:t>
            </w:r>
            <w:r w:rsidR="00FD0AF5" w:rsidRPr="0049613A">
              <w:rPr>
                <w:rFonts w:eastAsia="標楷體"/>
                <w:sz w:val="28"/>
                <w:szCs w:val="28"/>
              </w:rPr>
              <w:t>估計為</w:t>
            </w:r>
            <w:r w:rsidR="00FD0AF5" w:rsidRPr="0049613A">
              <w:rPr>
                <w:rFonts w:eastAsia="標楷體"/>
                <w:sz w:val="28"/>
                <w:szCs w:val="28"/>
              </w:rPr>
              <w:t>1</w:t>
            </w:r>
            <w:r w:rsidR="003A0802" w:rsidRPr="0049613A">
              <w:rPr>
                <w:rFonts w:eastAsia="標楷體" w:hint="eastAsia"/>
                <w:sz w:val="28"/>
                <w:szCs w:val="28"/>
              </w:rPr>
              <w:t>x</w:t>
            </w:r>
            <w:r w:rsidR="00FD0AF5" w:rsidRPr="0049613A">
              <w:rPr>
                <w:rFonts w:eastAsia="標楷體"/>
                <w:sz w:val="28"/>
                <w:szCs w:val="28"/>
              </w:rPr>
              <w:t>10</w:t>
            </w:r>
            <w:r w:rsidR="00FD0AF5" w:rsidRPr="0049613A">
              <w:rPr>
                <w:rFonts w:eastAsia="標楷體"/>
                <w:sz w:val="28"/>
                <w:szCs w:val="28"/>
                <w:vertAlign w:val="superscript"/>
              </w:rPr>
              <w:t>-6</w:t>
            </w:r>
            <w:r w:rsidR="00FD0AF5" w:rsidRPr="0049613A">
              <w:rPr>
                <w:rFonts w:eastAsia="標楷體"/>
                <w:sz w:val="28"/>
                <w:szCs w:val="28"/>
              </w:rPr>
              <w:t xml:space="preserve"> 1/</w:t>
            </w:r>
            <w:proofErr w:type="spellStart"/>
            <w:r w:rsidR="00FD0AF5" w:rsidRPr="0049613A">
              <w:rPr>
                <w:rFonts w:eastAsia="標楷體"/>
                <w:sz w:val="28"/>
                <w:szCs w:val="28"/>
                <w:vertAlign w:val="superscript"/>
              </w:rPr>
              <w:t>o</w:t>
            </w:r>
            <w:r w:rsidR="00FD0AF5" w:rsidRPr="0049613A">
              <w:rPr>
                <w:rFonts w:eastAsia="標楷體"/>
                <w:sz w:val="28"/>
                <w:szCs w:val="28"/>
              </w:rPr>
              <w:t>C</w:t>
            </w:r>
            <w:proofErr w:type="spellEnd"/>
            <w:r w:rsidR="00FD0AF5" w:rsidRPr="0049613A">
              <w:rPr>
                <w:rFonts w:eastAsia="標楷體"/>
                <w:sz w:val="28"/>
                <w:szCs w:val="28"/>
              </w:rPr>
              <w:t>)</w:t>
            </w:r>
            <w:r w:rsidR="00FD0AF5" w:rsidRPr="0049613A">
              <w:rPr>
                <w:rFonts w:eastAsia="標楷體"/>
                <w:sz w:val="28"/>
                <w:szCs w:val="28"/>
              </w:rPr>
              <w:t>，過渡層則使用</w:t>
            </w:r>
            <w:proofErr w:type="gramStart"/>
            <w:r w:rsidR="00FD0AF5" w:rsidRPr="0049613A">
              <w:rPr>
                <w:rFonts w:eastAsia="標楷體"/>
                <w:sz w:val="28"/>
                <w:szCs w:val="28"/>
              </w:rPr>
              <w:t>與碳材相</w:t>
            </w:r>
            <w:proofErr w:type="gramEnd"/>
            <w:r w:rsidR="00FD0AF5" w:rsidRPr="0049613A">
              <w:rPr>
                <w:rFonts w:eastAsia="標楷體"/>
                <w:sz w:val="28"/>
                <w:szCs w:val="28"/>
              </w:rPr>
              <w:t>近的</w:t>
            </w:r>
            <w:proofErr w:type="spellStart"/>
            <w:r w:rsidR="00FD0AF5" w:rsidRPr="0049613A">
              <w:rPr>
                <w:rFonts w:eastAsia="標楷體"/>
                <w:sz w:val="28"/>
                <w:szCs w:val="28"/>
              </w:rPr>
              <w:t>SiC</w:t>
            </w:r>
            <w:proofErr w:type="spellEnd"/>
            <w:r w:rsidR="00FD0AF5" w:rsidRPr="0049613A">
              <w:rPr>
                <w:rFonts w:eastAsia="標楷體"/>
                <w:sz w:val="28"/>
                <w:szCs w:val="28"/>
              </w:rPr>
              <w:t>抗氧化塗層</w:t>
            </w:r>
            <w:r w:rsidR="00FD0AF5" w:rsidRPr="0049613A">
              <w:rPr>
                <w:rFonts w:eastAsia="標楷體"/>
                <w:sz w:val="28"/>
                <w:szCs w:val="28"/>
              </w:rPr>
              <w:t>(CTE</w:t>
            </w:r>
            <w:r w:rsidR="00FD0AF5" w:rsidRPr="0049613A">
              <w:rPr>
                <w:rFonts w:eastAsia="標楷體"/>
                <w:sz w:val="28"/>
                <w:szCs w:val="28"/>
              </w:rPr>
              <w:t>估計為</w:t>
            </w:r>
            <w:r w:rsidR="00FD0AF5" w:rsidRPr="0049613A">
              <w:rPr>
                <w:rFonts w:eastAsia="標楷體"/>
                <w:sz w:val="28"/>
                <w:szCs w:val="28"/>
              </w:rPr>
              <w:t>4</w:t>
            </w:r>
            <w:r w:rsidR="003A0802" w:rsidRPr="0049613A">
              <w:rPr>
                <w:rFonts w:eastAsia="標楷體" w:hint="eastAsia"/>
                <w:sz w:val="28"/>
                <w:szCs w:val="28"/>
              </w:rPr>
              <w:t>x</w:t>
            </w:r>
            <w:r w:rsidR="00FD0AF5" w:rsidRPr="0049613A">
              <w:rPr>
                <w:rFonts w:eastAsia="標楷體"/>
                <w:sz w:val="28"/>
                <w:szCs w:val="28"/>
              </w:rPr>
              <w:t>10</w:t>
            </w:r>
            <w:r w:rsidR="00FD0AF5" w:rsidRPr="0049613A">
              <w:rPr>
                <w:rFonts w:eastAsia="標楷體"/>
                <w:sz w:val="28"/>
                <w:szCs w:val="28"/>
                <w:vertAlign w:val="superscript"/>
              </w:rPr>
              <w:t>-6</w:t>
            </w:r>
            <w:r w:rsidR="00B01AA5" w:rsidRPr="0049613A">
              <w:rPr>
                <w:rFonts w:eastAsia="標楷體" w:hint="eastAsia"/>
                <w:sz w:val="28"/>
                <w:szCs w:val="28"/>
              </w:rPr>
              <w:t xml:space="preserve"> </w:t>
            </w:r>
            <w:r w:rsidR="00FD0AF5" w:rsidRPr="0049613A">
              <w:rPr>
                <w:rFonts w:eastAsia="標楷體"/>
                <w:sz w:val="28"/>
                <w:szCs w:val="28"/>
              </w:rPr>
              <w:t>~</w:t>
            </w:r>
            <w:r w:rsidR="00B01AA5" w:rsidRPr="0049613A">
              <w:rPr>
                <w:rFonts w:eastAsia="標楷體" w:hint="eastAsia"/>
                <w:sz w:val="28"/>
                <w:szCs w:val="28"/>
              </w:rPr>
              <w:t xml:space="preserve"> </w:t>
            </w:r>
            <w:r w:rsidR="00FD0AF5" w:rsidRPr="0049613A">
              <w:rPr>
                <w:rFonts w:eastAsia="標楷體"/>
                <w:sz w:val="28"/>
                <w:szCs w:val="28"/>
              </w:rPr>
              <w:t>6</w:t>
            </w:r>
            <w:r w:rsidR="003A0802" w:rsidRPr="0049613A">
              <w:rPr>
                <w:rFonts w:eastAsia="標楷體" w:hint="eastAsia"/>
                <w:sz w:val="28"/>
                <w:szCs w:val="28"/>
              </w:rPr>
              <w:t>x</w:t>
            </w:r>
            <w:r w:rsidR="00FD0AF5" w:rsidRPr="0049613A">
              <w:rPr>
                <w:rFonts w:eastAsia="標楷體"/>
                <w:sz w:val="28"/>
                <w:szCs w:val="28"/>
              </w:rPr>
              <w:t>10</w:t>
            </w:r>
            <w:r w:rsidR="00FD0AF5" w:rsidRPr="0049613A">
              <w:rPr>
                <w:rFonts w:eastAsia="標楷體"/>
                <w:sz w:val="28"/>
                <w:szCs w:val="28"/>
                <w:vertAlign w:val="superscript"/>
              </w:rPr>
              <w:t>-6</w:t>
            </w:r>
            <w:r w:rsidR="00FD0AF5" w:rsidRPr="0049613A">
              <w:rPr>
                <w:rFonts w:eastAsia="標楷體"/>
                <w:sz w:val="28"/>
                <w:szCs w:val="28"/>
              </w:rPr>
              <w:t xml:space="preserve"> 1/</w:t>
            </w:r>
            <w:proofErr w:type="spellStart"/>
            <w:r w:rsidR="00FD0AF5" w:rsidRPr="0049613A">
              <w:rPr>
                <w:rFonts w:eastAsia="標楷體"/>
                <w:sz w:val="28"/>
                <w:szCs w:val="28"/>
                <w:vertAlign w:val="superscript"/>
              </w:rPr>
              <w:t>o</w:t>
            </w:r>
            <w:r w:rsidR="00FD0AF5" w:rsidRPr="0049613A">
              <w:rPr>
                <w:rFonts w:eastAsia="標楷體"/>
                <w:sz w:val="28"/>
                <w:szCs w:val="28"/>
              </w:rPr>
              <w:t>C</w:t>
            </w:r>
            <w:proofErr w:type="spellEnd"/>
            <w:r w:rsidR="00FD0AF5" w:rsidRPr="0049613A">
              <w:rPr>
                <w:rFonts w:eastAsia="標楷體"/>
                <w:sz w:val="28"/>
                <w:szCs w:val="28"/>
              </w:rPr>
              <w:t>)</w:t>
            </w:r>
            <w:r w:rsidR="00FD0AF5" w:rsidRPr="0049613A">
              <w:rPr>
                <w:rFonts w:eastAsia="標楷體"/>
                <w:sz w:val="28"/>
                <w:szCs w:val="28"/>
              </w:rPr>
              <w:t>，密封層則大多為氧化後的</w:t>
            </w:r>
            <w:r w:rsidR="00FD0AF5" w:rsidRPr="0049613A">
              <w:rPr>
                <w:rFonts w:eastAsia="標楷體"/>
                <w:sz w:val="28"/>
                <w:szCs w:val="28"/>
              </w:rPr>
              <w:t>SiO</w:t>
            </w:r>
            <w:r w:rsidR="00FD0AF5" w:rsidRPr="0049613A">
              <w:rPr>
                <w:rFonts w:eastAsia="標楷體"/>
                <w:sz w:val="28"/>
                <w:szCs w:val="28"/>
                <w:vertAlign w:val="subscript"/>
              </w:rPr>
              <w:t>2</w:t>
            </w:r>
            <w:r w:rsidR="00FD0AF5" w:rsidRPr="0049613A">
              <w:rPr>
                <w:rFonts w:eastAsia="標楷體"/>
                <w:sz w:val="28"/>
                <w:szCs w:val="28"/>
              </w:rPr>
              <w:t>或</w:t>
            </w:r>
            <w:r w:rsidR="00FD0AF5" w:rsidRPr="0049613A">
              <w:rPr>
                <w:rFonts w:eastAsia="標楷體"/>
                <w:sz w:val="28"/>
                <w:szCs w:val="28"/>
              </w:rPr>
              <w:t>B</w:t>
            </w:r>
            <w:r w:rsidR="00FD0AF5" w:rsidRPr="0049613A">
              <w:rPr>
                <w:rFonts w:eastAsia="標楷體"/>
                <w:sz w:val="28"/>
                <w:szCs w:val="28"/>
                <w:vertAlign w:val="subscript"/>
              </w:rPr>
              <w:t>2</w:t>
            </w:r>
            <w:r w:rsidR="00FD0AF5" w:rsidRPr="0049613A">
              <w:rPr>
                <w:rFonts w:eastAsia="標楷體"/>
                <w:sz w:val="28"/>
                <w:szCs w:val="28"/>
              </w:rPr>
              <w:t>O</w:t>
            </w:r>
            <w:r w:rsidR="00FD0AF5" w:rsidRPr="0049613A">
              <w:rPr>
                <w:rFonts w:eastAsia="標楷體"/>
                <w:sz w:val="28"/>
                <w:szCs w:val="28"/>
                <w:vertAlign w:val="subscript"/>
              </w:rPr>
              <w:t>3</w:t>
            </w:r>
            <w:r w:rsidR="00FD0AF5" w:rsidRPr="0049613A">
              <w:rPr>
                <w:rFonts w:eastAsia="標楷體"/>
                <w:sz w:val="28"/>
                <w:szCs w:val="28"/>
              </w:rPr>
              <w:t>等玻璃流動相，最外層則為</w:t>
            </w:r>
            <w:proofErr w:type="spellStart"/>
            <w:r w:rsidR="00FD0AF5" w:rsidRPr="0049613A">
              <w:rPr>
                <w:rFonts w:eastAsia="標楷體"/>
                <w:sz w:val="28"/>
                <w:szCs w:val="28"/>
              </w:rPr>
              <w:t>ZrC</w:t>
            </w:r>
            <w:proofErr w:type="spellEnd"/>
            <w:r w:rsidR="00FD0AF5" w:rsidRPr="0049613A">
              <w:rPr>
                <w:rFonts w:eastAsia="標楷體"/>
                <w:sz w:val="28"/>
                <w:szCs w:val="28"/>
              </w:rPr>
              <w:t>(CTE</w:t>
            </w:r>
            <w:r w:rsidR="00FD0AF5" w:rsidRPr="0049613A">
              <w:rPr>
                <w:rFonts w:eastAsia="標楷體"/>
                <w:sz w:val="28"/>
                <w:szCs w:val="28"/>
              </w:rPr>
              <w:t>估計為</w:t>
            </w:r>
            <w:r w:rsidR="00FD0AF5" w:rsidRPr="0049613A">
              <w:rPr>
                <w:rFonts w:eastAsia="標楷體"/>
                <w:sz w:val="28"/>
                <w:szCs w:val="28"/>
              </w:rPr>
              <w:t>6.6</w:t>
            </w:r>
            <w:r w:rsidR="003A0802" w:rsidRPr="0049613A">
              <w:rPr>
                <w:rFonts w:eastAsia="標楷體" w:hint="eastAsia"/>
                <w:sz w:val="28"/>
                <w:szCs w:val="28"/>
              </w:rPr>
              <w:t>x</w:t>
            </w:r>
            <w:r w:rsidR="00FD0AF5" w:rsidRPr="0049613A">
              <w:rPr>
                <w:rFonts w:eastAsia="標楷體"/>
                <w:sz w:val="28"/>
                <w:szCs w:val="28"/>
              </w:rPr>
              <w:t>10</w:t>
            </w:r>
            <w:r w:rsidR="00FD0AF5" w:rsidRPr="0049613A">
              <w:rPr>
                <w:rFonts w:eastAsia="標楷體"/>
                <w:sz w:val="28"/>
                <w:szCs w:val="28"/>
                <w:vertAlign w:val="superscript"/>
              </w:rPr>
              <w:t>-6</w:t>
            </w:r>
            <w:r w:rsidR="00B01AA5" w:rsidRPr="0049613A">
              <w:rPr>
                <w:rFonts w:eastAsia="標楷體" w:hint="eastAsia"/>
                <w:sz w:val="28"/>
                <w:szCs w:val="28"/>
              </w:rPr>
              <w:t xml:space="preserve"> </w:t>
            </w:r>
            <w:r w:rsidR="00FD0AF5" w:rsidRPr="0049613A">
              <w:rPr>
                <w:rFonts w:eastAsia="標楷體"/>
                <w:sz w:val="28"/>
                <w:szCs w:val="28"/>
              </w:rPr>
              <w:t>~</w:t>
            </w:r>
            <w:r w:rsidR="00B01AA5" w:rsidRPr="0049613A">
              <w:rPr>
                <w:rFonts w:eastAsia="標楷體" w:hint="eastAsia"/>
                <w:sz w:val="28"/>
                <w:szCs w:val="28"/>
              </w:rPr>
              <w:t xml:space="preserve"> </w:t>
            </w:r>
            <w:r w:rsidR="00FD0AF5" w:rsidRPr="0049613A">
              <w:rPr>
                <w:rFonts w:eastAsia="標楷體"/>
                <w:sz w:val="28"/>
                <w:szCs w:val="28"/>
              </w:rPr>
              <w:t>6.8</w:t>
            </w:r>
            <w:r w:rsidR="003A0802" w:rsidRPr="0049613A">
              <w:rPr>
                <w:rFonts w:eastAsia="標楷體" w:hint="eastAsia"/>
                <w:sz w:val="28"/>
                <w:szCs w:val="28"/>
              </w:rPr>
              <w:t>x</w:t>
            </w:r>
            <w:r w:rsidR="00FD0AF5" w:rsidRPr="0049613A">
              <w:rPr>
                <w:rFonts w:eastAsia="標楷體"/>
                <w:sz w:val="28"/>
                <w:szCs w:val="28"/>
              </w:rPr>
              <w:t>10</w:t>
            </w:r>
            <w:r w:rsidR="00FD0AF5" w:rsidRPr="0049613A">
              <w:rPr>
                <w:rFonts w:eastAsia="標楷體"/>
                <w:sz w:val="28"/>
                <w:szCs w:val="28"/>
                <w:vertAlign w:val="superscript"/>
              </w:rPr>
              <w:t>-6</w:t>
            </w:r>
            <w:r w:rsidR="00FD0AF5" w:rsidRPr="0049613A">
              <w:rPr>
                <w:rFonts w:eastAsia="標楷體"/>
                <w:sz w:val="28"/>
                <w:szCs w:val="28"/>
              </w:rPr>
              <w:t xml:space="preserve"> 1/</w:t>
            </w:r>
            <w:proofErr w:type="spellStart"/>
            <w:r w:rsidR="00FD0AF5" w:rsidRPr="0049613A">
              <w:rPr>
                <w:rFonts w:eastAsia="標楷體"/>
                <w:sz w:val="28"/>
                <w:szCs w:val="28"/>
                <w:vertAlign w:val="superscript"/>
              </w:rPr>
              <w:t>o</w:t>
            </w:r>
            <w:r w:rsidR="00FD0AF5" w:rsidRPr="0049613A">
              <w:rPr>
                <w:rFonts w:eastAsia="標楷體"/>
                <w:sz w:val="28"/>
                <w:szCs w:val="28"/>
              </w:rPr>
              <w:t>C</w:t>
            </w:r>
            <w:proofErr w:type="spellEnd"/>
            <w:r w:rsidR="00FD0AF5" w:rsidRPr="0049613A">
              <w:rPr>
                <w:rFonts w:eastAsia="標楷體"/>
                <w:sz w:val="28"/>
                <w:szCs w:val="28"/>
              </w:rPr>
              <w:t>)</w:t>
            </w:r>
            <w:r w:rsidR="00FD0AF5" w:rsidRPr="0049613A">
              <w:rPr>
                <w:rFonts w:eastAsia="標楷體"/>
                <w:sz w:val="28"/>
                <w:szCs w:val="28"/>
              </w:rPr>
              <w:t>、</w:t>
            </w:r>
            <w:r w:rsidR="00FD0AF5" w:rsidRPr="0049613A">
              <w:rPr>
                <w:rFonts w:eastAsia="標楷體"/>
                <w:sz w:val="28"/>
                <w:szCs w:val="28"/>
              </w:rPr>
              <w:t>ZrB</w:t>
            </w:r>
            <w:r w:rsidR="00FD0AF5" w:rsidRPr="0049613A">
              <w:rPr>
                <w:rFonts w:eastAsia="標楷體"/>
                <w:sz w:val="28"/>
                <w:szCs w:val="28"/>
                <w:vertAlign w:val="subscript"/>
              </w:rPr>
              <w:t>2</w:t>
            </w:r>
            <w:r w:rsidR="00FD0AF5" w:rsidRPr="0049613A">
              <w:rPr>
                <w:rFonts w:eastAsia="標楷體"/>
                <w:sz w:val="28"/>
                <w:szCs w:val="28"/>
              </w:rPr>
              <w:t>(CTE</w:t>
            </w:r>
            <w:r w:rsidR="00FD0AF5" w:rsidRPr="0049613A">
              <w:rPr>
                <w:rFonts w:eastAsia="標楷體"/>
                <w:sz w:val="28"/>
                <w:szCs w:val="28"/>
              </w:rPr>
              <w:t>估計為</w:t>
            </w:r>
            <w:r w:rsidR="00FD0AF5" w:rsidRPr="0049613A">
              <w:rPr>
                <w:rFonts w:eastAsia="標楷體"/>
                <w:sz w:val="28"/>
                <w:szCs w:val="28"/>
              </w:rPr>
              <w:t>3</w:t>
            </w:r>
            <w:r w:rsidR="003A0802" w:rsidRPr="0049613A">
              <w:rPr>
                <w:rFonts w:eastAsia="標楷體" w:hint="eastAsia"/>
                <w:sz w:val="28"/>
                <w:szCs w:val="28"/>
              </w:rPr>
              <w:t>x</w:t>
            </w:r>
            <w:r w:rsidR="00FD0AF5" w:rsidRPr="0049613A">
              <w:rPr>
                <w:rFonts w:eastAsia="標楷體"/>
                <w:sz w:val="28"/>
                <w:szCs w:val="28"/>
              </w:rPr>
              <w:t>10</w:t>
            </w:r>
            <w:r w:rsidR="00FD0AF5" w:rsidRPr="0049613A">
              <w:rPr>
                <w:rFonts w:eastAsia="標楷體"/>
                <w:sz w:val="28"/>
                <w:szCs w:val="28"/>
                <w:vertAlign w:val="superscript"/>
              </w:rPr>
              <w:t>-6</w:t>
            </w:r>
            <w:r w:rsidR="00B01AA5" w:rsidRPr="0049613A">
              <w:rPr>
                <w:rFonts w:eastAsia="標楷體" w:hint="eastAsia"/>
                <w:sz w:val="28"/>
                <w:szCs w:val="28"/>
              </w:rPr>
              <w:t xml:space="preserve"> </w:t>
            </w:r>
            <w:r w:rsidR="00FD0AF5" w:rsidRPr="0049613A">
              <w:rPr>
                <w:rFonts w:eastAsia="標楷體"/>
                <w:sz w:val="28"/>
                <w:szCs w:val="28"/>
              </w:rPr>
              <w:t>~</w:t>
            </w:r>
            <w:r w:rsidR="00B01AA5" w:rsidRPr="0049613A">
              <w:rPr>
                <w:rFonts w:eastAsia="標楷體" w:hint="eastAsia"/>
                <w:sz w:val="28"/>
                <w:szCs w:val="28"/>
              </w:rPr>
              <w:t xml:space="preserve"> </w:t>
            </w:r>
            <w:r w:rsidR="00FD0AF5" w:rsidRPr="0049613A">
              <w:rPr>
                <w:rFonts w:eastAsia="標楷體"/>
                <w:sz w:val="28"/>
                <w:szCs w:val="28"/>
              </w:rPr>
              <w:t>7</w:t>
            </w:r>
            <w:r w:rsidR="003A0802" w:rsidRPr="0049613A">
              <w:rPr>
                <w:rFonts w:eastAsia="標楷體" w:hint="eastAsia"/>
                <w:sz w:val="28"/>
                <w:szCs w:val="28"/>
              </w:rPr>
              <w:t>x</w:t>
            </w:r>
            <w:r w:rsidR="00FD0AF5" w:rsidRPr="0049613A">
              <w:rPr>
                <w:rFonts w:eastAsia="標楷體"/>
                <w:sz w:val="28"/>
                <w:szCs w:val="28"/>
              </w:rPr>
              <w:t>10</w:t>
            </w:r>
            <w:r w:rsidR="00FD0AF5" w:rsidRPr="0049613A">
              <w:rPr>
                <w:rFonts w:eastAsia="標楷體"/>
                <w:sz w:val="28"/>
                <w:szCs w:val="28"/>
                <w:vertAlign w:val="superscript"/>
              </w:rPr>
              <w:t>-6</w:t>
            </w:r>
            <w:r w:rsidR="00FD0AF5" w:rsidRPr="0049613A">
              <w:rPr>
                <w:rFonts w:eastAsia="標楷體"/>
                <w:sz w:val="28"/>
                <w:szCs w:val="28"/>
              </w:rPr>
              <w:t xml:space="preserve"> 1/</w:t>
            </w:r>
            <w:proofErr w:type="spellStart"/>
            <w:r w:rsidR="00FD0AF5" w:rsidRPr="0049613A">
              <w:rPr>
                <w:rFonts w:eastAsia="標楷體"/>
                <w:sz w:val="28"/>
                <w:szCs w:val="28"/>
                <w:vertAlign w:val="superscript"/>
              </w:rPr>
              <w:t>o</w:t>
            </w:r>
            <w:r w:rsidR="00FD0AF5" w:rsidRPr="0049613A">
              <w:rPr>
                <w:rFonts w:eastAsia="標楷體"/>
                <w:sz w:val="28"/>
                <w:szCs w:val="28"/>
              </w:rPr>
              <w:t>C</w:t>
            </w:r>
            <w:proofErr w:type="spellEnd"/>
            <w:r w:rsidR="00FD0AF5" w:rsidRPr="0049613A">
              <w:rPr>
                <w:rFonts w:eastAsia="標楷體"/>
                <w:sz w:val="28"/>
                <w:szCs w:val="28"/>
              </w:rPr>
              <w:t>)</w:t>
            </w:r>
            <w:r w:rsidR="00FD0AF5" w:rsidRPr="0049613A">
              <w:rPr>
                <w:rFonts w:eastAsia="標楷體"/>
                <w:sz w:val="28"/>
                <w:szCs w:val="28"/>
              </w:rPr>
              <w:t>與氧化後的</w:t>
            </w:r>
            <w:r w:rsidR="00FD0AF5" w:rsidRPr="0049613A">
              <w:rPr>
                <w:rFonts w:eastAsia="標楷體"/>
                <w:sz w:val="28"/>
                <w:szCs w:val="28"/>
              </w:rPr>
              <w:t>ZrO</w:t>
            </w:r>
            <w:r w:rsidR="00FD0AF5" w:rsidRPr="0049613A">
              <w:rPr>
                <w:rFonts w:eastAsia="標楷體"/>
                <w:sz w:val="28"/>
                <w:szCs w:val="28"/>
                <w:vertAlign w:val="subscript"/>
              </w:rPr>
              <w:t>2</w:t>
            </w:r>
            <w:r w:rsidR="00FD0AF5" w:rsidRPr="0049613A">
              <w:rPr>
                <w:rFonts w:eastAsia="標楷體"/>
                <w:sz w:val="28"/>
                <w:szCs w:val="28"/>
              </w:rPr>
              <w:t>。</w:t>
            </w:r>
          </w:p>
          <w:p w14:paraId="57C8C062" w14:textId="77777777" w:rsidR="00FD0AF5" w:rsidRPr="0049613A" w:rsidRDefault="00FD0AF5" w:rsidP="00FD0AF5">
            <w:pPr>
              <w:snapToGrid w:val="0"/>
              <w:ind w:leftChars="233" w:left="559" w:firstLineChars="200" w:firstLine="560"/>
              <w:jc w:val="both"/>
              <w:rPr>
                <w:rFonts w:eastAsia="標楷體"/>
                <w:sz w:val="28"/>
                <w:szCs w:val="28"/>
              </w:rPr>
            </w:pPr>
          </w:p>
          <w:p w14:paraId="4B8961F1" w14:textId="77777777" w:rsidR="00FD0AF5" w:rsidRPr="0049613A" w:rsidRDefault="00FD0AF5" w:rsidP="00FD0AF5">
            <w:pPr>
              <w:pStyle w:val="a7"/>
              <w:numPr>
                <w:ilvl w:val="0"/>
                <w:numId w:val="7"/>
              </w:numPr>
              <w:snapToGrid w:val="0"/>
              <w:ind w:leftChars="0"/>
              <w:jc w:val="both"/>
              <w:rPr>
                <w:rFonts w:eastAsia="標楷體"/>
                <w:sz w:val="28"/>
                <w:szCs w:val="28"/>
              </w:rPr>
            </w:pPr>
            <w:r w:rsidRPr="0049613A">
              <w:rPr>
                <w:rFonts w:eastAsia="標楷體"/>
                <w:sz w:val="28"/>
                <w:szCs w:val="28"/>
              </w:rPr>
              <w:t>高強度</w:t>
            </w:r>
            <w:proofErr w:type="gramStart"/>
            <w:r w:rsidRPr="0049613A">
              <w:rPr>
                <w:rFonts w:eastAsia="標楷體"/>
                <w:sz w:val="28"/>
                <w:szCs w:val="28"/>
              </w:rPr>
              <w:t>複合式</w:t>
            </w:r>
            <w:r w:rsidRPr="0049613A">
              <w:rPr>
                <w:rFonts w:eastAsia="標楷體" w:hint="eastAsia"/>
                <w:sz w:val="28"/>
                <w:szCs w:val="28"/>
              </w:rPr>
              <w:t>碳</w:t>
            </w:r>
            <w:proofErr w:type="gramEnd"/>
            <w:r w:rsidRPr="0049613A">
              <w:rPr>
                <w:rFonts w:eastAsia="標楷體" w:hint="eastAsia"/>
                <w:sz w:val="28"/>
                <w:szCs w:val="28"/>
              </w:rPr>
              <w:t>-</w:t>
            </w:r>
            <w:r w:rsidRPr="0049613A">
              <w:rPr>
                <w:rFonts w:eastAsia="標楷體" w:hint="eastAsia"/>
                <w:sz w:val="28"/>
                <w:szCs w:val="28"/>
              </w:rPr>
              <w:t>陶瓷基</w:t>
            </w:r>
            <w:r w:rsidRPr="0049613A">
              <w:rPr>
                <w:rFonts w:eastAsia="標楷體"/>
                <w:sz w:val="28"/>
                <w:szCs w:val="28"/>
              </w:rPr>
              <w:t>複材研製</w:t>
            </w:r>
          </w:p>
          <w:p w14:paraId="6F63297D" w14:textId="757D5AA4" w:rsidR="00236E01" w:rsidRPr="0049613A" w:rsidRDefault="003D13DF" w:rsidP="006D62E0">
            <w:pPr>
              <w:snapToGrid w:val="0"/>
              <w:ind w:firstLineChars="200" w:firstLine="560"/>
              <w:jc w:val="both"/>
              <w:rPr>
                <w:rFonts w:eastAsia="標楷體"/>
                <w:sz w:val="28"/>
                <w:szCs w:val="28"/>
              </w:rPr>
            </w:pPr>
            <w:r w:rsidRPr="0049613A">
              <w:rPr>
                <w:rFonts w:eastAsia="標楷體" w:hint="eastAsia"/>
                <w:sz w:val="28"/>
                <w:szCs w:val="28"/>
              </w:rPr>
              <w:t>前述章節已說明耐高溫氧化塗層的設計概念</w:t>
            </w:r>
            <w:r w:rsidR="00751816" w:rsidRPr="0049613A">
              <w:rPr>
                <w:rFonts w:eastAsia="標楷體" w:hint="eastAsia"/>
                <w:sz w:val="28"/>
                <w:szCs w:val="28"/>
              </w:rPr>
              <w:t>，</w:t>
            </w:r>
            <w:proofErr w:type="gramStart"/>
            <w:r w:rsidR="00751816" w:rsidRPr="0049613A">
              <w:rPr>
                <w:rFonts w:eastAsia="標楷體" w:hint="eastAsia"/>
                <w:sz w:val="28"/>
                <w:szCs w:val="28"/>
              </w:rPr>
              <w:t>將以梯度</w:t>
            </w:r>
            <w:proofErr w:type="gramEnd"/>
            <w:r w:rsidR="00751816" w:rsidRPr="0049613A">
              <w:rPr>
                <w:rFonts w:eastAsia="標楷體" w:hint="eastAsia"/>
                <w:sz w:val="28"/>
                <w:szCs w:val="28"/>
              </w:rPr>
              <w:t>式複合塗層應用至塗層結構中</w:t>
            </w:r>
            <w:r w:rsidRPr="0049613A">
              <w:rPr>
                <w:rFonts w:eastAsia="標楷體" w:hint="eastAsia"/>
                <w:sz w:val="28"/>
                <w:szCs w:val="28"/>
              </w:rPr>
              <w:t>，</w:t>
            </w:r>
            <w:r w:rsidR="00FD0AF5" w:rsidRPr="0049613A">
              <w:rPr>
                <w:rFonts w:eastAsia="標楷體"/>
                <w:sz w:val="28"/>
                <w:szCs w:val="28"/>
              </w:rPr>
              <w:t>本</w:t>
            </w:r>
            <w:r w:rsidRPr="0049613A">
              <w:rPr>
                <w:rFonts w:eastAsia="標楷體" w:hint="eastAsia"/>
                <w:sz w:val="28"/>
                <w:szCs w:val="28"/>
              </w:rPr>
              <w:t>段則</w:t>
            </w:r>
            <w:r w:rsidR="00FD0AF5" w:rsidRPr="0049613A">
              <w:rPr>
                <w:rFonts w:eastAsia="標楷體"/>
                <w:sz w:val="28"/>
                <w:szCs w:val="28"/>
              </w:rPr>
              <w:t>針對極音速載具之前緣</w:t>
            </w:r>
            <w:r w:rsidR="0049306F" w:rsidRPr="0049613A">
              <w:rPr>
                <w:rFonts w:eastAsia="標楷體" w:hint="eastAsia"/>
                <w:sz w:val="28"/>
                <w:szCs w:val="28"/>
              </w:rPr>
              <w:t>基材</w:t>
            </w:r>
            <w:r w:rsidR="00FD0AF5" w:rsidRPr="0049613A">
              <w:rPr>
                <w:rFonts w:eastAsia="標楷體"/>
                <w:sz w:val="28"/>
                <w:szCs w:val="28"/>
              </w:rPr>
              <w:t>進行探討</w:t>
            </w:r>
            <w:r w:rsidR="00751816" w:rsidRPr="0049613A">
              <w:rPr>
                <w:rFonts w:eastAsia="標楷體" w:hint="eastAsia"/>
                <w:sz w:val="28"/>
                <w:szCs w:val="28"/>
              </w:rPr>
              <w:t>，前緣部件是否需要注意哪些特定條件。</w:t>
            </w:r>
            <w:r w:rsidR="00FD0AF5" w:rsidRPr="0049613A">
              <w:rPr>
                <w:rFonts w:eastAsia="標楷體"/>
                <w:sz w:val="28"/>
                <w:szCs w:val="28"/>
              </w:rPr>
              <w:t>下方圖</w:t>
            </w:r>
            <w:r w:rsidR="005A44FE" w:rsidRPr="0049613A">
              <w:rPr>
                <w:rFonts w:eastAsia="標楷體" w:hint="eastAsia"/>
                <w:sz w:val="28"/>
                <w:szCs w:val="28"/>
              </w:rPr>
              <w:t>7</w:t>
            </w:r>
            <w:r w:rsidR="00FD0AF5" w:rsidRPr="0049613A">
              <w:rPr>
                <w:rFonts w:eastAsia="標楷體"/>
                <w:sz w:val="28"/>
                <w:szCs w:val="28"/>
              </w:rPr>
              <w:t>為前緣</w:t>
            </w:r>
            <w:r w:rsidR="00FD0AF5" w:rsidRPr="0049613A">
              <w:rPr>
                <w:rFonts w:eastAsia="標楷體"/>
                <w:sz w:val="28"/>
                <w:szCs w:val="28"/>
              </w:rPr>
              <w:t>(</w:t>
            </w:r>
            <w:r w:rsidR="00FD0AF5" w:rsidRPr="0049613A">
              <w:rPr>
                <w:rFonts w:eastAsia="標楷體"/>
                <w:sz w:val="28"/>
                <w:szCs w:val="28"/>
              </w:rPr>
              <w:t>被動式散熱</w:t>
            </w:r>
            <w:r w:rsidR="00FD0AF5" w:rsidRPr="0049613A">
              <w:rPr>
                <w:rFonts w:eastAsia="標楷體"/>
                <w:sz w:val="28"/>
                <w:szCs w:val="28"/>
              </w:rPr>
              <w:t>)</w:t>
            </w:r>
            <w:proofErr w:type="gramStart"/>
            <w:r w:rsidR="00FD0AF5" w:rsidRPr="0049613A">
              <w:rPr>
                <w:rFonts w:eastAsia="標楷體"/>
                <w:sz w:val="28"/>
                <w:szCs w:val="28"/>
              </w:rPr>
              <w:t>熱傳示意圖</w:t>
            </w:r>
            <w:proofErr w:type="gramEnd"/>
            <w:r w:rsidR="00FD0AF5" w:rsidRPr="0049613A">
              <w:rPr>
                <w:rFonts w:eastAsia="標楷體"/>
                <w:sz w:val="28"/>
                <w:szCs w:val="28"/>
              </w:rPr>
              <w:t>，前緣頂端為熱流進入區域，</w:t>
            </w:r>
            <w:proofErr w:type="gramStart"/>
            <w:r w:rsidR="00FD0AF5" w:rsidRPr="0049613A">
              <w:rPr>
                <w:rFonts w:eastAsia="標楷體"/>
                <w:sz w:val="28"/>
                <w:szCs w:val="28"/>
              </w:rPr>
              <w:t>其熱通</w:t>
            </w:r>
            <w:proofErr w:type="gramEnd"/>
            <w:r w:rsidR="00FD0AF5" w:rsidRPr="0049613A">
              <w:rPr>
                <w:rFonts w:eastAsia="標楷體"/>
                <w:sz w:val="28"/>
                <w:szCs w:val="28"/>
              </w:rPr>
              <w:t>量將藉由熱傳導傳入至內部材料，並由熱輻射方式將熱能</w:t>
            </w:r>
            <w:proofErr w:type="gramStart"/>
            <w:r w:rsidR="00FD0AF5" w:rsidRPr="0049613A">
              <w:rPr>
                <w:rFonts w:eastAsia="標楷體"/>
                <w:sz w:val="28"/>
                <w:szCs w:val="28"/>
              </w:rPr>
              <w:t>散逸到外</w:t>
            </w:r>
            <w:proofErr w:type="gramEnd"/>
            <w:r w:rsidR="00FD0AF5" w:rsidRPr="0049613A">
              <w:rPr>
                <w:rFonts w:eastAsia="標楷體"/>
                <w:sz w:val="28"/>
                <w:szCs w:val="28"/>
              </w:rPr>
              <w:t>部環境中，當溫度趨近於穩定後進而達到一種動態平衡。需注意到前緣材料的熱傳導性能，將會影響前緣的溫度場域變化，一般來說在前緣頂端的溫度最高，並經過熱傳導方式將熱量傳遞至</w:t>
            </w:r>
            <w:proofErr w:type="gramStart"/>
            <w:r w:rsidR="00FD0AF5" w:rsidRPr="0049613A">
              <w:rPr>
                <w:rFonts w:eastAsia="標楷體"/>
                <w:sz w:val="28"/>
                <w:szCs w:val="28"/>
              </w:rPr>
              <w:t>內部，</w:t>
            </w:r>
            <w:proofErr w:type="gramEnd"/>
            <w:r w:rsidR="00FD0AF5" w:rsidRPr="0049613A">
              <w:rPr>
                <w:rFonts w:eastAsia="標楷體"/>
                <w:sz w:val="28"/>
                <w:szCs w:val="28"/>
              </w:rPr>
              <w:t>溫度將會迅速遞減。倘若前緣材料的熱傳導性不佳，熱量將被侷限在頂端區域，使前緣頂端與底部溫度差異過大，即使採用熱膨脹係數低的</w:t>
            </w:r>
            <w:r w:rsidR="00FD0AF5" w:rsidRPr="0049613A">
              <w:rPr>
                <w:rFonts w:eastAsia="標楷體" w:hint="eastAsia"/>
                <w:sz w:val="28"/>
                <w:szCs w:val="28"/>
              </w:rPr>
              <w:t>碳</w:t>
            </w:r>
            <w:r w:rsidR="00FD0AF5" w:rsidRPr="0049613A">
              <w:rPr>
                <w:rFonts w:eastAsia="標楷體" w:hint="eastAsia"/>
                <w:sz w:val="28"/>
                <w:szCs w:val="28"/>
              </w:rPr>
              <w:t>-</w:t>
            </w:r>
            <w:r w:rsidR="00FD0AF5" w:rsidRPr="0049613A">
              <w:rPr>
                <w:rFonts w:eastAsia="標楷體" w:hint="eastAsia"/>
                <w:sz w:val="28"/>
                <w:szCs w:val="28"/>
              </w:rPr>
              <w:t>陶瓷基</w:t>
            </w:r>
            <w:proofErr w:type="gramStart"/>
            <w:r w:rsidR="00FD0AF5" w:rsidRPr="0049613A">
              <w:rPr>
                <w:rFonts w:eastAsia="標楷體"/>
                <w:sz w:val="28"/>
                <w:szCs w:val="28"/>
              </w:rPr>
              <w:t>複</w:t>
            </w:r>
            <w:proofErr w:type="gramEnd"/>
            <w:r w:rsidR="00FD0AF5" w:rsidRPr="0049613A">
              <w:rPr>
                <w:rFonts w:eastAsia="標楷體"/>
                <w:sz w:val="28"/>
                <w:szCs w:val="28"/>
              </w:rPr>
              <w:t>材，也容易因劇烈溫度差異產生形變使材料產生裂紋；</w:t>
            </w:r>
            <w:proofErr w:type="gramStart"/>
            <w:r w:rsidR="00FD0AF5" w:rsidRPr="0049613A">
              <w:rPr>
                <w:rFonts w:eastAsia="標楷體"/>
                <w:sz w:val="28"/>
                <w:szCs w:val="28"/>
              </w:rPr>
              <w:t>此外，</w:t>
            </w:r>
            <w:proofErr w:type="gramEnd"/>
            <w:r w:rsidR="00FD0AF5" w:rsidRPr="0049613A">
              <w:rPr>
                <w:rFonts w:eastAsia="標楷體"/>
                <w:sz w:val="28"/>
                <w:szCs w:val="28"/>
              </w:rPr>
              <w:t>當</w:t>
            </w:r>
            <w:proofErr w:type="gramStart"/>
            <w:r w:rsidR="00FD0AF5" w:rsidRPr="0049613A">
              <w:rPr>
                <w:rFonts w:eastAsia="標楷體"/>
                <w:sz w:val="28"/>
                <w:szCs w:val="28"/>
              </w:rPr>
              <w:t>熱量較由熱傳</w:t>
            </w:r>
            <w:proofErr w:type="gramEnd"/>
            <w:r w:rsidR="00FD0AF5" w:rsidRPr="0049613A">
              <w:rPr>
                <w:rFonts w:eastAsia="標楷體"/>
                <w:sz w:val="28"/>
                <w:szCs w:val="28"/>
              </w:rPr>
              <w:t>導進行散熱，會使前緣頂端溫度上升，有可能超過抗氧化塗層</w:t>
            </w:r>
            <w:proofErr w:type="gramStart"/>
            <w:r w:rsidR="00FD0AF5" w:rsidRPr="0049613A">
              <w:rPr>
                <w:rFonts w:eastAsia="標楷體"/>
                <w:sz w:val="28"/>
                <w:szCs w:val="28"/>
              </w:rPr>
              <w:t>的燒蝕溫</w:t>
            </w:r>
            <w:proofErr w:type="gramEnd"/>
            <w:r w:rsidR="00FD0AF5" w:rsidRPr="0049613A">
              <w:rPr>
                <w:rFonts w:eastAsia="標楷體"/>
                <w:sz w:val="28"/>
                <w:szCs w:val="28"/>
              </w:rPr>
              <w:t>度上限，使頂端區域產生</w:t>
            </w:r>
            <w:proofErr w:type="gramStart"/>
            <w:r w:rsidR="00FD0AF5" w:rsidRPr="0049613A">
              <w:rPr>
                <w:rFonts w:eastAsia="標楷體"/>
                <w:sz w:val="28"/>
                <w:szCs w:val="28"/>
              </w:rPr>
              <w:t>嚴重燒蝕現</w:t>
            </w:r>
            <w:proofErr w:type="gramEnd"/>
            <w:r w:rsidR="00FD0AF5" w:rsidRPr="0049613A">
              <w:rPr>
                <w:rFonts w:eastAsia="標楷體"/>
                <w:sz w:val="28"/>
                <w:szCs w:val="28"/>
              </w:rPr>
              <w:t>象，進而影響載具的氣動力性能表現。</w:t>
            </w:r>
          </w:p>
          <w:p w14:paraId="531567F4" w14:textId="77777777" w:rsidR="00F954A3" w:rsidRPr="0049613A" w:rsidRDefault="00F954A3" w:rsidP="00FD0AF5">
            <w:pPr>
              <w:snapToGrid w:val="0"/>
              <w:ind w:leftChars="233" w:left="559" w:firstLineChars="200" w:firstLine="560"/>
              <w:jc w:val="both"/>
              <w:rPr>
                <w:rFonts w:eastAsia="標楷體"/>
                <w:sz w:val="28"/>
                <w:szCs w:val="28"/>
              </w:rPr>
            </w:pPr>
          </w:p>
          <w:p w14:paraId="296D48AC" w14:textId="77777777" w:rsidR="006D62E0" w:rsidRPr="0049613A" w:rsidRDefault="006D62E0" w:rsidP="00FD0AF5">
            <w:pPr>
              <w:snapToGrid w:val="0"/>
              <w:ind w:leftChars="233" w:left="559" w:firstLineChars="200" w:firstLine="560"/>
              <w:jc w:val="both"/>
              <w:rPr>
                <w:rFonts w:eastAsia="標楷體"/>
                <w:sz w:val="28"/>
                <w:szCs w:val="28"/>
              </w:rPr>
            </w:pPr>
          </w:p>
          <w:p w14:paraId="4A3B8065" w14:textId="77777777" w:rsidR="00F954A3" w:rsidRPr="0049613A" w:rsidRDefault="00F954A3" w:rsidP="00F954A3">
            <w:pPr>
              <w:snapToGrid w:val="0"/>
              <w:ind w:leftChars="233" w:left="559"/>
              <w:jc w:val="both"/>
              <w:rPr>
                <w:rFonts w:eastAsia="標楷體"/>
                <w:sz w:val="28"/>
                <w:szCs w:val="28"/>
              </w:rPr>
            </w:pPr>
            <w:r w:rsidRPr="0049613A">
              <w:rPr>
                <w:noProof/>
              </w:rPr>
              <w:drawing>
                <wp:inline distT="0" distB="0" distL="0" distR="0" wp14:anchorId="50199407" wp14:editId="1385F262">
                  <wp:extent cx="4958432" cy="202882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email">
                            <a:extLst>
                              <a:ext uri="{28A0092B-C50C-407E-A947-70E740481C1C}">
                                <a14:useLocalDpi xmlns:a14="http://schemas.microsoft.com/office/drawing/2010/main" val="0"/>
                              </a:ext>
                            </a:extLst>
                          </a:blip>
                          <a:stretch>
                            <a:fillRect/>
                          </a:stretch>
                        </pic:blipFill>
                        <pic:spPr>
                          <a:xfrm>
                            <a:off x="0" y="0"/>
                            <a:ext cx="4962538" cy="2030505"/>
                          </a:xfrm>
                          <a:prstGeom prst="rect">
                            <a:avLst/>
                          </a:prstGeom>
                        </pic:spPr>
                      </pic:pic>
                    </a:graphicData>
                  </a:graphic>
                </wp:inline>
              </w:drawing>
            </w:r>
          </w:p>
          <w:p w14:paraId="67B97064" w14:textId="677C8BFE" w:rsidR="00F954A3" w:rsidRPr="0049613A" w:rsidRDefault="00F954A3" w:rsidP="006D62E0">
            <w:pPr>
              <w:snapToGrid w:val="0"/>
              <w:jc w:val="center"/>
              <w:rPr>
                <w:rFonts w:eastAsia="標楷體"/>
                <w:sz w:val="28"/>
                <w:szCs w:val="28"/>
              </w:rPr>
            </w:pPr>
            <w:r w:rsidRPr="0049613A">
              <w:rPr>
                <w:rFonts w:eastAsia="標楷體"/>
                <w:sz w:val="28"/>
                <w:szCs w:val="28"/>
              </w:rPr>
              <w:t>圖</w:t>
            </w:r>
            <w:r w:rsidR="005A44FE" w:rsidRPr="0049613A">
              <w:rPr>
                <w:sz w:val="28"/>
                <w:szCs w:val="28"/>
              </w:rPr>
              <w:fldChar w:fldCharType="begin"/>
            </w:r>
            <w:r w:rsidR="005A44FE" w:rsidRPr="0049613A">
              <w:rPr>
                <w:sz w:val="28"/>
                <w:szCs w:val="28"/>
              </w:rPr>
              <w:instrText xml:space="preserve"> SEQ </w:instrText>
            </w:r>
            <w:r w:rsidR="005A44FE" w:rsidRPr="0049613A">
              <w:rPr>
                <w:sz w:val="28"/>
                <w:szCs w:val="28"/>
              </w:rPr>
              <w:instrText>圖</w:instrText>
            </w:r>
            <w:r w:rsidR="005A44FE" w:rsidRPr="0049613A">
              <w:rPr>
                <w:sz w:val="28"/>
                <w:szCs w:val="28"/>
              </w:rPr>
              <w:instrText xml:space="preserve"> \* ARABIC </w:instrText>
            </w:r>
            <w:r w:rsidR="005A44FE" w:rsidRPr="0049613A">
              <w:rPr>
                <w:sz w:val="28"/>
                <w:szCs w:val="28"/>
              </w:rPr>
              <w:fldChar w:fldCharType="separate"/>
            </w:r>
            <w:r w:rsidR="005A44FE" w:rsidRPr="0049613A">
              <w:rPr>
                <w:noProof/>
                <w:sz w:val="28"/>
                <w:szCs w:val="28"/>
              </w:rPr>
              <w:t>7</w:t>
            </w:r>
            <w:r w:rsidR="005A44FE" w:rsidRPr="0049613A">
              <w:rPr>
                <w:sz w:val="28"/>
                <w:szCs w:val="28"/>
              </w:rPr>
              <w:fldChar w:fldCharType="end"/>
            </w:r>
            <w:r w:rsidRPr="0049613A">
              <w:rPr>
                <w:rFonts w:eastAsia="標楷體"/>
                <w:sz w:val="28"/>
                <w:szCs w:val="28"/>
              </w:rPr>
              <w:t>、</w:t>
            </w:r>
            <w:proofErr w:type="gramStart"/>
            <w:r w:rsidRPr="0049613A">
              <w:rPr>
                <w:rFonts w:eastAsia="標楷體"/>
                <w:sz w:val="28"/>
                <w:szCs w:val="28"/>
              </w:rPr>
              <w:t>極</w:t>
            </w:r>
            <w:proofErr w:type="gramEnd"/>
            <w:r w:rsidRPr="0049613A">
              <w:rPr>
                <w:rFonts w:eastAsia="標楷體"/>
                <w:sz w:val="28"/>
                <w:szCs w:val="28"/>
              </w:rPr>
              <w:t>音速載具被動式前緣的熱流示意圖</w:t>
            </w:r>
          </w:p>
          <w:p w14:paraId="5A3615E1" w14:textId="40C3F464" w:rsidR="00F954A3" w:rsidRPr="0049613A" w:rsidRDefault="00F954A3" w:rsidP="00FD0AF5">
            <w:pPr>
              <w:snapToGrid w:val="0"/>
              <w:ind w:leftChars="233" w:left="559" w:firstLineChars="200" w:firstLine="560"/>
              <w:jc w:val="both"/>
              <w:rPr>
                <w:rFonts w:eastAsia="標楷體"/>
                <w:sz w:val="28"/>
                <w:szCs w:val="28"/>
              </w:rPr>
            </w:pPr>
          </w:p>
        </w:tc>
      </w:tr>
      <w:tr w:rsidR="0049613A" w:rsidRPr="0049613A" w14:paraId="771E3070" w14:textId="77777777" w:rsidTr="00E444AB">
        <w:trPr>
          <w:cantSplit/>
          <w:trHeight w:val="1128"/>
        </w:trPr>
        <w:tc>
          <w:tcPr>
            <w:tcW w:w="252" w:type="pct"/>
            <w:tcBorders>
              <w:top w:val="single" w:sz="4" w:space="0" w:color="000000"/>
              <w:left w:val="single" w:sz="4" w:space="0" w:color="000000"/>
              <w:bottom w:val="single" w:sz="4" w:space="0" w:color="auto"/>
            </w:tcBorders>
            <w:vAlign w:val="center"/>
          </w:tcPr>
          <w:p w14:paraId="397497BD" w14:textId="7B138676" w:rsidR="00236E01" w:rsidRPr="0049613A" w:rsidRDefault="00451F4A" w:rsidP="00236E01">
            <w:pPr>
              <w:snapToGrid w:val="0"/>
              <w:jc w:val="center"/>
              <w:rPr>
                <w:rFonts w:eastAsia="標楷體"/>
                <w:sz w:val="28"/>
                <w:szCs w:val="28"/>
              </w:rPr>
            </w:pPr>
            <w:proofErr w:type="gramStart"/>
            <w:r>
              <w:rPr>
                <w:rFonts w:eastAsia="標楷體" w:hint="eastAsia"/>
                <w:sz w:val="28"/>
                <w:szCs w:val="28"/>
              </w:rPr>
              <w:lastRenderedPageBreak/>
              <w:t>一</w:t>
            </w:r>
            <w:proofErr w:type="gramEnd"/>
          </w:p>
        </w:tc>
        <w:tc>
          <w:tcPr>
            <w:tcW w:w="250" w:type="pct"/>
            <w:tcBorders>
              <w:top w:val="single" w:sz="4" w:space="0" w:color="000000"/>
              <w:left w:val="single" w:sz="4" w:space="0" w:color="000000"/>
              <w:bottom w:val="single" w:sz="4" w:space="0" w:color="auto"/>
            </w:tcBorders>
            <w:vAlign w:val="center"/>
          </w:tcPr>
          <w:p w14:paraId="48EDF2E5" w14:textId="1316EC85" w:rsidR="00236E01" w:rsidRPr="0049613A" w:rsidRDefault="00236E01" w:rsidP="00236E01">
            <w:pPr>
              <w:snapToGrid w:val="0"/>
              <w:jc w:val="center"/>
              <w:rPr>
                <w:rFonts w:eastAsia="標楷體"/>
                <w:sz w:val="28"/>
                <w:szCs w:val="28"/>
              </w:rPr>
            </w:pPr>
            <w:r w:rsidRPr="0049613A">
              <w:rPr>
                <w:rFonts w:eastAsia="標楷體"/>
                <w:sz w:val="28"/>
                <w:szCs w:val="28"/>
              </w:rPr>
              <w:t>計畫目的</w:t>
            </w:r>
          </w:p>
        </w:tc>
        <w:tc>
          <w:tcPr>
            <w:tcW w:w="4498" w:type="pct"/>
            <w:gridSpan w:val="2"/>
            <w:tcBorders>
              <w:top w:val="single" w:sz="4" w:space="0" w:color="000000"/>
              <w:left w:val="single" w:sz="4" w:space="0" w:color="000000"/>
              <w:bottom w:val="single" w:sz="4" w:space="0" w:color="auto"/>
              <w:right w:val="single" w:sz="4" w:space="0" w:color="000000"/>
            </w:tcBorders>
          </w:tcPr>
          <w:p w14:paraId="650055C1" w14:textId="4FC68E2A" w:rsidR="001D15E0" w:rsidRPr="0049613A" w:rsidRDefault="008F7680" w:rsidP="006D62E0">
            <w:pPr>
              <w:snapToGrid w:val="0"/>
              <w:ind w:firstLineChars="177" w:firstLine="496"/>
              <w:jc w:val="both"/>
              <w:rPr>
                <w:rFonts w:eastAsia="標楷體"/>
                <w:sz w:val="28"/>
                <w:szCs w:val="28"/>
              </w:rPr>
            </w:pPr>
            <w:r w:rsidRPr="0049613A">
              <w:rPr>
                <w:rFonts w:eastAsia="標楷體"/>
                <w:sz w:val="28"/>
                <w:szCs w:val="28"/>
              </w:rPr>
              <w:t>為解決前緣材料在</w:t>
            </w:r>
            <w:proofErr w:type="gramStart"/>
            <w:r w:rsidRPr="0049613A">
              <w:rPr>
                <w:rFonts w:eastAsia="標楷體"/>
                <w:sz w:val="28"/>
                <w:szCs w:val="28"/>
              </w:rPr>
              <w:t>極</w:t>
            </w:r>
            <w:proofErr w:type="gramEnd"/>
            <w:r w:rsidRPr="0049613A">
              <w:rPr>
                <w:rFonts w:eastAsia="標楷體"/>
                <w:sz w:val="28"/>
                <w:szCs w:val="28"/>
              </w:rPr>
              <w:t>音速氣熱條件下熱量累積在前端的問題，國外大多研究採用</w:t>
            </w:r>
            <w:r w:rsidRPr="0049613A">
              <w:rPr>
                <w:rFonts w:eastAsia="標楷體"/>
                <w:sz w:val="28"/>
                <w:szCs w:val="28"/>
              </w:rPr>
              <w:t>2D</w:t>
            </w:r>
            <w:r w:rsidRPr="0049613A">
              <w:rPr>
                <w:rFonts w:eastAsia="標楷體"/>
                <w:sz w:val="28"/>
                <w:szCs w:val="28"/>
              </w:rPr>
              <w:t>結構的</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w:t>
            </w:r>
            <w:r w:rsidRPr="0049613A">
              <w:rPr>
                <w:rFonts w:eastAsia="標楷體"/>
                <w:sz w:val="28"/>
                <w:szCs w:val="28"/>
              </w:rPr>
              <w:t>複材作為主要材料，扁平狀</w:t>
            </w:r>
            <w:r w:rsidRPr="0049613A">
              <w:rPr>
                <w:rFonts w:eastAsia="標楷體"/>
                <w:sz w:val="28"/>
                <w:szCs w:val="28"/>
              </w:rPr>
              <w:t>2D</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w:t>
            </w:r>
            <w:r w:rsidRPr="0049613A">
              <w:rPr>
                <w:rFonts w:eastAsia="標楷體"/>
                <w:sz w:val="28"/>
                <w:szCs w:val="28"/>
              </w:rPr>
              <w:t>複材結構能有效地將尖端熱量快速傳導至後端基座，以此能避免尖端熱量累積溫度過高而造成</w:t>
            </w:r>
            <w:proofErr w:type="gramStart"/>
            <w:r w:rsidRPr="0049613A">
              <w:rPr>
                <w:rFonts w:eastAsia="標楷體"/>
                <w:sz w:val="28"/>
                <w:szCs w:val="28"/>
              </w:rPr>
              <w:t>嚴重燒蝕反</w:t>
            </w:r>
            <w:proofErr w:type="gramEnd"/>
            <w:r w:rsidR="001D15E0" w:rsidRPr="0049613A">
              <w:rPr>
                <w:rFonts w:eastAsia="標楷體"/>
                <w:sz w:val="28"/>
                <w:szCs w:val="28"/>
              </w:rPr>
              <w:t>應與熱應力集中等問題。文獻中</w:t>
            </w:r>
            <w:r w:rsidR="001D15E0" w:rsidRPr="0049613A">
              <w:rPr>
                <w:rFonts w:eastAsia="標楷體"/>
                <w:sz w:val="28"/>
                <w:szCs w:val="28"/>
              </w:rPr>
              <w:t>Glass</w:t>
            </w:r>
            <w:r w:rsidR="001D15E0" w:rsidRPr="0049613A">
              <w:rPr>
                <w:rFonts w:eastAsia="標楷體"/>
                <w:sz w:val="28"/>
                <w:szCs w:val="28"/>
              </w:rPr>
              <w:t>等人嘗試以不同結構的平織布</w:t>
            </w:r>
            <w:proofErr w:type="gramStart"/>
            <w:r w:rsidR="001D15E0" w:rsidRPr="0049613A">
              <w:rPr>
                <w:rFonts w:eastAsia="標楷體"/>
                <w:sz w:val="28"/>
                <w:szCs w:val="28"/>
              </w:rPr>
              <w:t>製作成</w:t>
            </w:r>
            <w:r w:rsidR="001D15E0" w:rsidRPr="0049613A">
              <w:rPr>
                <w:rFonts w:eastAsia="標楷體" w:hint="eastAsia"/>
                <w:sz w:val="28"/>
                <w:szCs w:val="28"/>
              </w:rPr>
              <w:t>碳</w:t>
            </w:r>
            <w:proofErr w:type="gramEnd"/>
            <w:r w:rsidR="001D15E0" w:rsidRPr="0049613A">
              <w:rPr>
                <w:rFonts w:eastAsia="標楷體" w:hint="eastAsia"/>
                <w:sz w:val="28"/>
                <w:szCs w:val="28"/>
              </w:rPr>
              <w:t>-</w:t>
            </w:r>
            <w:r w:rsidR="001D15E0" w:rsidRPr="0049613A">
              <w:rPr>
                <w:rFonts w:eastAsia="標楷體" w:hint="eastAsia"/>
                <w:sz w:val="28"/>
                <w:szCs w:val="28"/>
              </w:rPr>
              <w:t>陶瓷基</w:t>
            </w:r>
            <w:r w:rsidR="001D15E0" w:rsidRPr="0049613A">
              <w:rPr>
                <w:rFonts w:eastAsia="標楷體"/>
                <w:sz w:val="28"/>
                <w:szCs w:val="28"/>
              </w:rPr>
              <w:t>複材，採用</w:t>
            </w:r>
            <w:r w:rsidR="001D15E0" w:rsidRPr="0049613A">
              <w:rPr>
                <w:rFonts w:eastAsia="標楷體"/>
                <w:sz w:val="28"/>
                <w:szCs w:val="28"/>
              </w:rPr>
              <w:t>x/y</w:t>
            </w:r>
            <w:r w:rsidR="001D15E0" w:rsidRPr="0049613A">
              <w:rPr>
                <w:rFonts w:eastAsia="標楷體"/>
                <w:sz w:val="28"/>
                <w:szCs w:val="28"/>
              </w:rPr>
              <w:t>方向的碳纖維密度分別為</w:t>
            </w:r>
            <w:r w:rsidR="001D15E0" w:rsidRPr="0049613A">
              <w:rPr>
                <w:rFonts w:eastAsia="標楷體"/>
                <w:sz w:val="28"/>
                <w:szCs w:val="28"/>
              </w:rPr>
              <w:t>3/1</w:t>
            </w:r>
            <w:r w:rsidR="001D15E0" w:rsidRPr="0049613A">
              <w:rPr>
                <w:rFonts w:eastAsia="標楷體"/>
                <w:sz w:val="28"/>
                <w:szCs w:val="28"/>
              </w:rPr>
              <w:t>、</w:t>
            </w:r>
            <w:r w:rsidR="001D15E0" w:rsidRPr="0049613A">
              <w:rPr>
                <w:rFonts w:eastAsia="標楷體"/>
                <w:sz w:val="28"/>
                <w:szCs w:val="28"/>
              </w:rPr>
              <w:t>4/1</w:t>
            </w:r>
            <w:r w:rsidR="001D15E0" w:rsidRPr="0049613A">
              <w:rPr>
                <w:rFonts w:eastAsia="標楷體"/>
                <w:sz w:val="28"/>
                <w:szCs w:val="28"/>
              </w:rPr>
              <w:t>、</w:t>
            </w:r>
            <w:r w:rsidR="001D15E0" w:rsidRPr="0049613A">
              <w:rPr>
                <w:rFonts w:eastAsia="標楷體"/>
                <w:sz w:val="28"/>
                <w:szCs w:val="28"/>
              </w:rPr>
              <w:t>5/1</w:t>
            </w:r>
            <w:r w:rsidR="001D15E0" w:rsidRPr="0049613A">
              <w:rPr>
                <w:rFonts w:eastAsia="標楷體"/>
                <w:sz w:val="28"/>
                <w:szCs w:val="28"/>
              </w:rPr>
              <w:t>，這</w:t>
            </w:r>
            <w:r w:rsidR="001D15E0" w:rsidRPr="0049613A">
              <w:rPr>
                <w:rFonts w:eastAsia="標楷體"/>
                <w:sz w:val="28"/>
                <w:szCs w:val="28"/>
              </w:rPr>
              <w:t>3</w:t>
            </w:r>
            <w:r w:rsidR="001D15E0" w:rsidRPr="0049613A">
              <w:rPr>
                <w:rFonts w:eastAsia="標楷體"/>
                <w:sz w:val="28"/>
                <w:szCs w:val="28"/>
              </w:rPr>
              <w:t>種在</w:t>
            </w:r>
            <w:r w:rsidR="001D15E0" w:rsidRPr="0049613A">
              <w:rPr>
                <w:rFonts w:eastAsia="標楷體"/>
                <w:sz w:val="28"/>
                <w:szCs w:val="28"/>
              </w:rPr>
              <w:t>x</w:t>
            </w:r>
            <w:r w:rsidR="001D15E0" w:rsidRPr="0049613A">
              <w:rPr>
                <w:rFonts w:eastAsia="標楷體"/>
                <w:sz w:val="28"/>
                <w:szCs w:val="28"/>
              </w:rPr>
              <w:t>方向的熱傳導係數有差異，測試在相同</w:t>
            </w:r>
            <w:proofErr w:type="gramStart"/>
            <w:r w:rsidR="001D15E0" w:rsidRPr="0049613A">
              <w:rPr>
                <w:rFonts w:eastAsia="標楷體"/>
                <w:sz w:val="28"/>
                <w:szCs w:val="28"/>
              </w:rPr>
              <w:t>高溫燒蝕環</w:t>
            </w:r>
            <w:proofErr w:type="gramEnd"/>
            <w:r w:rsidR="001D15E0" w:rsidRPr="0049613A">
              <w:rPr>
                <w:rFonts w:eastAsia="標楷體"/>
                <w:sz w:val="28"/>
                <w:szCs w:val="28"/>
              </w:rPr>
              <w:t>境下的前緣</w:t>
            </w:r>
            <w:proofErr w:type="gramStart"/>
            <w:r w:rsidR="001D15E0" w:rsidRPr="0049613A">
              <w:rPr>
                <w:rFonts w:eastAsia="標楷體"/>
                <w:sz w:val="28"/>
                <w:szCs w:val="28"/>
              </w:rPr>
              <w:t>楔型試片燒</w:t>
            </w:r>
            <w:proofErr w:type="gramEnd"/>
            <w:r w:rsidR="001D15E0" w:rsidRPr="0049613A">
              <w:rPr>
                <w:rFonts w:eastAsia="標楷體"/>
                <w:sz w:val="28"/>
                <w:szCs w:val="28"/>
              </w:rPr>
              <w:t>蝕變化，示意圖與試片</w:t>
            </w:r>
            <w:proofErr w:type="gramStart"/>
            <w:r w:rsidR="001D15E0" w:rsidRPr="0049613A">
              <w:rPr>
                <w:rFonts w:eastAsia="標楷體"/>
                <w:sz w:val="28"/>
                <w:szCs w:val="28"/>
              </w:rPr>
              <w:t>燒蝕</w:t>
            </w:r>
            <w:proofErr w:type="gramEnd"/>
            <w:r w:rsidR="001D15E0" w:rsidRPr="0049613A">
              <w:rPr>
                <w:rFonts w:eastAsia="標楷體"/>
                <w:sz w:val="28"/>
                <w:szCs w:val="28"/>
              </w:rPr>
              <w:t>後實體圖如圖</w:t>
            </w:r>
            <w:r w:rsidR="005A44FE" w:rsidRPr="0049613A">
              <w:rPr>
                <w:rFonts w:eastAsia="標楷體" w:hint="eastAsia"/>
                <w:sz w:val="28"/>
                <w:szCs w:val="28"/>
              </w:rPr>
              <w:t>8</w:t>
            </w:r>
            <w:r w:rsidR="001D15E0" w:rsidRPr="0049613A">
              <w:rPr>
                <w:rFonts w:eastAsia="標楷體"/>
                <w:sz w:val="28"/>
                <w:szCs w:val="28"/>
              </w:rPr>
              <w:t>所示。</w:t>
            </w:r>
            <w:r w:rsidR="001D15E0" w:rsidRPr="0049613A">
              <w:rPr>
                <w:rFonts w:eastAsia="標楷體"/>
                <w:sz w:val="28"/>
                <w:szCs w:val="28"/>
              </w:rPr>
              <w:t>3/1</w:t>
            </w:r>
            <w:r w:rsidR="001D15E0" w:rsidRPr="0049613A">
              <w:rPr>
                <w:rFonts w:eastAsia="標楷體"/>
                <w:sz w:val="28"/>
                <w:szCs w:val="28"/>
              </w:rPr>
              <w:t>試片在</w:t>
            </w:r>
            <w:r w:rsidR="001D15E0" w:rsidRPr="0049613A">
              <w:rPr>
                <w:rFonts w:eastAsia="標楷體"/>
                <w:sz w:val="28"/>
                <w:szCs w:val="28"/>
              </w:rPr>
              <w:t>x</w:t>
            </w:r>
            <w:r w:rsidR="001D15E0" w:rsidRPr="0049613A">
              <w:rPr>
                <w:rFonts w:eastAsia="標楷體"/>
                <w:sz w:val="28"/>
                <w:szCs w:val="28"/>
              </w:rPr>
              <w:t>方向熱傳導係數為</w:t>
            </w:r>
            <w:r w:rsidR="001D15E0" w:rsidRPr="0049613A">
              <w:rPr>
                <w:rFonts w:eastAsia="標楷體"/>
                <w:sz w:val="28"/>
                <w:szCs w:val="28"/>
              </w:rPr>
              <w:t>190 Btu/</w:t>
            </w:r>
            <w:proofErr w:type="spellStart"/>
            <w:r w:rsidR="001D15E0" w:rsidRPr="0049613A">
              <w:rPr>
                <w:rFonts w:eastAsia="標楷體"/>
                <w:sz w:val="28"/>
                <w:szCs w:val="28"/>
              </w:rPr>
              <w:t>hr</w:t>
            </w:r>
            <w:proofErr w:type="spellEnd"/>
            <w:r w:rsidR="001D15E0" w:rsidRPr="0049613A">
              <w:rPr>
                <w:rFonts w:eastAsia="標楷體"/>
                <w:sz w:val="28"/>
                <w:szCs w:val="28"/>
              </w:rPr>
              <w:t>-ft-</w:t>
            </w:r>
            <w:proofErr w:type="spellStart"/>
            <w:r w:rsidR="001D15E0" w:rsidRPr="0049613A">
              <w:rPr>
                <w:rFonts w:eastAsia="標楷體"/>
                <w:sz w:val="28"/>
                <w:szCs w:val="28"/>
                <w:vertAlign w:val="superscript"/>
              </w:rPr>
              <w:t>o</w:t>
            </w:r>
            <w:r w:rsidR="001D15E0" w:rsidRPr="0049613A">
              <w:rPr>
                <w:rFonts w:eastAsia="標楷體"/>
                <w:sz w:val="28"/>
                <w:szCs w:val="28"/>
              </w:rPr>
              <w:t>F</w:t>
            </w:r>
            <w:proofErr w:type="spellEnd"/>
            <w:r w:rsidR="001D15E0" w:rsidRPr="0049613A">
              <w:rPr>
                <w:rFonts w:eastAsia="標楷體"/>
                <w:sz w:val="28"/>
                <w:szCs w:val="28"/>
              </w:rPr>
              <w:t xml:space="preserve"> (328.84 W/m-K)</w:t>
            </w:r>
            <w:r w:rsidR="001D15E0" w:rsidRPr="0049613A">
              <w:rPr>
                <w:rFonts w:eastAsia="標楷體"/>
                <w:sz w:val="28"/>
                <w:szCs w:val="28"/>
              </w:rPr>
              <w:t>，因熱量傳遞速率較慢、頂端溫度較高，</w:t>
            </w:r>
            <w:proofErr w:type="gramStart"/>
            <w:r w:rsidR="001D15E0" w:rsidRPr="0049613A">
              <w:rPr>
                <w:rFonts w:eastAsia="標楷體"/>
                <w:sz w:val="28"/>
                <w:szCs w:val="28"/>
              </w:rPr>
              <w:t>故試片</w:t>
            </w:r>
            <w:proofErr w:type="gramEnd"/>
            <w:r w:rsidR="001D15E0" w:rsidRPr="0049613A">
              <w:rPr>
                <w:rFonts w:eastAsia="標楷體"/>
                <w:sz w:val="28"/>
                <w:szCs w:val="28"/>
              </w:rPr>
              <w:t>頂端具有的</w:t>
            </w:r>
            <w:proofErr w:type="gramStart"/>
            <w:r w:rsidR="001D15E0" w:rsidRPr="0049613A">
              <w:rPr>
                <w:rFonts w:eastAsia="標楷體"/>
                <w:sz w:val="28"/>
                <w:szCs w:val="28"/>
              </w:rPr>
              <w:t>嚴重燒蝕痕</w:t>
            </w:r>
            <w:proofErr w:type="gramEnd"/>
            <w:r w:rsidR="001D15E0" w:rsidRPr="0049613A">
              <w:rPr>
                <w:rFonts w:eastAsia="標楷體"/>
                <w:sz w:val="28"/>
                <w:szCs w:val="28"/>
              </w:rPr>
              <w:t>跡。隨著</w:t>
            </w:r>
            <w:r w:rsidR="001D15E0" w:rsidRPr="0049613A">
              <w:rPr>
                <w:rFonts w:eastAsia="標楷體"/>
                <w:sz w:val="28"/>
                <w:szCs w:val="28"/>
              </w:rPr>
              <w:t>x</w:t>
            </w:r>
            <w:r w:rsidR="001D15E0" w:rsidRPr="0049613A">
              <w:rPr>
                <w:rFonts w:eastAsia="標楷體"/>
                <w:sz w:val="28"/>
                <w:szCs w:val="28"/>
              </w:rPr>
              <w:t>方向的碳纖維密度增加，</w:t>
            </w:r>
            <w:r w:rsidR="001D15E0" w:rsidRPr="0049613A">
              <w:rPr>
                <w:rFonts w:eastAsia="標楷體"/>
                <w:sz w:val="28"/>
                <w:szCs w:val="28"/>
              </w:rPr>
              <w:t>4/1</w:t>
            </w:r>
            <w:r w:rsidR="001D15E0" w:rsidRPr="0049613A">
              <w:rPr>
                <w:rFonts w:eastAsia="標楷體"/>
                <w:sz w:val="28"/>
                <w:szCs w:val="28"/>
              </w:rPr>
              <w:t>的</w:t>
            </w:r>
            <w:proofErr w:type="gramStart"/>
            <w:r w:rsidR="001D15E0" w:rsidRPr="0049613A">
              <w:rPr>
                <w:rFonts w:eastAsia="標楷體"/>
                <w:sz w:val="28"/>
                <w:szCs w:val="28"/>
              </w:rPr>
              <w:t>燒蝕後</w:t>
            </w:r>
            <w:proofErr w:type="gramEnd"/>
            <w:r w:rsidR="001D15E0" w:rsidRPr="0049613A">
              <w:rPr>
                <w:rFonts w:eastAsia="標楷體"/>
                <w:sz w:val="28"/>
                <w:szCs w:val="28"/>
              </w:rPr>
              <w:t>試片頂部產生較</w:t>
            </w:r>
            <w:proofErr w:type="gramStart"/>
            <w:r w:rsidR="001D15E0" w:rsidRPr="0049613A">
              <w:rPr>
                <w:rFonts w:eastAsia="標楷體"/>
                <w:sz w:val="28"/>
                <w:szCs w:val="28"/>
              </w:rPr>
              <w:t>少燒</w:t>
            </w:r>
            <w:proofErr w:type="gramEnd"/>
            <w:r w:rsidR="001D15E0" w:rsidRPr="0049613A">
              <w:rPr>
                <w:rFonts w:eastAsia="標楷體"/>
                <w:sz w:val="28"/>
                <w:szCs w:val="28"/>
              </w:rPr>
              <w:t>蝕缺陷，直至</w:t>
            </w:r>
            <w:r w:rsidR="001D15E0" w:rsidRPr="0049613A">
              <w:rPr>
                <w:rFonts w:eastAsia="標楷體"/>
                <w:sz w:val="28"/>
                <w:szCs w:val="28"/>
              </w:rPr>
              <w:t>5/1</w:t>
            </w:r>
            <w:r w:rsidR="001D15E0" w:rsidRPr="0049613A">
              <w:rPr>
                <w:rFonts w:eastAsia="標楷體"/>
                <w:sz w:val="28"/>
                <w:szCs w:val="28"/>
              </w:rPr>
              <w:t>試片才無產生明顯</w:t>
            </w:r>
            <w:proofErr w:type="gramStart"/>
            <w:r w:rsidR="001D15E0" w:rsidRPr="0049613A">
              <w:rPr>
                <w:rFonts w:eastAsia="標楷體"/>
                <w:sz w:val="28"/>
                <w:szCs w:val="28"/>
              </w:rPr>
              <w:t>燒蝕</w:t>
            </w:r>
            <w:proofErr w:type="gramEnd"/>
            <w:r w:rsidR="001D15E0" w:rsidRPr="0049613A">
              <w:rPr>
                <w:rFonts w:eastAsia="標楷體"/>
                <w:sz w:val="28"/>
                <w:szCs w:val="28"/>
              </w:rPr>
              <w:t>，此時</w:t>
            </w:r>
            <w:r w:rsidR="001D15E0" w:rsidRPr="0049613A">
              <w:rPr>
                <w:rFonts w:eastAsia="標楷體"/>
                <w:sz w:val="28"/>
                <w:szCs w:val="28"/>
              </w:rPr>
              <w:t>5/1</w:t>
            </w:r>
            <w:r w:rsidR="001D15E0" w:rsidRPr="0049613A">
              <w:rPr>
                <w:rFonts w:eastAsia="標楷體"/>
                <w:sz w:val="28"/>
                <w:szCs w:val="28"/>
              </w:rPr>
              <w:t>的</w:t>
            </w:r>
            <w:r w:rsidR="001D15E0" w:rsidRPr="0049613A">
              <w:rPr>
                <w:rFonts w:eastAsia="標楷體"/>
                <w:sz w:val="28"/>
                <w:szCs w:val="28"/>
              </w:rPr>
              <w:t>x</w:t>
            </w:r>
            <w:r w:rsidR="001D15E0" w:rsidRPr="0049613A">
              <w:rPr>
                <w:rFonts w:eastAsia="標楷體"/>
                <w:sz w:val="28"/>
                <w:szCs w:val="28"/>
              </w:rPr>
              <w:t>方向熱傳導約</w:t>
            </w:r>
            <w:r w:rsidR="001D15E0" w:rsidRPr="0049613A">
              <w:rPr>
                <w:rFonts w:eastAsia="標楷體"/>
                <w:sz w:val="28"/>
                <w:szCs w:val="28"/>
              </w:rPr>
              <w:t>210 Btu/</w:t>
            </w:r>
            <w:proofErr w:type="spellStart"/>
            <w:r w:rsidR="001D15E0" w:rsidRPr="0049613A">
              <w:rPr>
                <w:rFonts w:eastAsia="標楷體"/>
                <w:sz w:val="28"/>
                <w:szCs w:val="28"/>
              </w:rPr>
              <w:t>hr</w:t>
            </w:r>
            <w:proofErr w:type="spellEnd"/>
            <w:r w:rsidR="001D15E0" w:rsidRPr="0049613A">
              <w:rPr>
                <w:rFonts w:eastAsia="標楷體"/>
                <w:sz w:val="28"/>
                <w:szCs w:val="28"/>
              </w:rPr>
              <w:t>-ft-</w:t>
            </w:r>
            <w:proofErr w:type="spellStart"/>
            <w:r w:rsidR="001D15E0" w:rsidRPr="0049613A">
              <w:rPr>
                <w:rFonts w:eastAsia="標楷體"/>
                <w:sz w:val="28"/>
                <w:szCs w:val="28"/>
                <w:vertAlign w:val="superscript"/>
              </w:rPr>
              <w:t>o</w:t>
            </w:r>
            <w:r w:rsidR="001D15E0" w:rsidRPr="0049613A">
              <w:rPr>
                <w:rFonts w:eastAsia="標楷體"/>
                <w:sz w:val="28"/>
                <w:szCs w:val="28"/>
              </w:rPr>
              <w:t>F</w:t>
            </w:r>
            <w:proofErr w:type="spellEnd"/>
            <w:r w:rsidR="001D15E0" w:rsidRPr="0049613A">
              <w:rPr>
                <w:rFonts w:eastAsia="標楷體"/>
                <w:sz w:val="28"/>
                <w:szCs w:val="28"/>
              </w:rPr>
              <w:t xml:space="preserve"> (363.45 W/m-K)</w:t>
            </w:r>
            <w:r w:rsidR="001D15E0" w:rsidRPr="0049613A">
              <w:rPr>
                <w:rFonts w:eastAsia="標楷體"/>
                <w:sz w:val="28"/>
                <w:szCs w:val="28"/>
              </w:rPr>
              <w:t>，其試片因熱傳導</w:t>
            </w:r>
            <w:proofErr w:type="gramStart"/>
            <w:r w:rsidR="001D15E0" w:rsidRPr="0049613A">
              <w:rPr>
                <w:rFonts w:eastAsia="標楷體"/>
                <w:sz w:val="28"/>
                <w:szCs w:val="28"/>
              </w:rPr>
              <w:t>較快使溫</w:t>
            </w:r>
            <w:proofErr w:type="gramEnd"/>
            <w:r w:rsidR="001D15E0" w:rsidRPr="0049613A">
              <w:rPr>
                <w:rFonts w:eastAsia="標楷體"/>
                <w:sz w:val="28"/>
                <w:szCs w:val="28"/>
              </w:rPr>
              <w:t>度變化幅度較小、頂端溫度降低、熱點數量減少。但文獻中也提醒</w:t>
            </w:r>
            <w:r w:rsidR="001D15E0" w:rsidRPr="0049613A">
              <w:rPr>
                <w:rFonts w:eastAsia="標楷體" w:hint="eastAsia"/>
                <w:sz w:val="28"/>
                <w:szCs w:val="28"/>
              </w:rPr>
              <w:t>碳</w:t>
            </w:r>
            <w:r w:rsidR="001D15E0" w:rsidRPr="0049613A">
              <w:rPr>
                <w:rFonts w:eastAsia="標楷體" w:hint="eastAsia"/>
                <w:sz w:val="28"/>
                <w:szCs w:val="28"/>
              </w:rPr>
              <w:t>-</w:t>
            </w:r>
            <w:r w:rsidR="001D15E0" w:rsidRPr="0049613A">
              <w:rPr>
                <w:rFonts w:eastAsia="標楷體" w:hint="eastAsia"/>
                <w:sz w:val="28"/>
                <w:szCs w:val="28"/>
              </w:rPr>
              <w:t>陶瓷基</w:t>
            </w:r>
            <w:proofErr w:type="gramStart"/>
            <w:r w:rsidR="001D15E0" w:rsidRPr="0049613A">
              <w:rPr>
                <w:rFonts w:eastAsia="標楷體"/>
                <w:sz w:val="28"/>
                <w:szCs w:val="28"/>
              </w:rPr>
              <w:t>複</w:t>
            </w:r>
            <w:proofErr w:type="gramEnd"/>
            <w:r w:rsidR="001D15E0" w:rsidRPr="0049613A">
              <w:rPr>
                <w:rFonts w:eastAsia="標楷體"/>
                <w:sz w:val="28"/>
                <w:szCs w:val="28"/>
              </w:rPr>
              <w:t>材在過度極端的製作條件，有可能會降低特定方向的機械強度，如</w:t>
            </w:r>
            <w:r w:rsidR="001D15E0" w:rsidRPr="0049613A">
              <w:rPr>
                <w:rFonts w:eastAsia="標楷體"/>
                <w:sz w:val="28"/>
                <w:szCs w:val="28"/>
              </w:rPr>
              <w:t>5/1</w:t>
            </w:r>
            <w:r w:rsidR="001D15E0" w:rsidRPr="0049613A">
              <w:rPr>
                <w:rFonts w:eastAsia="標楷體"/>
                <w:sz w:val="28"/>
                <w:szCs w:val="28"/>
              </w:rPr>
              <w:t>試片在</w:t>
            </w:r>
            <w:r w:rsidR="001D15E0" w:rsidRPr="0049613A">
              <w:rPr>
                <w:rFonts w:eastAsia="標楷體"/>
                <w:sz w:val="28"/>
                <w:szCs w:val="28"/>
              </w:rPr>
              <w:t>y</w:t>
            </w:r>
            <w:r w:rsidR="001D15E0" w:rsidRPr="0049613A">
              <w:rPr>
                <w:rFonts w:eastAsia="標楷體"/>
                <w:sz w:val="28"/>
                <w:szCs w:val="28"/>
              </w:rPr>
              <w:t>方向</w:t>
            </w:r>
            <w:proofErr w:type="gramStart"/>
            <w:r w:rsidR="001D15E0" w:rsidRPr="0049613A">
              <w:rPr>
                <w:rFonts w:eastAsia="標楷體"/>
                <w:sz w:val="28"/>
                <w:szCs w:val="28"/>
              </w:rPr>
              <w:t>的抗折能</w:t>
            </w:r>
            <w:proofErr w:type="gramEnd"/>
            <w:r w:rsidR="001D15E0" w:rsidRPr="0049613A">
              <w:rPr>
                <w:rFonts w:eastAsia="標楷體"/>
                <w:sz w:val="28"/>
                <w:szCs w:val="28"/>
              </w:rPr>
              <w:t>力較弱，後續還須進一步觀察試片使用狀況。</w:t>
            </w:r>
          </w:p>
          <w:p w14:paraId="54B55531" w14:textId="77777777" w:rsidR="006D62E0" w:rsidRPr="0049613A" w:rsidRDefault="006D62E0" w:rsidP="006D62E0">
            <w:pPr>
              <w:snapToGrid w:val="0"/>
              <w:ind w:firstLineChars="177" w:firstLine="496"/>
              <w:jc w:val="both"/>
              <w:rPr>
                <w:rFonts w:eastAsia="標楷體"/>
                <w:sz w:val="28"/>
                <w:szCs w:val="28"/>
              </w:rPr>
            </w:pPr>
          </w:p>
          <w:p w14:paraId="67F130C2" w14:textId="54FC100B" w:rsidR="001D15E0" w:rsidRPr="0049613A" w:rsidRDefault="001D15E0" w:rsidP="006D62E0">
            <w:pPr>
              <w:snapToGrid w:val="0"/>
              <w:ind w:leftChars="1" w:left="559" w:hangingChars="232" w:hanging="557"/>
              <w:jc w:val="center"/>
              <w:rPr>
                <w:rFonts w:eastAsia="標楷體"/>
                <w:sz w:val="28"/>
                <w:szCs w:val="28"/>
              </w:rPr>
            </w:pPr>
            <w:r w:rsidRPr="0049613A">
              <w:rPr>
                <w:noProof/>
              </w:rPr>
              <w:drawing>
                <wp:inline distT="0" distB="0" distL="0" distR="0" wp14:anchorId="6DCC0076" wp14:editId="356A3774">
                  <wp:extent cx="3817089" cy="198886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3832771" cy="1997031"/>
                          </a:xfrm>
                          <a:prstGeom prst="rect">
                            <a:avLst/>
                          </a:prstGeom>
                          <a:noFill/>
                          <a:ln>
                            <a:noFill/>
                          </a:ln>
                        </pic:spPr>
                      </pic:pic>
                    </a:graphicData>
                  </a:graphic>
                </wp:inline>
              </w:drawing>
            </w:r>
          </w:p>
          <w:p w14:paraId="3243ED0C" w14:textId="4B922C91" w:rsidR="00236E01" w:rsidRPr="0049613A" w:rsidRDefault="001D15E0" w:rsidP="006D62E0">
            <w:pPr>
              <w:snapToGrid w:val="0"/>
              <w:jc w:val="center"/>
              <w:rPr>
                <w:rFonts w:eastAsia="標楷體"/>
                <w:sz w:val="28"/>
                <w:szCs w:val="28"/>
              </w:rPr>
            </w:pPr>
            <w:r w:rsidRPr="0049613A">
              <w:rPr>
                <w:rFonts w:eastAsia="標楷體"/>
                <w:sz w:val="28"/>
                <w:szCs w:val="28"/>
              </w:rPr>
              <w:t>圖</w:t>
            </w:r>
            <w:r w:rsidR="005A44FE" w:rsidRPr="0049613A">
              <w:rPr>
                <w:sz w:val="28"/>
                <w:szCs w:val="28"/>
              </w:rPr>
              <w:fldChar w:fldCharType="begin"/>
            </w:r>
            <w:r w:rsidR="005A44FE" w:rsidRPr="0049613A">
              <w:rPr>
                <w:sz w:val="28"/>
                <w:szCs w:val="28"/>
              </w:rPr>
              <w:instrText xml:space="preserve"> SEQ </w:instrText>
            </w:r>
            <w:r w:rsidR="005A44FE" w:rsidRPr="0049613A">
              <w:rPr>
                <w:sz w:val="28"/>
                <w:szCs w:val="28"/>
              </w:rPr>
              <w:instrText>圖</w:instrText>
            </w:r>
            <w:r w:rsidR="005A44FE" w:rsidRPr="0049613A">
              <w:rPr>
                <w:sz w:val="28"/>
                <w:szCs w:val="28"/>
              </w:rPr>
              <w:instrText xml:space="preserve"> \* ARABIC </w:instrText>
            </w:r>
            <w:r w:rsidR="005A44FE" w:rsidRPr="0049613A">
              <w:rPr>
                <w:sz w:val="28"/>
                <w:szCs w:val="28"/>
              </w:rPr>
              <w:fldChar w:fldCharType="separate"/>
            </w:r>
            <w:r w:rsidR="005A44FE" w:rsidRPr="0049613A">
              <w:rPr>
                <w:noProof/>
                <w:sz w:val="28"/>
                <w:szCs w:val="28"/>
              </w:rPr>
              <w:t>8</w:t>
            </w:r>
            <w:r w:rsidR="005A44FE" w:rsidRPr="0049613A">
              <w:rPr>
                <w:sz w:val="28"/>
                <w:szCs w:val="28"/>
              </w:rPr>
              <w:fldChar w:fldCharType="end"/>
            </w:r>
            <w:r w:rsidRPr="0049613A">
              <w:rPr>
                <w:rFonts w:eastAsia="標楷體"/>
                <w:sz w:val="28"/>
                <w:szCs w:val="28"/>
              </w:rPr>
              <w:t>、改變</w:t>
            </w:r>
            <w:r w:rsidRPr="0049613A">
              <w:rPr>
                <w:rFonts w:eastAsia="標楷體"/>
                <w:sz w:val="28"/>
                <w:szCs w:val="28"/>
              </w:rPr>
              <w:t>2D</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sz w:val="28"/>
                <w:szCs w:val="28"/>
              </w:rPr>
              <w:t>複</w:t>
            </w:r>
            <w:proofErr w:type="gramEnd"/>
            <w:r w:rsidRPr="0049613A">
              <w:rPr>
                <w:rFonts w:eastAsia="標楷體"/>
                <w:sz w:val="28"/>
                <w:szCs w:val="28"/>
              </w:rPr>
              <w:t>材導熱結構</w:t>
            </w:r>
            <w:proofErr w:type="gramStart"/>
            <w:r w:rsidRPr="0049613A">
              <w:rPr>
                <w:rFonts w:eastAsia="標楷體"/>
                <w:sz w:val="28"/>
                <w:szCs w:val="28"/>
              </w:rPr>
              <w:t>的燒蝕結</w:t>
            </w:r>
            <w:proofErr w:type="gramEnd"/>
            <w:r w:rsidRPr="0049613A">
              <w:rPr>
                <w:rFonts w:eastAsia="標楷體"/>
                <w:sz w:val="28"/>
                <w:szCs w:val="28"/>
              </w:rPr>
              <w:t>果</w:t>
            </w:r>
          </w:p>
          <w:p w14:paraId="0D0D3BDF" w14:textId="77777777" w:rsidR="00F749C7" w:rsidRPr="0049613A" w:rsidRDefault="00F749C7" w:rsidP="001D15E0">
            <w:pPr>
              <w:snapToGrid w:val="0"/>
              <w:ind w:leftChars="233" w:left="559"/>
              <w:jc w:val="both"/>
              <w:rPr>
                <w:rFonts w:eastAsia="標楷體"/>
                <w:sz w:val="28"/>
                <w:szCs w:val="28"/>
              </w:rPr>
            </w:pPr>
          </w:p>
          <w:p w14:paraId="6B8C0EBC" w14:textId="3B2BE428" w:rsidR="00F749C7" w:rsidRPr="0049613A" w:rsidRDefault="00F749C7" w:rsidP="006D62E0">
            <w:pPr>
              <w:snapToGrid w:val="0"/>
              <w:ind w:firstLineChars="200" w:firstLine="560"/>
              <w:jc w:val="both"/>
              <w:rPr>
                <w:rFonts w:eastAsia="標楷體"/>
                <w:sz w:val="28"/>
                <w:szCs w:val="28"/>
              </w:rPr>
            </w:pPr>
            <w:r w:rsidRPr="0049613A">
              <w:rPr>
                <w:rFonts w:eastAsia="標楷體"/>
                <w:sz w:val="28"/>
                <w:szCs w:val="28"/>
              </w:rPr>
              <w:t>本案在高強度</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sz w:val="28"/>
                <w:szCs w:val="28"/>
              </w:rPr>
              <w:t>複</w:t>
            </w:r>
            <w:proofErr w:type="gramEnd"/>
            <w:r w:rsidRPr="0049613A">
              <w:rPr>
                <w:rFonts w:eastAsia="標楷體"/>
                <w:sz w:val="28"/>
                <w:szCs w:val="28"/>
              </w:rPr>
              <w:t>材則採用了</w:t>
            </w:r>
            <w:proofErr w:type="gramStart"/>
            <w:r w:rsidRPr="0049613A">
              <w:rPr>
                <w:rFonts w:eastAsia="標楷體"/>
                <w:sz w:val="28"/>
                <w:szCs w:val="28"/>
              </w:rPr>
              <w:t>複合式疊</w:t>
            </w:r>
            <w:proofErr w:type="gramEnd"/>
            <w:r w:rsidRPr="0049613A">
              <w:rPr>
                <w:rFonts w:eastAsia="標楷體"/>
                <w:sz w:val="28"/>
                <w:szCs w:val="28"/>
              </w:rPr>
              <w:t>層結構，組合長纖與短纖層製作</w:t>
            </w:r>
            <w:proofErr w:type="gramStart"/>
            <w:r w:rsidRPr="0049613A">
              <w:rPr>
                <w:rFonts w:eastAsia="標楷體"/>
                <w:sz w:val="28"/>
                <w:szCs w:val="28"/>
              </w:rPr>
              <w:t>成預浸料</w:t>
            </w:r>
            <w:proofErr w:type="gramEnd"/>
            <w:r w:rsidRPr="0049613A">
              <w:rPr>
                <w:rFonts w:eastAsia="標楷體"/>
                <w:sz w:val="28"/>
                <w:szCs w:val="28"/>
              </w:rPr>
              <w:t>後進行疊層成型。短</w:t>
            </w:r>
            <w:proofErr w:type="gramStart"/>
            <w:r w:rsidRPr="0049613A">
              <w:rPr>
                <w:rFonts w:eastAsia="標楷體"/>
                <w:sz w:val="28"/>
                <w:szCs w:val="28"/>
              </w:rPr>
              <w:t>纖</w:t>
            </w:r>
            <w:proofErr w:type="gramEnd"/>
            <w:r w:rsidRPr="0049613A">
              <w:rPr>
                <w:rFonts w:eastAsia="標楷體"/>
                <w:sz w:val="28"/>
                <w:szCs w:val="28"/>
              </w:rPr>
              <w:t>可增加層與層的結合力，</w:t>
            </w:r>
            <w:proofErr w:type="gramStart"/>
            <w:r w:rsidRPr="0049613A">
              <w:rPr>
                <w:rFonts w:eastAsia="標楷體"/>
                <w:sz w:val="28"/>
                <w:szCs w:val="28"/>
              </w:rPr>
              <w:t>延長剪切破</w:t>
            </w:r>
            <w:proofErr w:type="gramEnd"/>
            <w:r w:rsidRPr="0049613A">
              <w:rPr>
                <w:rFonts w:eastAsia="標楷體"/>
                <w:sz w:val="28"/>
                <w:szCs w:val="28"/>
              </w:rPr>
              <w:t>壞的路徑以達到</w:t>
            </w:r>
            <w:proofErr w:type="gramStart"/>
            <w:r w:rsidRPr="0049613A">
              <w:rPr>
                <w:rFonts w:eastAsia="標楷體"/>
                <w:sz w:val="28"/>
                <w:szCs w:val="28"/>
              </w:rPr>
              <w:t>抗層</w:t>
            </w:r>
            <w:proofErr w:type="gramEnd"/>
            <w:r w:rsidRPr="0049613A">
              <w:rPr>
                <w:rFonts w:eastAsia="標楷體"/>
                <w:sz w:val="28"/>
                <w:szCs w:val="28"/>
              </w:rPr>
              <w:t>剪能力的提升，彌補長纖層與層之間結合性不佳的問題；長</w:t>
            </w:r>
            <w:proofErr w:type="gramStart"/>
            <w:r w:rsidRPr="0049613A">
              <w:rPr>
                <w:rFonts w:eastAsia="標楷體"/>
                <w:sz w:val="28"/>
                <w:szCs w:val="28"/>
              </w:rPr>
              <w:t>纖</w:t>
            </w:r>
            <w:proofErr w:type="gramEnd"/>
            <w:r w:rsidRPr="0049613A">
              <w:rPr>
                <w:rFonts w:eastAsia="標楷體"/>
                <w:sz w:val="28"/>
                <w:szCs w:val="28"/>
              </w:rPr>
              <w:t>則能提供優於短纖</w:t>
            </w:r>
            <w:proofErr w:type="gramStart"/>
            <w:r w:rsidRPr="0049613A">
              <w:rPr>
                <w:rFonts w:eastAsia="標楷體"/>
                <w:sz w:val="28"/>
                <w:szCs w:val="28"/>
              </w:rPr>
              <w:t>的抗</w:t>
            </w:r>
            <w:proofErr w:type="gramEnd"/>
            <w:r w:rsidRPr="0049613A">
              <w:rPr>
                <w:rFonts w:eastAsia="標楷體"/>
                <w:sz w:val="28"/>
                <w:szCs w:val="28"/>
              </w:rPr>
              <w:t>折、拉伸等機械性能，來補足短纖力學性能較弱的缺點。近期國外也陸續開始發展短</w:t>
            </w:r>
            <w:proofErr w:type="gramStart"/>
            <w:r w:rsidRPr="0049613A">
              <w:rPr>
                <w:rFonts w:eastAsia="標楷體"/>
                <w:sz w:val="28"/>
                <w:szCs w:val="28"/>
              </w:rPr>
              <w:t>纖</w:t>
            </w:r>
            <w:proofErr w:type="gramEnd"/>
            <w:r w:rsidRPr="0049613A">
              <w:rPr>
                <w:rFonts w:eastAsia="標楷體"/>
                <w:sz w:val="28"/>
                <w:szCs w:val="28"/>
              </w:rPr>
              <w:t>複材應用至產品中，其利用短纖加工性能優異以降低生產成本。短碳</w:t>
            </w:r>
            <w:proofErr w:type="gramStart"/>
            <w:r w:rsidRPr="0049613A">
              <w:rPr>
                <w:rFonts w:eastAsia="標楷體"/>
                <w:sz w:val="28"/>
                <w:szCs w:val="28"/>
              </w:rPr>
              <w:t>纖</w:t>
            </w:r>
            <w:proofErr w:type="gramEnd"/>
            <w:r w:rsidRPr="0049613A">
              <w:rPr>
                <w:rFonts w:eastAsia="標楷體"/>
                <w:sz w:val="28"/>
                <w:szCs w:val="28"/>
              </w:rPr>
              <w:t>毯製備方式可將分散均勻的短碳纖維原料收集成</w:t>
            </w:r>
            <w:r w:rsidRPr="0049613A">
              <w:rPr>
                <w:rFonts w:eastAsia="標楷體"/>
                <w:sz w:val="28"/>
                <w:szCs w:val="28"/>
              </w:rPr>
              <w:t>2</w:t>
            </w:r>
            <w:r w:rsidRPr="0049613A">
              <w:rPr>
                <w:rFonts w:eastAsia="標楷體"/>
                <w:sz w:val="28"/>
                <w:szCs w:val="28"/>
              </w:rPr>
              <w:t>維平面短纖維毯，可利用非織造技術中纖維成網之濕</w:t>
            </w:r>
            <w:proofErr w:type="gramStart"/>
            <w:r w:rsidRPr="0049613A">
              <w:rPr>
                <w:rFonts w:eastAsia="標楷體"/>
                <w:sz w:val="28"/>
                <w:szCs w:val="28"/>
              </w:rPr>
              <w:t>式抄紙</w:t>
            </w:r>
            <w:proofErr w:type="gramEnd"/>
            <w:r w:rsidRPr="0049613A">
              <w:rPr>
                <w:rFonts w:eastAsia="標楷體"/>
                <w:sz w:val="28"/>
                <w:szCs w:val="28"/>
              </w:rPr>
              <w:t>法，藉由一流體介質將纖維重新排列並將纖維形成一特定二維平面網狀結構，抄造成型後可將纖維毯進行加工製備</w:t>
            </w:r>
            <w:r w:rsidR="00BE749C" w:rsidRPr="0049613A">
              <w:rPr>
                <w:rFonts w:eastAsia="標楷體"/>
                <w:sz w:val="28"/>
                <w:szCs w:val="28"/>
              </w:rPr>
              <w:t>成複合材料。</w:t>
            </w:r>
          </w:p>
        </w:tc>
      </w:tr>
      <w:tr w:rsidR="0049613A" w:rsidRPr="0049613A" w14:paraId="1ABB402E" w14:textId="77777777" w:rsidTr="00E444AB">
        <w:trPr>
          <w:cantSplit/>
          <w:trHeight w:val="1128"/>
        </w:trPr>
        <w:tc>
          <w:tcPr>
            <w:tcW w:w="252" w:type="pct"/>
            <w:tcBorders>
              <w:top w:val="single" w:sz="4" w:space="0" w:color="000000"/>
              <w:left w:val="single" w:sz="4" w:space="0" w:color="000000"/>
              <w:bottom w:val="single" w:sz="4" w:space="0" w:color="auto"/>
            </w:tcBorders>
            <w:vAlign w:val="center"/>
          </w:tcPr>
          <w:p w14:paraId="702CAC73" w14:textId="2C9AE5F3" w:rsidR="00236E01" w:rsidRPr="0049613A" w:rsidRDefault="00451F4A" w:rsidP="00236E01">
            <w:pPr>
              <w:snapToGrid w:val="0"/>
              <w:jc w:val="center"/>
              <w:rPr>
                <w:rFonts w:eastAsia="標楷體"/>
                <w:sz w:val="28"/>
                <w:szCs w:val="28"/>
              </w:rPr>
            </w:pPr>
            <w:proofErr w:type="gramStart"/>
            <w:r>
              <w:rPr>
                <w:rFonts w:eastAsia="標楷體" w:hint="eastAsia"/>
                <w:sz w:val="28"/>
                <w:szCs w:val="28"/>
              </w:rPr>
              <w:lastRenderedPageBreak/>
              <w:t>一</w:t>
            </w:r>
            <w:proofErr w:type="gramEnd"/>
          </w:p>
        </w:tc>
        <w:tc>
          <w:tcPr>
            <w:tcW w:w="250" w:type="pct"/>
            <w:tcBorders>
              <w:top w:val="single" w:sz="4" w:space="0" w:color="000000"/>
              <w:left w:val="single" w:sz="4" w:space="0" w:color="000000"/>
              <w:bottom w:val="single" w:sz="4" w:space="0" w:color="auto"/>
            </w:tcBorders>
            <w:vAlign w:val="center"/>
          </w:tcPr>
          <w:p w14:paraId="7CE0BA86" w14:textId="4E0486F4" w:rsidR="00236E01" w:rsidRPr="0049613A" w:rsidRDefault="00236E01" w:rsidP="00236E01">
            <w:pPr>
              <w:snapToGrid w:val="0"/>
              <w:jc w:val="center"/>
              <w:rPr>
                <w:rFonts w:eastAsia="標楷體"/>
                <w:sz w:val="28"/>
                <w:szCs w:val="28"/>
              </w:rPr>
            </w:pPr>
            <w:r w:rsidRPr="0049613A">
              <w:rPr>
                <w:rFonts w:eastAsia="標楷體"/>
                <w:sz w:val="28"/>
                <w:szCs w:val="28"/>
              </w:rPr>
              <w:t>計畫目的</w:t>
            </w:r>
          </w:p>
        </w:tc>
        <w:tc>
          <w:tcPr>
            <w:tcW w:w="4498" w:type="pct"/>
            <w:gridSpan w:val="2"/>
            <w:tcBorders>
              <w:top w:val="single" w:sz="4" w:space="0" w:color="000000"/>
              <w:left w:val="single" w:sz="4" w:space="0" w:color="000000"/>
              <w:bottom w:val="single" w:sz="4" w:space="0" w:color="auto"/>
              <w:right w:val="single" w:sz="4" w:space="0" w:color="000000"/>
            </w:tcBorders>
          </w:tcPr>
          <w:p w14:paraId="30327077" w14:textId="5ABA6119" w:rsidR="001D15E0" w:rsidRPr="0049613A" w:rsidRDefault="00F749C7" w:rsidP="006D62E0">
            <w:pPr>
              <w:snapToGrid w:val="0"/>
              <w:jc w:val="both"/>
              <w:rPr>
                <w:rFonts w:eastAsia="標楷體"/>
                <w:sz w:val="28"/>
                <w:szCs w:val="28"/>
              </w:rPr>
            </w:pPr>
            <w:r w:rsidRPr="0049613A">
              <w:rPr>
                <w:rFonts w:eastAsia="標楷體"/>
                <w:sz w:val="28"/>
                <w:szCs w:val="28"/>
              </w:rPr>
              <w:t>之後將短</w:t>
            </w:r>
            <w:proofErr w:type="gramStart"/>
            <w:r w:rsidRPr="0049613A">
              <w:rPr>
                <w:rFonts w:eastAsia="標楷體"/>
                <w:sz w:val="28"/>
                <w:szCs w:val="28"/>
              </w:rPr>
              <w:t>纖</w:t>
            </w:r>
            <w:proofErr w:type="gramEnd"/>
            <w:r w:rsidRPr="0049613A">
              <w:rPr>
                <w:rFonts w:eastAsia="標楷體"/>
                <w:sz w:val="28"/>
                <w:szCs w:val="28"/>
              </w:rPr>
              <w:t>毯實際應用於複合式結構的</w:t>
            </w:r>
            <w:proofErr w:type="gramStart"/>
            <w:r w:rsidRPr="0049613A">
              <w:rPr>
                <w:rFonts w:eastAsia="標楷體"/>
                <w:sz w:val="28"/>
                <w:szCs w:val="28"/>
              </w:rPr>
              <w:t>複材</w:t>
            </w:r>
            <w:proofErr w:type="gramEnd"/>
            <w:r w:rsidRPr="0049613A">
              <w:rPr>
                <w:rFonts w:eastAsia="標楷體"/>
                <w:sz w:val="28"/>
                <w:szCs w:val="28"/>
              </w:rPr>
              <w:t>中，將</w:t>
            </w:r>
            <w:r w:rsidR="005D07EA" w:rsidRPr="0049613A">
              <w:rPr>
                <w:rFonts w:eastAsia="標楷體"/>
                <w:sz w:val="28"/>
                <w:szCs w:val="28"/>
              </w:rPr>
              <w:t>短纖層插入連續纖維層</w:t>
            </w:r>
            <w:proofErr w:type="gramStart"/>
            <w:r w:rsidR="005D07EA" w:rsidRPr="0049613A">
              <w:rPr>
                <w:rFonts w:eastAsia="標楷體"/>
                <w:sz w:val="28"/>
                <w:szCs w:val="28"/>
              </w:rPr>
              <w:t>之間</w:t>
            </w:r>
            <w:proofErr w:type="gramEnd"/>
            <w:r w:rsidR="005D07EA" w:rsidRPr="0049613A">
              <w:rPr>
                <w:rFonts w:eastAsia="標楷體"/>
                <w:sz w:val="28"/>
                <w:szCs w:val="28"/>
              </w:rPr>
              <w:t>，如圖</w:t>
            </w:r>
            <w:r w:rsidR="005A44FE" w:rsidRPr="0049613A">
              <w:rPr>
                <w:rFonts w:eastAsia="標楷體" w:hint="eastAsia"/>
                <w:sz w:val="28"/>
                <w:szCs w:val="28"/>
              </w:rPr>
              <w:t>9</w:t>
            </w:r>
            <w:r w:rsidR="005D07EA" w:rsidRPr="0049613A">
              <w:rPr>
                <w:rFonts w:eastAsia="標楷體"/>
                <w:sz w:val="28"/>
                <w:szCs w:val="28"/>
              </w:rPr>
              <w:t>所示，短纖對於連續纖維的複材可增加層與層的結合力，可</w:t>
            </w:r>
            <w:proofErr w:type="gramStart"/>
            <w:r w:rsidR="005D07EA" w:rsidRPr="0049613A">
              <w:rPr>
                <w:rFonts w:eastAsia="標楷體"/>
                <w:sz w:val="28"/>
                <w:szCs w:val="28"/>
              </w:rPr>
              <w:t>延長剪切破</w:t>
            </w:r>
            <w:proofErr w:type="gramEnd"/>
            <w:r w:rsidR="005D07EA" w:rsidRPr="0049613A">
              <w:rPr>
                <w:rFonts w:eastAsia="標楷體"/>
                <w:sz w:val="28"/>
                <w:szCs w:val="28"/>
              </w:rPr>
              <w:t>壞的路徑以達到</w:t>
            </w:r>
            <w:proofErr w:type="gramStart"/>
            <w:r w:rsidR="005D07EA" w:rsidRPr="0049613A">
              <w:rPr>
                <w:rFonts w:eastAsia="標楷體"/>
                <w:sz w:val="28"/>
                <w:szCs w:val="28"/>
              </w:rPr>
              <w:t>抗</w:t>
            </w:r>
            <w:r w:rsidR="001D15E0" w:rsidRPr="0049613A">
              <w:rPr>
                <w:rFonts w:eastAsia="標楷體"/>
                <w:sz w:val="28"/>
                <w:szCs w:val="28"/>
              </w:rPr>
              <w:t>層</w:t>
            </w:r>
            <w:proofErr w:type="gramEnd"/>
            <w:r w:rsidR="001D15E0" w:rsidRPr="0049613A">
              <w:rPr>
                <w:rFonts w:eastAsia="標楷體"/>
                <w:sz w:val="28"/>
                <w:szCs w:val="28"/>
              </w:rPr>
              <w:t>剪能力的提升，其層間破壞韌性在加入短纖層之後可由</w:t>
            </w:r>
            <w:r w:rsidR="001D15E0" w:rsidRPr="0049613A">
              <w:rPr>
                <w:rFonts w:eastAsia="標楷體"/>
                <w:sz w:val="28"/>
                <w:szCs w:val="28"/>
              </w:rPr>
              <w:t>372 J/m</w:t>
            </w:r>
            <w:r w:rsidR="001D15E0" w:rsidRPr="0049613A">
              <w:rPr>
                <w:rFonts w:eastAsia="標楷體"/>
                <w:sz w:val="28"/>
                <w:szCs w:val="28"/>
                <w:vertAlign w:val="superscript"/>
              </w:rPr>
              <w:t>2</w:t>
            </w:r>
            <w:r w:rsidR="001D15E0" w:rsidRPr="0049613A">
              <w:rPr>
                <w:rFonts w:eastAsia="標楷體"/>
                <w:sz w:val="28"/>
                <w:szCs w:val="28"/>
              </w:rPr>
              <w:t>增至</w:t>
            </w:r>
            <w:r w:rsidR="001D15E0" w:rsidRPr="0049613A">
              <w:rPr>
                <w:rFonts w:eastAsia="標楷體"/>
                <w:sz w:val="28"/>
                <w:szCs w:val="28"/>
              </w:rPr>
              <w:t>1644 J/m</w:t>
            </w:r>
            <w:r w:rsidR="001D15E0" w:rsidRPr="0049613A">
              <w:rPr>
                <w:rFonts w:eastAsia="標楷體"/>
                <w:sz w:val="28"/>
                <w:szCs w:val="28"/>
                <w:vertAlign w:val="superscript"/>
              </w:rPr>
              <w:t>2</w:t>
            </w:r>
            <w:r w:rsidR="001D15E0" w:rsidRPr="0049613A">
              <w:rPr>
                <w:rFonts w:eastAsia="標楷體"/>
                <w:sz w:val="28"/>
                <w:szCs w:val="28"/>
              </w:rPr>
              <w:t>。此種短</w:t>
            </w:r>
            <w:proofErr w:type="gramStart"/>
            <w:r w:rsidR="001D15E0" w:rsidRPr="0049613A">
              <w:rPr>
                <w:rFonts w:eastAsia="標楷體"/>
                <w:sz w:val="28"/>
                <w:szCs w:val="28"/>
              </w:rPr>
              <w:t>纖</w:t>
            </w:r>
            <w:proofErr w:type="gramEnd"/>
            <w:r w:rsidR="001D15E0" w:rsidRPr="0049613A">
              <w:rPr>
                <w:rFonts w:eastAsia="標楷體"/>
                <w:sz w:val="28"/>
                <w:szCs w:val="28"/>
              </w:rPr>
              <w:t>+</w:t>
            </w:r>
            <w:r w:rsidR="001D15E0" w:rsidRPr="0049613A">
              <w:rPr>
                <w:rFonts w:eastAsia="標楷體"/>
                <w:sz w:val="28"/>
                <w:szCs w:val="28"/>
              </w:rPr>
              <w:t>長纖的複合結構同時具有兩者的優點，短纖彌補長纖層與層之間結合性不佳的問題，長纖則能提供優於短纖</w:t>
            </w:r>
            <w:proofErr w:type="gramStart"/>
            <w:r w:rsidR="001D15E0" w:rsidRPr="0049613A">
              <w:rPr>
                <w:rFonts w:eastAsia="標楷體"/>
                <w:sz w:val="28"/>
                <w:szCs w:val="28"/>
              </w:rPr>
              <w:t>的抗</w:t>
            </w:r>
            <w:proofErr w:type="gramEnd"/>
            <w:r w:rsidR="001D15E0" w:rsidRPr="0049613A">
              <w:rPr>
                <w:rFonts w:eastAsia="標楷體"/>
                <w:sz w:val="28"/>
                <w:szCs w:val="28"/>
              </w:rPr>
              <w:t>折、拉伸等機械性能，此種複合結構大多已逐漸運用至實際產品上，如航太用複材、隔熱複材等。</w:t>
            </w:r>
          </w:p>
          <w:p w14:paraId="01F5CC17" w14:textId="77777777" w:rsidR="006D62E0" w:rsidRPr="0049613A" w:rsidRDefault="006D62E0" w:rsidP="006D62E0">
            <w:pPr>
              <w:snapToGrid w:val="0"/>
              <w:jc w:val="both"/>
              <w:rPr>
                <w:rFonts w:eastAsia="標楷體"/>
                <w:sz w:val="28"/>
                <w:szCs w:val="28"/>
              </w:rPr>
            </w:pPr>
          </w:p>
          <w:p w14:paraId="1A1156D4" w14:textId="77777777" w:rsidR="001D15E0" w:rsidRPr="0049613A" w:rsidRDefault="001D15E0" w:rsidP="001D15E0">
            <w:pPr>
              <w:widowControl/>
              <w:jc w:val="center"/>
            </w:pPr>
            <w:r w:rsidRPr="0049613A">
              <w:rPr>
                <w:noProof/>
              </w:rPr>
              <w:drawing>
                <wp:inline distT="0" distB="0" distL="0" distR="0" wp14:anchorId="27E69FCE" wp14:editId="46DE1AA8">
                  <wp:extent cx="2311200" cy="126000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email">
                            <a:extLst>
                              <a:ext uri="{28A0092B-C50C-407E-A947-70E740481C1C}">
                                <a14:useLocalDpi xmlns:a14="http://schemas.microsoft.com/office/drawing/2010/main" val="0"/>
                              </a:ext>
                            </a:extLst>
                          </a:blip>
                          <a:srcRect l="282" r="-1"/>
                          <a:stretch/>
                        </pic:blipFill>
                        <pic:spPr bwMode="auto">
                          <a:xfrm>
                            <a:off x="0" y="0"/>
                            <a:ext cx="2311200" cy="1260000"/>
                          </a:xfrm>
                          <a:prstGeom prst="rect">
                            <a:avLst/>
                          </a:prstGeom>
                          <a:noFill/>
                          <a:ln>
                            <a:noFill/>
                          </a:ln>
                          <a:extLst>
                            <a:ext uri="{53640926-AAD7-44D8-BBD7-CCE9431645EC}">
                              <a14:shadowObscured xmlns:a14="http://schemas.microsoft.com/office/drawing/2010/main"/>
                            </a:ext>
                          </a:extLst>
                        </pic:spPr>
                      </pic:pic>
                    </a:graphicData>
                  </a:graphic>
                </wp:inline>
              </w:drawing>
            </w:r>
            <w:r w:rsidRPr="0049613A">
              <w:rPr>
                <w:noProof/>
              </w:rPr>
              <w:drawing>
                <wp:inline distT="0" distB="0" distL="0" distR="0" wp14:anchorId="2E336004" wp14:editId="51B17DBD">
                  <wp:extent cx="1181100" cy="1259840"/>
                  <wp:effectExtent l="0" t="0" r="0" b="0"/>
                  <wp:docPr id="1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5" cstate="email">
                            <a:extLst>
                              <a:ext uri="{28A0092B-C50C-407E-A947-70E740481C1C}">
                                <a14:useLocalDpi xmlns:a14="http://schemas.microsoft.com/office/drawing/2010/main" val="0"/>
                              </a:ext>
                            </a:extLst>
                          </a:blip>
                          <a:srcRect t="665" r="54217" b="510"/>
                          <a:stretch/>
                        </pic:blipFill>
                        <pic:spPr bwMode="auto">
                          <a:xfrm>
                            <a:off x="0" y="0"/>
                            <a:ext cx="1181250" cy="1260000"/>
                          </a:xfrm>
                          <a:prstGeom prst="rect">
                            <a:avLst/>
                          </a:prstGeom>
                          <a:ln>
                            <a:noFill/>
                          </a:ln>
                          <a:extLst>
                            <a:ext uri="{53640926-AAD7-44D8-BBD7-CCE9431645EC}">
                              <a14:shadowObscured xmlns:a14="http://schemas.microsoft.com/office/drawing/2010/main"/>
                            </a:ext>
                          </a:extLst>
                        </pic:spPr>
                      </pic:pic>
                    </a:graphicData>
                  </a:graphic>
                </wp:inline>
              </w:drawing>
            </w:r>
            <w:r w:rsidRPr="0049613A">
              <w:rPr>
                <w:noProof/>
              </w:rPr>
              <w:drawing>
                <wp:inline distT="0" distB="0" distL="0" distR="0" wp14:anchorId="3E8600FC" wp14:editId="2131AC48">
                  <wp:extent cx="1047750" cy="1259840"/>
                  <wp:effectExtent l="0" t="0" r="0" b="0"/>
                  <wp:docPr id="2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5" cstate="email">
                            <a:extLst>
                              <a:ext uri="{28A0092B-C50C-407E-A947-70E740481C1C}">
                                <a14:useLocalDpi xmlns:a14="http://schemas.microsoft.com/office/drawing/2010/main" val="0"/>
                              </a:ext>
                            </a:extLst>
                          </a:blip>
                          <a:srcRect l="59076" t="665" r="310" b="510"/>
                          <a:stretch/>
                        </pic:blipFill>
                        <pic:spPr bwMode="auto">
                          <a:xfrm>
                            <a:off x="0" y="0"/>
                            <a:ext cx="1047883" cy="1260000"/>
                          </a:xfrm>
                          <a:prstGeom prst="rect">
                            <a:avLst/>
                          </a:prstGeom>
                          <a:ln>
                            <a:noFill/>
                          </a:ln>
                          <a:extLst>
                            <a:ext uri="{53640926-AAD7-44D8-BBD7-CCE9431645EC}">
                              <a14:shadowObscured xmlns:a14="http://schemas.microsoft.com/office/drawing/2010/main"/>
                            </a:ext>
                          </a:extLst>
                        </pic:spPr>
                      </pic:pic>
                    </a:graphicData>
                  </a:graphic>
                </wp:inline>
              </w:drawing>
            </w:r>
          </w:p>
          <w:p w14:paraId="263CD570" w14:textId="0718CB7E" w:rsidR="001D15E0" w:rsidRPr="0049613A" w:rsidRDefault="001D15E0" w:rsidP="006D62E0">
            <w:pPr>
              <w:widowControl/>
              <w:snapToGrid w:val="0"/>
              <w:jc w:val="center"/>
              <w:rPr>
                <w:rFonts w:eastAsia="標楷體"/>
                <w:sz w:val="28"/>
                <w:szCs w:val="28"/>
              </w:rPr>
            </w:pPr>
            <w:r w:rsidRPr="0049613A">
              <w:rPr>
                <w:rFonts w:eastAsia="標楷體"/>
                <w:sz w:val="28"/>
                <w:szCs w:val="28"/>
              </w:rPr>
              <w:t>圖</w:t>
            </w:r>
            <w:r w:rsidR="005A44FE" w:rsidRPr="0049613A">
              <w:rPr>
                <w:sz w:val="28"/>
                <w:szCs w:val="28"/>
              </w:rPr>
              <w:fldChar w:fldCharType="begin"/>
            </w:r>
            <w:r w:rsidR="005A44FE" w:rsidRPr="0049613A">
              <w:rPr>
                <w:sz w:val="28"/>
                <w:szCs w:val="28"/>
              </w:rPr>
              <w:instrText xml:space="preserve"> SEQ </w:instrText>
            </w:r>
            <w:r w:rsidR="005A44FE" w:rsidRPr="0049613A">
              <w:rPr>
                <w:sz w:val="28"/>
                <w:szCs w:val="28"/>
              </w:rPr>
              <w:instrText>圖</w:instrText>
            </w:r>
            <w:r w:rsidR="005A44FE" w:rsidRPr="0049613A">
              <w:rPr>
                <w:sz w:val="28"/>
                <w:szCs w:val="28"/>
              </w:rPr>
              <w:instrText xml:space="preserve"> \* ARABIC </w:instrText>
            </w:r>
            <w:r w:rsidR="005A44FE" w:rsidRPr="0049613A">
              <w:rPr>
                <w:sz w:val="28"/>
                <w:szCs w:val="28"/>
              </w:rPr>
              <w:fldChar w:fldCharType="separate"/>
            </w:r>
            <w:r w:rsidR="005A44FE" w:rsidRPr="0049613A">
              <w:rPr>
                <w:noProof/>
                <w:sz w:val="28"/>
                <w:szCs w:val="28"/>
              </w:rPr>
              <w:t>9</w:t>
            </w:r>
            <w:r w:rsidR="005A44FE" w:rsidRPr="0049613A">
              <w:rPr>
                <w:sz w:val="28"/>
                <w:szCs w:val="28"/>
              </w:rPr>
              <w:fldChar w:fldCharType="end"/>
            </w:r>
            <w:r w:rsidRPr="0049613A">
              <w:rPr>
                <w:rFonts w:eastAsia="標楷體"/>
                <w:sz w:val="28"/>
                <w:szCs w:val="28"/>
              </w:rPr>
              <w:t>、短</w:t>
            </w:r>
            <w:proofErr w:type="gramStart"/>
            <w:r w:rsidRPr="0049613A">
              <w:rPr>
                <w:rFonts w:eastAsia="標楷體"/>
                <w:sz w:val="28"/>
                <w:szCs w:val="28"/>
              </w:rPr>
              <w:t>纖</w:t>
            </w:r>
            <w:proofErr w:type="gramEnd"/>
            <w:r w:rsidRPr="0049613A">
              <w:rPr>
                <w:rFonts w:eastAsia="標楷體"/>
                <w:sz w:val="28"/>
                <w:szCs w:val="28"/>
              </w:rPr>
              <w:t>結構能增強長纖層</w:t>
            </w:r>
            <w:proofErr w:type="gramStart"/>
            <w:r w:rsidRPr="0049613A">
              <w:rPr>
                <w:rFonts w:eastAsia="標楷體"/>
                <w:sz w:val="28"/>
                <w:szCs w:val="28"/>
              </w:rPr>
              <w:t>的剪切強</w:t>
            </w:r>
            <w:proofErr w:type="gramEnd"/>
            <w:r w:rsidRPr="0049613A">
              <w:rPr>
                <w:rFonts w:eastAsia="標楷體"/>
                <w:sz w:val="28"/>
                <w:szCs w:val="28"/>
              </w:rPr>
              <w:t>度之示意圖</w:t>
            </w:r>
          </w:p>
          <w:p w14:paraId="06D4FC0A" w14:textId="77777777" w:rsidR="001D15E0" w:rsidRPr="0049613A" w:rsidRDefault="001D15E0" w:rsidP="001D15E0">
            <w:pPr>
              <w:snapToGrid w:val="0"/>
              <w:ind w:leftChars="233" w:left="559"/>
              <w:jc w:val="both"/>
              <w:rPr>
                <w:rFonts w:eastAsia="標楷體"/>
                <w:sz w:val="28"/>
                <w:szCs w:val="28"/>
              </w:rPr>
            </w:pPr>
          </w:p>
          <w:p w14:paraId="5FBCA65B" w14:textId="77777777" w:rsidR="008F7680" w:rsidRPr="0049613A" w:rsidRDefault="001D15E0" w:rsidP="005175FB">
            <w:pPr>
              <w:snapToGrid w:val="0"/>
              <w:ind w:firstLineChars="200" w:firstLine="560"/>
              <w:jc w:val="both"/>
              <w:rPr>
                <w:rFonts w:eastAsia="標楷體"/>
                <w:sz w:val="28"/>
                <w:szCs w:val="28"/>
              </w:rPr>
            </w:pPr>
            <w:r w:rsidRPr="0049613A">
              <w:rPr>
                <w:rFonts w:eastAsia="標楷體"/>
                <w:sz w:val="28"/>
                <w:szCs w:val="28"/>
              </w:rPr>
              <w:t>當此種短</w:t>
            </w:r>
            <w:proofErr w:type="gramStart"/>
            <w:r w:rsidRPr="0049613A">
              <w:rPr>
                <w:rFonts w:eastAsia="標楷體"/>
                <w:sz w:val="28"/>
                <w:szCs w:val="28"/>
              </w:rPr>
              <w:t>纖</w:t>
            </w:r>
            <w:proofErr w:type="gramEnd"/>
            <w:r w:rsidRPr="0049613A">
              <w:rPr>
                <w:rFonts w:eastAsia="標楷體"/>
                <w:sz w:val="28"/>
                <w:szCs w:val="28"/>
              </w:rPr>
              <w:t>+</w:t>
            </w:r>
            <w:r w:rsidRPr="0049613A">
              <w:rPr>
                <w:rFonts w:eastAsia="標楷體"/>
                <w:sz w:val="28"/>
                <w:szCs w:val="28"/>
              </w:rPr>
              <w:t>長纖的複合結構</w:t>
            </w:r>
            <w:proofErr w:type="gramStart"/>
            <w:r w:rsidRPr="0049613A">
              <w:rPr>
                <w:rFonts w:eastAsia="標楷體"/>
                <w:sz w:val="28"/>
                <w:szCs w:val="28"/>
              </w:rPr>
              <w:t>應用至</w:t>
            </w:r>
            <w:proofErr w:type="gramEnd"/>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sz w:val="28"/>
                <w:szCs w:val="28"/>
              </w:rPr>
              <w:t>複材</w:t>
            </w:r>
            <w:proofErr w:type="gramEnd"/>
            <w:r w:rsidRPr="0049613A">
              <w:rPr>
                <w:rFonts w:eastAsia="標楷體"/>
                <w:sz w:val="28"/>
                <w:szCs w:val="28"/>
              </w:rPr>
              <w:t>中，可利用</w:t>
            </w:r>
            <w:r w:rsidRPr="0049613A">
              <w:rPr>
                <w:rFonts w:eastAsia="標楷體" w:hint="eastAsia"/>
                <w:sz w:val="28"/>
                <w:szCs w:val="28"/>
              </w:rPr>
              <w:t>針刺</w:t>
            </w:r>
            <w:r w:rsidRPr="0049613A">
              <w:rPr>
                <w:rFonts w:eastAsia="標楷體"/>
                <w:sz w:val="28"/>
                <w:szCs w:val="28"/>
              </w:rPr>
              <w:t>技術將部分短纖插入至下層碳纖維中以增強層間結合力，這種結構同時含有</w:t>
            </w:r>
            <w:r w:rsidRPr="0049613A">
              <w:rPr>
                <w:rFonts w:eastAsia="標楷體"/>
                <w:sz w:val="28"/>
                <w:szCs w:val="28"/>
              </w:rPr>
              <w:t>x-y</w:t>
            </w:r>
            <w:r w:rsidRPr="0049613A">
              <w:rPr>
                <w:rFonts w:eastAsia="標楷體"/>
                <w:sz w:val="28"/>
                <w:szCs w:val="28"/>
              </w:rPr>
              <w:t>二維方向纖維與部分</w:t>
            </w:r>
            <w:r w:rsidRPr="0049613A">
              <w:rPr>
                <w:rFonts w:eastAsia="標楷體"/>
                <w:sz w:val="28"/>
                <w:szCs w:val="28"/>
              </w:rPr>
              <w:t>z</w:t>
            </w:r>
            <w:r w:rsidRPr="0049613A">
              <w:rPr>
                <w:rFonts w:eastAsia="標楷體"/>
                <w:sz w:val="28"/>
                <w:szCs w:val="28"/>
              </w:rPr>
              <w:t>軸方向纖維，故又常被稱作為</w:t>
            </w:r>
            <w:r w:rsidRPr="0049613A">
              <w:rPr>
                <w:rFonts w:eastAsia="標楷體"/>
                <w:sz w:val="28"/>
                <w:szCs w:val="28"/>
              </w:rPr>
              <w:t>2.5D</w:t>
            </w:r>
            <w:r w:rsidRPr="0049613A">
              <w:rPr>
                <w:rFonts w:eastAsia="標楷體"/>
                <w:sz w:val="28"/>
                <w:szCs w:val="28"/>
              </w:rPr>
              <w:t>結構。為確保各種特定方向皆有優良的機械強度，在長</w:t>
            </w:r>
            <w:proofErr w:type="gramStart"/>
            <w:r w:rsidRPr="0049613A">
              <w:rPr>
                <w:rFonts w:eastAsia="標楷體"/>
                <w:sz w:val="28"/>
                <w:szCs w:val="28"/>
              </w:rPr>
              <w:t>纖</w:t>
            </w:r>
            <w:proofErr w:type="gramEnd"/>
            <w:r w:rsidRPr="0049613A">
              <w:rPr>
                <w:rFonts w:eastAsia="標楷體"/>
                <w:sz w:val="28"/>
                <w:szCs w:val="28"/>
              </w:rPr>
              <w:t>疊層方向會將</w:t>
            </w:r>
            <w:r w:rsidRPr="0049613A">
              <w:rPr>
                <w:rFonts w:eastAsia="標楷體"/>
                <w:sz w:val="28"/>
                <w:szCs w:val="28"/>
              </w:rPr>
              <w:t>0</w:t>
            </w:r>
            <w:r w:rsidRPr="0049613A">
              <w:rPr>
                <w:rFonts w:eastAsia="標楷體"/>
                <w:sz w:val="28"/>
                <w:szCs w:val="28"/>
              </w:rPr>
              <w:t>度</w:t>
            </w:r>
            <w:proofErr w:type="gramStart"/>
            <w:r w:rsidRPr="0049613A">
              <w:rPr>
                <w:rFonts w:eastAsia="標楷體"/>
                <w:sz w:val="28"/>
                <w:szCs w:val="28"/>
              </w:rPr>
              <w:t>無緯</w:t>
            </w:r>
            <w:proofErr w:type="gramEnd"/>
            <w:r w:rsidRPr="0049613A">
              <w:rPr>
                <w:rFonts w:eastAsia="標楷體"/>
                <w:sz w:val="28"/>
                <w:szCs w:val="28"/>
              </w:rPr>
              <w:t>布與</w:t>
            </w:r>
            <w:r w:rsidRPr="0049613A">
              <w:rPr>
                <w:rFonts w:eastAsia="標楷體"/>
                <w:sz w:val="28"/>
                <w:szCs w:val="28"/>
              </w:rPr>
              <w:t>90</w:t>
            </w:r>
            <w:r w:rsidRPr="0049613A">
              <w:rPr>
                <w:rFonts w:eastAsia="標楷體"/>
                <w:sz w:val="28"/>
                <w:szCs w:val="28"/>
              </w:rPr>
              <w:t>度</w:t>
            </w:r>
            <w:proofErr w:type="gramStart"/>
            <w:r w:rsidRPr="0049613A">
              <w:rPr>
                <w:rFonts w:eastAsia="標楷體"/>
                <w:sz w:val="28"/>
                <w:szCs w:val="28"/>
              </w:rPr>
              <w:t>無緯</w:t>
            </w:r>
            <w:proofErr w:type="gramEnd"/>
            <w:r w:rsidRPr="0049613A">
              <w:rPr>
                <w:rFonts w:eastAsia="標楷體"/>
                <w:sz w:val="28"/>
                <w:szCs w:val="28"/>
              </w:rPr>
              <w:t>布交叉，並在連續</w:t>
            </w:r>
            <w:proofErr w:type="gramStart"/>
            <w:r w:rsidRPr="0049613A">
              <w:rPr>
                <w:rFonts w:eastAsia="標楷體"/>
                <w:sz w:val="28"/>
                <w:szCs w:val="28"/>
              </w:rPr>
              <w:t>無緯布</w:t>
            </w:r>
            <w:proofErr w:type="gramEnd"/>
            <w:r w:rsidRPr="0049613A">
              <w:rPr>
                <w:rFonts w:eastAsia="標楷體"/>
                <w:sz w:val="28"/>
                <w:szCs w:val="28"/>
              </w:rPr>
              <w:t>層之間放入短</w:t>
            </w:r>
            <w:proofErr w:type="gramStart"/>
            <w:r w:rsidRPr="0049613A">
              <w:rPr>
                <w:rFonts w:eastAsia="標楷體"/>
                <w:sz w:val="28"/>
                <w:szCs w:val="28"/>
              </w:rPr>
              <w:t>纖網</w:t>
            </w:r>
            <w:proofErr w:type="gramEnd"/>
            <w:r w:rsidRPr="0049613A">
              <w:rPr>
                <w:rFonts w:eastAsia="標楷體"/>
                <w:sz w:val="28"/>
                <w:szCs w:val="28"/>
              </w:rPr>
              <w:t>胎，如此不管是在</w:t>
            </w:r>
            <w:r w:rsidRPr="0049613A">
              <w:rPr>
                <w:rFonts w:eastAsia="標楷體"/>
                <w:sz w:val="28"/>
                <w:szCs w:val="28"/>
              </w:rPr>
              <w:t>x</w:t>
            </w:r>
            <w:r w:rsidRPr="0049613A">
              <w:rPr>
                <w:rFonts w:eastAsia="標楷體"/>
                <w:sz w:val="28"/>
                <w:szCs w:val="28"/>
              </w:rPr>
              <w:t>或</w:t>
            </w:r>
            <w:r w:rsidRPr="0049613A">
              <w:rPr>
                <w:rFonts w:eastAsia="標楷體"/>
                <w:sz w:val="28"/>
                <w:szCs w:val="28"/>
              </w:rPr>
              <w:t>y</w:t>
            </w:r>
            <w:r w:rsidRPr="0049613A">
              <w:rPr>
                <w:rFonts w:eastAsia="標楷體"/>
                <w:sz w:val="28"/>
                <w:szCs w:val="28"/>
              </w:rPr>
              <w:t>方向上能有不錯的強度之外，垂直方向則有</w:t>
            </w:r>
            <w:r w:rsidRPr="0049613A">
              <w:rPr>
                <w:rFonts w:eastAsia="標楷體" w:hint="eastAsia"/>
                <w:sz w:val="28"/>
                <w:szCs w:val="28"/>
              </w:rPr>
              <w:t>針刺</w:t>
            </w:r>
            <w:r w:rsidRPr="0049613A">
              <w:rPr>
                <w:rFonts w:eastAsia="標楷體"/>
                <w:sz w:val="28"/>
                <w:szCs w:val="28"/>
              </w:rPr>
              <w:t>使部分短纖插入層與層</w:t>
            </w:r>
            <w:proofErr w:type="gramStart"/>
            <w:r w:rsidRPr="0049613A">
              <w:rPr>
                <w:rFonts w:eastAsia="標楷體"/>
                <w:sz w:val="28"/>
                <w:szCs w:val="28"/>
              </w:rPr>
              <w:t>之間</w:t>
            </w:r>
            <w:proofErr w:type="gramEnd"/>
            <w:r w:rsidRPr="0049613A">
              <w:rPr>
                <w:rFonts w:eastAsia="標楷體"/>
                <w:sz w:val="28"/>
                <w:szCs w:val="28"/>
              </w:rPr>
              <w:t>，使</w:t>
            </w:r>
            <w:r w:rsidRPr="0049613A">
              <w:rPr>
                <w:rFonts w:eastAsia="標楷體"/>
                <w:sz w:val="28"/>
                <w:szCs w:val="28"/>
              </w:rPr>
              <w:t>z</w:t>
            </w:r>
            <w:proofErr w:type="gramStart"/>
            <w:r w:rsidRPr="0049613A">
              <w:rPr>
                <w:rFonts w:eastAsia="標楷體"/>
                <w:sz w:val="28"/>
                <w:szCs w:val="28"/>
              </w:rPr>
              <w:t>軸抗剪</w:t>
            </w:r>
            <w:proofErr w:type="gramEnd"/>
            <w:r w:rsidRPr="0049613A">
              <w:rPr>
                <w:rFonts w:eastAsia="標楷體"/>
                <w:sz w:val="28"/>
                <w:szCs w:val="28"/>
              </w:rPr>
              <w:t>切能力也相當具有優勢，其示意圖可參考下圖</w:t>
            </w:r>
            <w:r w:rsidR="005A44FE" w:rsidRPr="0049613A">
              <w:rPr>
                <w:rFonts w:eastAsia="標楷體" w:hint="eastAsia"/>
                <w:sz w:val="28"/>
                <w:szCs w:val="28"/>
              </w:rPr>
              <w:t>10</w:t>
            </w:r>
            <w:r w:rsidRPr="0049613A">
              <w:rPr>
                <w:rFonts w:eastAsia="標楷體"/>
                <w:sz w:val="28"/>
                <w:szCs w:val="28"/>
              </w:rPr>
              <w:t>。</w:t>
            </w:r>
            <w:proofErr w:type="gramStart"/>
            <w:r w:rsidRPr="0049613A">
              <w:rPr>
                <w:rFonts w:eastAsia="標楷體"/>
                <w:sz w:val="28"/>
                <w:szCs w:val="28"/>
              </w:rPr>
              <w:t>在</w:t>
            </w:r>
            <w:r w:rsidRPr="0049613A">
              <w:rPr>
                <w:rFonts w:eastAsia="標楷體" w:hint="eastAsia"/>
                <w:sz w:val="28"/>
                <w:szCs w:val="28"/>
              </w:rPr>
              <w:t>針刺</w:t>
            </w:r>
            <w:proofErr w:type="gramEnd"/>
            <w:r w:rsidRPr="0049613A">
              <w:rPr>
                <w:rFonts w:eastAsia="標楷體"/>
                <w:sz w:val="28"/>
                <w:szCs w:val="28"/>
              </w:rPr>
              <w:t>技術中，須注意碳纖維本身</w:t>
            </w:r>
            <w:proofErr w:type="gramStart"/>
            <w:r w:rsidRPr="0049613A">
              <w:rPr>
                <w:rFonts w:eastAsia="標楷體"/>
                <w:sz w:val="28"/>
                <w:szCs w:val="28"/>
              </w:rPr>
              <w:t>為脆硬</w:t>
            </w:r>
            <w:proofErr w:type="gramEnd"/>
            <w:r w:rsidRPr="0049613A">
              <w:rPr>
                <w:rFonts w:eastAsia="標楷體"/>
                <w:sz w:val="28"/>
                <w:szCs w:val="28"/>
              </w:rPr>
              <w:t>性質，若直接以倒鉤針將短</w:t>
            </w:r>
            <w:proofErr w:type="gramStart"/>
            <w:r w:rsidRPr="0049613A">
              <w:rPr>
                <w:rFonts w:eastAsia="標楷體"/>
                <w:sz w:val="28"/>
                <w:szCs w:val="28"/>
              </w:rPr>
              <w:t>纖網胎</w:t>
            </w:r>
            <w:proofErr w:type="gramEnd"/>
            <w:r w:rsidRPr="0049613A">
              <w:rPr>
                <w:rFonts w:eastAsia="標楷體" w:hint="eastAsia"/>
                <w:sz w:val="28"/>
                <w:szCs w:val="28"/>
              </w:rPr>
              <w:t>針刺</w:t>
            </w:r>
            <w:r w:rsidRPr="0049613A">
              <w:rPr>
                <w:rFonts w:eastAsia="標楷體"/>
                <w:sz w:val="28"/>
                <w:szCs w:val="28"/>
              </w:rPr>
              <w:t>時會容易產生斷裂，因此一般會對碳纖維進行表面處理使碳纖維較為柔軟</w:t>
            </w:r>
            <w:r w:rsidRPr="0049613A">
              <w:rPr>
                <w:rFonts w:eastAsia="標楷體"/>
                <w:sz w:val="28"/>
                <w:szCs w:val="28"/>
              </w:rPr>
              <w:t>(</w:t>
            </w:r>
            <w:r w:rsidRPr="0049613A">
              <w:rPr>
                <w:rFonts w:eastAsia="標楷體"/>
                <w:sz w:val="28"/>
                <w:szCs w:val="28"/>
              </w:rPr>
              <w:t>高溫蒸氣、</w:t>
            </w:r>
            <w:proofErr w:type="gramStart"/>
            <w:r w:rsidRPr="0049613A">
              <w:rPr>
                <w:rFonts w:eastAsia="標楷體"/>
                <w:sz w:val="28"/>
                <w:szCs w:val="28"/>
              </w:rPr>
              <w:t>化學改</w:t>
            </w:r>
            <w:proofErr w:type="gramEnd"/>
            <w:r w:rsidRPr="0049613A">
              <w:rPr>
                <w:rFonts w:eastAsia="標楷體"/>
                <w:sz w:val="28"/>
                <w:szCs w:val="28"/>
              </w:rPr>
              <w:t>性</w:t>
            </w:r>
            <w:r w:rsidRPr="0049613A">
              <w:rPr>
                <w:rFonts w:eastAsia="標楷體"/>
                <w:sz w:val="28"/>
                <w:szCs w:val="28"/>
              </w:rPr>
              <w:t>)</w:t>
            </w:r>
            <w:r w:rsidRPr="0049613A">
              <w:rPr>
                <w:rFonts w:eastAsia="標楷體"/>
                <w:sz w:val="28"/>
                <w:szCs w:val="28"/>
              </w:rPr>
              <w:t>、去除靜電並增</w:t>
            </w:r>
            <w:r w:rsidR="00F749C7" w:rsidRPr="0049613A">
              <w:rPr>
                <w:rFonts w:eastAsia="標楷體"/>
                <w:sz w:val="28"/>
                <w:szCs w:val="28"/>
              </w:rPr>
              <w:t>加表面粗糙度，使之適於成網與</w:t>
            </w:r>
            <w:r w:rsidR="00F749C7" w:rsidRPr="0049613A">
              <w:rPr>
                <w:rFonts w:eastAsia="標楷體" w:hint="eastAsia"/>
                <w:sz w:val="28"/>
                <w:szCs w:val="28"/>
              </w:rPr>
              <w:t>針刺</w:t>
            </w:r>
            <w:r w:rsidR="00F749C7" w:rsidRPr="0049613A">
              <w:rPr>
                <w:rFonts w:eastAsia="標楷體"/>
                <w:sz w:val="28"/>
                <w:szCs w:val="28"/>
              </w:rPr>
              <w:t>。將之製備成碳纖維複合</w:t>
            </w:r>
            <w:proofErr w:type="gramStart"/>
            <w:r w:rsidR="00F749C7" w:rsidRPr="0049613A">
              <w:rPr>
                <w:rFonts w:eastAsia="標楷體"/>
                <w:sz w:val="28"/>
                <w:szCs w:val="28"/>
              </w:rPr>
              <w:t>結構預型體</w:t>
            </w:r>
            <w:proofErr w:type="gramEnd"/>
            <w:r w:rsidR="00F749C7" w:rsidRPr="0049613A">
              <w:rPr>
                <w:rFonts w:eastAsia="標楷體"/>
                <w:sz w:val="28"/>
                <w:szCs w:val="28"/>
              </w:rPr>
              <w:t>時，其密度來到約</w:t>
            </w:r>
            <w:r w:rsidR="00F749C7" w:rsidRPr="0049613A">
              <w:rPr>
                <w:rFonts w:eastAsia="標楷體"/>
                <w:sz w:val="28"/>
                <w:szCs w:val="28"/>
              </w:rPr>
              <w:t>0.3~0.7 g/cm</w:t>
            </w:r>
            <w:r w:rsidR="00F749C7" w:rsidRPr="0049613A">
              <w:rPr>
                <w:rFonts w:eastAsia="標楷體"/>
                <w:sz w:val="28"/>
                <w:szCs w:val="28"/>
                <w:vertAlign w:val="superscript"/>
              </w:rPr>
              <w:t>3</w:t>
            </w:r>
            <w:r w:rsidR="00F749C7" w:rsidRPr="0049613A">
              <w:rPr>
                <w:rFonts w:eastAsia="標楷體"/>
                <w:sz w:val="28"/>
                <w:szCs w:val="28"/>
              </w:rPr>
              <w:t>，後續可利用</w:t>
            </w:r>
            <w:r w:rsidR="00F749C7" w:rsidRPr="0049613A">
              <w:rPr>
                <w:rFonts w:eastAsia="標楷體" w:hint="eastAsia"/>
                <w:sz w:val="28"/>
                <w:szCs w:val="28"/>
              </w:rPr>
              <w:t>瀝青</w:t>
            </w:r>
            <w:proofErr w:type="gramStart"/>
            <w:r w:rsidR="00F749C7" w:rsidRPr="0049613A">
              <w:rPr>
                <w:rFonts w:eastAsia="標楷體"/>
                <w:sz w:val="28"/>
                <w:szCs w:val="28"/>
              </w:rPr>
              <w:t>浸滲達到增</w:t>
            </w:r>
            <w:proofErr w:type="gramEnd"/>
            <w:r w:rsidR="00F749C7" w:rsidRPr="0049613A">
              <w:rPr>
                <w:rFonts w:eastAsia="標楷體"/>
                <w:sz w:val="28"/>
                <w:szCs w:val="28"/>
              </w:rPr>
              <w:t>密之目的，以製作成高強度</w:t>
            </w:r>
            <w:r w:rsidR="00F749C7" w:rsidRPr="0049613A">
              <w:rPr>
                <w:rFonts w:eastAsia="標楷體" w:hint="eastAsia"/>
                <w:sz w:val="28"/>
                <w:szCs w:val="28"/>
              </w:rPr>
              <w:t>碳</w:t>
            </w:r>
            <w:r w:rsidR="00F749C7" w:rsidRPr="0049613A">
              <w:rPr>
                <w:rFonts w:eastAsia="標楷體" w:hint="eastAsia"/>
                <w:sz w:val="28"/>
                <w:szCs w:val="28"/>
              </w:rPr>
              <w:t>-</w:t>
            </w:r>
            <w:r w:rsidR="00F749C7" w:rsidRPr="0049613A">
              <w:rPr>
                <w:rFonts w:eastAsia="標楷體" w:hint="eastAsia"/>
                <w:sz w:val="28"/>
                <w:szCs w:val="28"/>
              </w:rPr>
              <w:t>陶瓷基</w:t>
            </w:r>
            <w:r w:rsidR="00F749C7" w:rsidRPr="0049613A">
              <w:rPr>
                <w:rFonts w:eastAsia="標楷體"/>
                <w:sz w:val="28"/>
                <w:szCs w:val="28"/>
              </w:rPr>
              <w:t>複材。</w:t>
            </w:r>
          </w:p>
          <w:p w14:paraId="6906BC78" w14:textId="77777777" w:rsidR="00275459" w:rsidRPr="0049613A" w:rsidRDefault="00275459" w:rsidP="005175FB">
            <w:pPr>
              <w:snapToGrid w:val="0"/>
              <w:ind w:firstLineChars="200" w:firstLine="560"/>
              <w:jc w:val="both"/>
              <w:rPr>
                <w:rFonts w:eastAsia="標楷體"/>
                <w:sz w:val="28"/>
                <w:szCs w:val="28"/>
              </w:rPr>
            </w:pPr>
          </w:p>
          <w:p w14:paraId="001368B4" w14:textId="77777777" w:rsidR="00D82DDC" w:rsidRPr="0049613A" w:rsidRDefault="00275459" w:rsidP="005175FB">
            <w:pPr>
              <w:snapToGrid w:val="0"/>
              <w:ind w:firstLineChars="200" w:firstLine="480"/>
              <w:jc w:val="both"/>
              <w:rPr>
                <w:rFonts w:eastAsia="標楷體"/>
                <w:sz w:val="28"/>
                <w:szCs w:val="28"/>
              </w:rPr>
            </w:pPr>
            <w:r w:rsidRPr="0049613A">
              <w:rPr>
                <w:noProof/>
              </w:rPr>
              <w:lastRenderedPageBreak/>
              <w:drawing>
                <wp:inline distT="0" distB="0" distL="0" distR="0" wp14:anchorId="63274BED" wp14:editId="404EA932">
                  <wp:extent cx="3771258" cy="2115047"/>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val="0"/>
                              </a:ext>
                            </a:extLst>
                          </a:blip>
                          <a:stretch>
                            <a:fillRect/>
                          </a:stretch>
                        </pic:blipFill>
                        <pic:spPr>
                          <a:xfrm>
                            <a:off x="0" y="0"/>
                            <a:ext cx="3778626" cy="2119179"/>
                          </a:xfrm>
                          <a:prstGeom prst="rect">
                            <a:avLst/>
                          </a:prstGeom>
                        </pic:spPr>
                      </pic:pic>
                    </a:graphicData>
                  </a:graphic>
                </wp:inline>
              </w:drawing>
            </w:r>
          </w:p>
          <w:p w14:paraId="20B6D45A" w14:textId="77777777" w:rsidR="00275459" w:rsidRPr="0049613A" w:rsidRDefault="00275459" w:rsidP="00275459">
            <w:pPr>
              <w:snapToGrid w:val="0"/>
              <w:jc w:val="both"/>
              <w:rPr>
                <w:rFonts w:eastAsia="標楷體"/>
                <w:sz w:val="28"/>
                <w:szCs w:val="28"/>
              </w:rPr>
            </w:pPr>
            <w:r w:rsidRPr="0049613A">
              <w:rPr>
                <w:rFonts w:eastAsia="標楷體"/>
                <w:sz w:val="28"/>
                <w:szCs w:val="28"/>
              </w:rPr>
              <w:t>圖</w:t>
            </w:r>
            <w:r w:rsidRPr="0049613A">
              <w:rPr>
                <w:sz w:val="28"/>
                <w:szCs w:val="28"/>
              </w:rPr>
              <w:fldChar w:fldCharType="begin"/>
            </w:r>
            <w:r w:rsidRPr="0049613A">
              <w:rPr>
                <w:sz w:val="28"/>
                <w:szCs w:val="28"/>
              </w:rPr>
              <w:instrText xml:space="preserve"> SEQ </w:instrText>
            </w:r>
            <w:r w:rsidRPr="0049613A">
              <w:rPr>
                <w:sz w:val="28"/>
                <w:szCs w:val="28"/>
              </w:rPr>
              <w:instrText>圖</w:instrText>
            </w:r>
            <w:r w:rsidRPr="0049613A">
              <w:rPr>
                <w:sz w:val="28"/>
                <w:szCs w:val="28"/>
              </w:rPr>
              <w:instrText xml:space="preserve"> \* ARABIC </w:instrText>
            </w:r>
            <w:r w:rsidRPr="0049613A">
              <w:rPr>
                <w:sz w:val="28"/>
                <w:szCs w:val="28"/>
              </w:rPr>
              <w:fldChar w:fldCharType="separate"/>
            </w:r>
            <w:r w:rsidRPr="0049613A">
              <w:rPr>
                <w:noProof/>
                <w:sz w:val="28"/>
                <w:szCs w:val="28"/>
              </w:rPr>
              <w:t>10</w:t>
            </w:r>
            <w:r w:rsidRPr="0049613A">
              <w:rPr>
                <w:sz w:val="28"/>
                <w:szCs w:val="28"/>
              </w:rPr>
              <w:fldChar w:fldCharType="end"/>
            </w:r>
            <w:r w:rsidRPr="0049613A">
              <w:rPr>
                <w:rFonts w:eastAsia="標楷體"/>
                <w:sz w:val="28"/>
                <w:szCs w:val="28"/>
              </w:rPr>
              <w:t>、短</w:t>
            </w:r>
            <w:proofErr w:type="gramStart"/>
            <w:r w:rsidRPr="0049613A">
              <w:rPr>
                <w:rFonts w:eastAsia="標楷體"/>
                <w:sz w:val="28"/>
                <w:szCs w:val="28"/>
              </w:rPr>
              <w:t>纖</w:t>
            </w:r>
            <w:proofErr w:type="gramEnd"/>
            <w:r w:rsidRPr="0049613A">
              <w:rPr>
                <w:rFonts w:eastAsia="標楷體"/>
                <w:sz w:val="28"/>
                <w:szCs w:val="28"/>
              </w:rPr>
              <w:t>交錯於連續</w:t>
            </w:r>
            <w:proofErr w:type="gramStart"/>
            <w:r w:rsidRPr="0049613A">
              <w:rPr>
                <w:rFonts w:eastAsia="標楷體"/>
                <w:sz w:val="28"/>
                <w:szCs w:val="28"/>
              </w:rPr>
              <w:t>無緯布之間</w:t>
            </w:r>
            <w:proofErr w:type="gramEnd"/>
            <w:r w:rsidRPr="0049613A">
              <w:rPr>
                <w:rFonts w:eastAsia="標楷體"/>
                <w:sz w:val="28"/>
                <w:szCs w:val="28"/>
              </w:rPr>
              <w:t>，針刺可得</w:t>
            </w:r>
            <w:r w:rsidRPr="0049613A">
              <w:rPr>
                <w:rFonts w:eastAsia="標楷體"/>
                <w:sz w:val="28"/>
                <w:szCs w:val="28"/>
              </w:rPr>
              <w:t>2.5D</w:t>
            </w:r>
            <w:r w:rsidRPr="0049613A">
              <w:rPr>
                <w:rFonts w:eastAsia="標楷體"/>
                <w:sz w:val="28"/>
                <w:szCs w:val="28"/>
              </w:rPr>
              <w:t>結構的複合材料</w:t>
            </w:r>
          </w:p>
          <w:p w14:paraId="5460A588" w14:textId="03A474DF" w:rsidR="00275459" w:rsidRPr="0049613A" w:rsidRDefault="00275459" w:rsidP="00275459">
            <w:pPr>
              <w:snapToGrid w:val="0"/>
              <w:jc w:val="both"/>
              <w:rPr>
                <w:rFonts w:eastAsia="標楷體"/>
                <w:sz w:val="28"/>
                <w:szCs w:val="28"/>
              </w:rPr>
            </w:pPr>
          </w:p>
        </w:tc>
      </w:tr>
      <w:tr w:rsidR="0049613A" w:rsidRPr="0049613A" w14:paraId="420653D3" w14:textId="77777777" w:rsidTr="00E444AB">
        <w:trPr>
          <w:trHeight w:val="1130"/>
        </w:trPr>
        <w:tc>
          <w:tcPr>
            <w:tcW w:w="252" w:type="pct"/>
            <w:tcBorders>
              <w:top w:val="single" w:sz="4" w:space="0" w:color="auto"/>
              <w:left w:val="single" w:sz="4" w:space="0" w:color="auto"/>
              <w:bottom w:val="single" w:sz="4" w:space="0" w:color="auto"/>
            </w:tcBorders>
            <w:vAlign w:val="center"/>
          </w:tcPr>
          <w:p w14:paraId="6476A247" w14:textId="51927A74" w:rsidR="00732E4D" w:rsidRPr="0049613A" w:rsidRDefault="00451F4A" w:rsidP="002105CA">
            <w:pPr>
              <w:snapToGrid w:val="0"/>
              <w:jc w:val="center"/>
              <w:rPr>
                <w:rFonts w:eastAsia="標楷體"/>
                <w:sz w:val="28"/>
                <w:szCs w:val="28"/>
              </w:rPr>
            </w:pPr>
            <w:r>
              <w:rPr>
                <w:rFonts w:eastAsia="標楷體" w:hint="eastAsia"/>
                <w:sz w:val="28"/>
                <w:szCs w:val="28"/>
              </w:rPr>
              <w:lastRenderedPageBreak/>
              <w:t>二</w:t>
            </w:r>
          </w:p>
        </w:tc>
        <w:tc>
          <w:tcPr>
            <w:tcW w:w="250" w:type="pct"/>
            <w:tcBorders>
              <w:top w:val="single" w:sz="4" w:space="0" w:color="auto"/>
              <w:left w:val="single" w:sz="4" w:space="0" w:color="000000"/>
              <w:bottom w:val="single" w:sz="4" w:space="0" w:color="auto"/>
            </w:tcBorders>
            <w:vAlign w:val="center"/>
          </w:tcPr>
          <w:p w14:paraId="363C747B" w14:textId="77777777" w:rsidR="00732E4D" w:rsidRPr="0049613A" w:rsidRDefault="00732E4D" w:rsidP="002105CA">
            <w:pPr>
              <w:snapToGrid w:val="0"/>
              <w:jc w:val="center"/>
              <w:rPr>
                <w:rFonts w:eastAsia="標楷體"/>
                <w:sz w:val="28"/>
                <w:szCs w:val="28"/>
              </w:rPr>
            </w:pPr>
            <w:r w:rsidRPr="0049613A">
              <w:rPr>
                <w:rFonts w:eastAsia="標楷體"/>
                <w:sz w:val="28"/>
                <w:szCs w:val="28"/>
              </w:rPr>
              <w:t>研究議題</w:t>
            </w:r>
          </w:p>
        </w:tc>
        <w:tc>
          <w:tcPr>
            <w:tcW w:w="4498" w:type="pct"/>
            <w:gridSpan w:val="2"/>
            <w:tcBorders>
              <w:top w:val="single" w:sz="4" w:space="0" w:color="auto"/>
              <w:left w:val="single" w:sz="4" w:space="0" w:color="000000"/>
              <w:bottom w:val="single" w:sz="4" w:space="0" w:color="auto"/>
              <w:right w:val="single" w:sz="4" w:space="0" w:color="auto"/>
            </w:tcBorders>
          </w:tcPr>
          <w:p w14:paraId="484D61BC" w14:textId="5B8BDE2D" w:rsidR="00F044AA" w:rsidRPr="0049613A" w:rsidRDefault="00D12A7C" w:rsidP="008822A2">
            <w:pPr>
              <w:snapToGrid w:val="0"/>
              <w:jc w:val="both"/>
              <w:rPr>
                <w:rFonts w:eastAsia="標楷體"/>
                <w:sz w:val="28"/>
                <w:szCs w:val="28"/>
              </w:rPr>
            </w:pPr>
            <w:r w:rsidRPr="0049613A">
              <w:rPr>
                <w:rFonts w:eastAsia="標楷體"/>
                <w:sz w:val="28"/>
                <w:szCs w:val="28"/>
              </w:rPr>
              <w:t>一、計畫架構</w:t>
            </w:r>
          </w:p>
          <w:p w14:paraId="385CC77C" w14:textId="0791526D" w:rsidR="00495550" w:rsidRPr="0049613A" w:rsidRDefault="008822A2" w:rsidP="005175FB">
            <w:pPr>
              <w:snapToGrid w:val="0"/>
              <w:ind w:firstLineChars="200" w:firstLine="560"/>
              <w:jc w:val="both"/>
              <w:rPr>
                <w:rFonts w:eastAsia="標楷體"/>
                <w:sz w:val="28"/>
                <w:szCs w:val="28"/>
              </w:rPr>
            </w:pPr>
            <w:r w:rsidRPr="0049613A">
              <w:rPr>
                <w:rFonts w:eastAsia="標楷體"/>
                <w:sz w:val="28"/>
                <w:szCs w:val="28"/>
              </w:rPr>
              <w:t>研發項目分為</w:t>
            </w:r>
            <w:r w:rsidR="00494852" w:rsidRPr="0049613A">
              <w:rPr>
                <w:rFonts w:eastAsia="標楷體"/>
                <w:sz w:val="28"/>
                <w:szCs w:val="28"/>
              </w:rPr>
              <w:t>議題</w:t>
            </w:r>
            <w:proofErr w:type="gramStart"/>
            <w:r w:rsidR="00494852" w:rsidRPr="0049613A">
              <w:rPr>
                <w:rFonts w:eastAsia="標楷體"/>
                <w:sz w:val="28"/>
                <w:szCs w:val="28"/>
              </w:rPr>
              <w:t>一</w:t>
            </w:r>
            <w:proofErr w:type="gramEnd"/>
            <w:r w:rsidR="0072589D" w:rsidRPr="0049613A">
              <w:rPr>
                <w:rFonts w:eastAsia="標楷體"/>
                <w:sz w:val="28"/>
                <w:szCs w:val="28"/>
              </w:rPr>
              <w:t>耐高溫抗氧化塗層</w:t>
            </w:r>
            <w:r w:rsidRPr="0049613A">
              <w:rPr>
                <w:rFonts w:eastAsia="標楷體"/>
                <w:sz w:val="28"/>
                <w:szCs w:val="28"/>
              </w:rPr>
              <w:t>、</w:t>
            </w:r>
            <w:r w:rsidR="00494852" w:rsidRPr="0049613A">
              <w:rPr>
                <w:rFonts w:eastAsia="標楷體"/>
                <w:sz w:val="28"/>
                <w:szCs w:val="28"/>
              </w:rPr>
              <w:t>議題二</w:t>
            </w:r>
            <w:r w:rsidR="0072589D" w:rsidRPr="0049613A">
              <w:rPr>
                <w:rFonts w:eastAsia="標楷體"/>
                <w:sz w:val="28"/>
                <w:szCs w:val="28"/>
              </w:rPr>
              <w:t>高強度碳</w:t>
            </w:r>
            <w:r w:rsidR="00370951" w:rsidRPr="0049613A">
              <w:rPr>
                <w:rFonts w:eastAsia="標楷體" w:hint="eastAsia"/>
                <w:sz w:val="28"/>
                <w:szCs w:val="28"/>
              </w:rPr>
              <w:t>-</w:t>
            </w:r>
            <w:r w:rsidR="00370951" w:rsidRPr="0049613A">
              <w:rPr>
                <w:rFonts w:eastAsia="標楷體" w:hint="eastAsia"/>
                <w:sz w:val="28"/>
                <w:szCs w:val="28"/>
              </w:rPr>
              <w:t>陶瓷</w:t>
            </w:r>
            <w:r w:rsidR="00FE70EA" w:rsidRPr="0049613A">
              <w:rPr>
                <w:rFonts w:eastAsia="標楷體" w:hint="eastAsia"/>
                <w:sz w:val="28"/>
                <w:szCs w:val="28"/>
              </w:rPr>
              <w:t>基</w:t>
            </w:r>
            <w:r w:rsidR="0072589D" w:rsidRPr="0049613A">
              <w:rPr>
                <w:rFonts w:eastAsia="標楷體"/>
                <w:sz w:val="28"/>
                <w:szCs w:val="28"/>
              </w:rPr>
              <w:t>複材</w:t>
            </w:r>
            <w:r w:rsidR="00B045BB" w:rsidRPr="0049613A">
              <w:rPr>
                <w:rFonts w:eastAsia="標楷體"/>
                <w:sz w:val="28"/>
                <w:szCs w:val="28"/>
              </w:rPr>
              <w:t>，各議題間之關係如</w:t>
            </w:r>
            <w:r w:rsidR="009B1DBF" w:rsidRPr="0049613A">
              <w:rPr>
                <w:rFonts w:eastAsia="標楷體"/>
                <w:sz w:val="28"/>
                <w:szCs w:val="28"/>
              </w:rPr>
              <w:t>計畫架構圖之圖</w:t>
            </w:r>
            <w:r w:rsidR="00404842" w:rsidRPr="0049613A">
              <w:rPr>
                <w:rFonts w:eastAsia="標楷體" w:hint="eastAsia"/>
                <w:sz w:val="28"/>
                <w:szCs w:val="28"/>
              </w:rPr>
              <w:t>11</w:t>
            </w:r>
            <w:r w:rsidR="00B045BB" w:rsidRPr="0049613A">
              <w:rPr>
                <w:rFonts w:eastAsia="標楷體"/>
                <w:sz w:val="28"/>
                <w:szCs w:val="28"/>
              </w:rPr>
              <w:t>所示。</w:t>
            </w:r>
            <w:r w:rsidR="00695011" w:rsidRPr="0049613A">
              <w:rPr>
                <w:rFonts w:eastAsia="標楷體"/>
                <w:sz w:val="28"/>
                <w:szCs w:val="28"/>
              </w:rPr>
              <w:t>議題一所發展的抗氧化塗層，將應用於議題二的</w:t>
            </w:r>
            <w:r w:rsidR="00FE70EA" w:rsidRPr="0049613A">
              <w:rPr>
                <w:rFonts w:eastAsia="標楷體" w:hint="eastAsia"/>
                <w:sz w:val="28"/>
                <w:szCs w:val="28"/>
              </w:rPr>
              <w:t>碳</w:t>
            </w:r>
            <w:r w:rsidR="00370951" w:rsidRPr="0049613A">
              <w:rPr>
                <w:rFonts w:eastAsia="標楷體" w:hint="eastAsia"/>
                <w:sz w:val="28"/>
                <w:szCs w:val="28"/>
              </w:rPr>
              <w:t>-</w:t>
            </w:r>
            <w:r w:rsidR="00370951" w:rsidRPr="0049613A">
              <w:rPr>
                <w:rFonts w:eastAsia="標楷體" w:hint="eastAsia"/>
                <w:sz w:val="28"/>
                <w:szCs w:val="28"/>
              </w:rPr>
              <w:t>陶瓷</w:t>
            </w:r>
            <w:r w:rsidR="00FE70EA" w:rsidRPr="0049613A">
              <w:rPr>
                <w:rFonts w:eastAsia="標楷體" w:hint="eastAsia"/>
                <w:sz w:val="28"/>
                <w:szCs w:val="28"/>
              </w:rPr>
              <w:t>基</w:t>
            </w:r>
            <w:proofErr w:type="gramStart"/>
            <w:r w:rsidR="00695011" w:rsidRPr="0049613A">
              <w:rPr>
                <w:rFonts w:eastAsia="標楷體"/>
                <w:sz w:val="28"/>
                <w:szCs w:val="28"/>
              </w:rPr>
              <w:t>複</w:t>
            </w:r>
            <w:proofErr w:type="gramEnd"/>
            <w:r w:rsidR="00695011" w:rsidRPr="0049613A">
              <w:rPr>
                <w:rFonts w:eastAsia="標楷體"/>
                <w:sz w:val="28"/>
                <w:szCs w:val="28"/>
              </w:rPr>
              <w:t>材表層，兩者結合可作為極音速載具的</w:t>
            </w:r>
            <w:r w:rsidR="009640F6" w:rsidRPr="0049613A">
              <w:rPr>
                <w:rFonts w:eastAsia="標楷體" w:hint="eastAsia"/>
                <w:sz w:val="28"/>
                <w:szCs w:val="28"/>
              </w:rPr>
              <w:t>高強度</w:t>
            </w:r>
            <w:r w:rsidR="00FE70EA" w:rsidRPr="0049613A">
              <w:rPr>
                <w:rFonts w:eastAsia="標楷體"/>
                <w:sz w:val="28"/>
                <w:szCs w:val="28"/>
              </w:rPr>
              <w:t>耐高溫</w:t>
            </w:r>
            <w:r w:rsidR="00FE70EA" w:rsidRPr="0049613A">
              <w:rPr>
                <w:rFonts w:eastAsia="標楷體" w:hint="eastAsia"/>
                <w:sz w:val="28"/>
                <w:szCs w:val="28"/>
              </w:rPr>
              <w:t>抗氧化</w:t>
            </w:r>
            <w:r w:rsidR="00495550" w:rsidRPr="0049613A">
              <w:rPr>
                <w:rFonts w:eastAsia="標楷體"/>
                <w:sz w:val="28"/>
                <w:szCs w:val="28"/>
              </w:rPr>
              <w:t>熱防護材料，以抵抗氣熱沖刷所造成的</w:t>
            </w:r>
            <w:proofErr w:type="gramStart"/>
            <w:r w:rsidR="00495550" w:rsidRPr="0049613A">
              <w:rPr>
                <w:rFonts w:eastAsia="標楷體"/>
                <w:sz w:val="28"/>
                <w:szCs w:val="28"/>
              </w:rPr>
              <w:t>嚴重燒蝕反</w:t>
            </w:r>
            <w:proofErr w:type="gramEnd"/>
            <w:r w:rsidR="00495550" w:rsidRPr="0049613A">
              <w:rPr>
                <w:rFonts w:eastAsia="標楷體"/>
                <w:sz w:val="28"/>
                <w:szCs w:val="28"/>
              </w:rPr>
              <w:t>應</w:t>
            </w:r>
            <w:r w:rsidR="007C2459" w:rsidRPr="0049613A">
              <w:rPr>
                <w:rFonts w:eastAsia="標楷體"/>
                <w:sz w:val="28"/>
                <w:szCs w:val="28"/>
              </w:rPr>
              <w:t>與劇烈高溫變化</w:t>
            </w:r>
            <w:r w:rsidR="00495550" w:rsidRPr="0049613A">
              <w:rPr>
                <w:rFonts w:eastAsia="標楷體"/>
                <w:sz w:val="28"/>
                <w:szCs w:val="28"/>
              </w:rPr>
              <w:t>。</w:t>
            </w:r>
          </w:p>
          <w:p w14:paraId="53D88960" w14:textId="672E3EB0" w:rsidR="00E867B7" w:rsidRPr="0049613A" w:rsidRDefault="00E867B7" w:rsidP="00F04F99">
            <w:pPr>
              <w:snapToGrid w:val="0"/>
              <w:jc w:val="center"/>
              <w:rPr>
                <w:rFonts w:eastAsia="標楷體"/>
                <w:sz w:val="28"/>
                <w:szCs w:val="28"/>
              </w:rPr>
            </w:pPr>
          </w:p>
          <w:p w14:paraId="04A8A3DF" w14:textId="1673E72E" w:rsidR="00EB5E44" w:rsidRPr="0049613A" w:rsidRDefault="000A469A" w:rsidP="00F04F99">
            <w:pPr>
              <w:snapToGrid w:val="0"/>
              <w:jc w:val="center"/>
              <w:rPr>
                <w:rFonts w:eastAsia="標楷體"/>
                <w:sz w:val="28"/>
                <w:szCs w:val="28"/>
              </w:rPr>
            </w:pPr>
            <w:r w:rsidRPr="0049613A">
              <w:rPr>
                <w:rFonts w:eastAsia="標楷體"/>
                <w:noProof/>
                <w:sz w:val="28"/>
                <w:szCs w:val="28"/>
              </w:rPr>
              <w:drawing>
                <wp:inline distT="0" distB="0" distL="0" distR="0" wp14:anchorId="795604D6" wp14:editId="24BDAE78">
                  <wp:extent cx="4554121" cy="2160000"/>
                  <wp:effectExtent l="0" t="0" r="0"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extLst>
                              <a:ext uri="{28A0092B-C50C-407E-A947-70E740481C1C}">
                                <a14:useLocalDpi xmlns:a14="http://schemas.microsoft.com/office/drawing/2010/main" val="0"/>
                              </a:ext>
                            </a:extLst>
                          </a:blip>
                          <a:srcRect/>
                          <a:stretch>
                            <a:fillRect/>
                          </a:stretch>
                        </pic:blipFill>
                        <pic:spPr bwMode="auto">
                          <a:xfrm>
                            <a:off x="0" y="0"/>
                            <a:ext cx="4554121" cy="2160000"/>
                          </a:xfrm>
                          <a:prstGeom prst="rect">
                            <a:avLst/>
                          </a:prstGeom>
                          <a:noFill/>
                        </pic:spPr>
                      </pic:pic>
                    </a:graphicData>
                  </a:graphic>
                </wp:inline>
              </w:drawing>
            </w:r>
          </w:p>
          <w:p w14:paraId="44403B00" w14:textId="27C1B72C" w:rsidR="00F04F99" w:rsidRPr="0049613A" w:rsidRDefault="00F04F99" w:rsidP="00F04F99">
            <w:pPr>
              <w:snapToGrid w:val="0"/>
              <w:jc w:val="center"/>
              <w:rPr>
                <w:rFonts w:eastAsia="標楷體"/>
                <w:sz w:val="28"/>
                <w:szCs w:val="28"/>
              </w:rPr>
            </w:pPr>
            <w:r w:rsidRPr="0049613A">
              <w:rPr>
                <w:rFonts w:eastAsia="標楷體"/>
                <w:sz w:val="28"/>
                <w:szCs w:val="28"/>
              </w:rPr>
              <w:t>圖</w:t>
            </w:r>
            <w:r w:rsidR="00404842" w:rsidRPr="0049613A">
              <w:rPr>
                <w:sz w:val="28"/>
                <w:szCs w:val="28"/>
              </w:rPr>
              <w:fldChar w:fldCharType="begin"/>
            </w:r>
            <w:r w:rsidR="00404842" w:rsidRPr="0049613A">
              <w:rPr>
                <w:sz w:val="28"/>
                <w:szCs w:val="28"/>
              </w:rPr>
              <w:instrText xml:space="preserve"> SEQ </w:instrText>
            </w:r>
            <w:r w:rsidR="00404842" w:rsidRPr="0049613A">
              <w:rPr>
                <w:sz w:val="28"/>
                <w:szCs w:val="28"/>
              </w:rPr>
              <w:instrText>圖</w:instrText>
            </w:r>
            <w:r w:rsidR="00404842" w:rsidRPr="0049613A">
              <w:rPr>
                <w:sz w:val="28"/>
                <w:szCs w:val="28"/>
              </w:rPr>
              <w:instrText xml:space="preserve"> \* ARABIC </w:instrText>
            </w:r>
            <w:r w:rsidR="00404842" w:rsidRPr="0049613A">
              <w:rPr>
                <w:sz w:val="28"/>
                <w:szCs w:val="28"/>
              </w:rPr>
              <w:fldChar w:fldCharType="separate"/>
            </w:r>
            <w:r w:rsidR="00404842" w:rsidRPr="0049613A">
              <w:rPr>
                <w:noProof/>
                <w:sz w:val="28"/>
                <w:szCs w:val="28"/>
              </w:rPr>
              <w:t>11</w:t>
            </w:r>
            <w:r w:rsidR="00404842" w:rsidRPr="0049613A">
              <w:rPr>
                <w:sz w:val="28"/>
                <w:szCs w:val="28"/>
              </w:rPr>
              <w:fldChar w:fldCharType="end"/>
            </w:r>
            <w:r w:rsidRPr="0049613A">
              <w:rPr>
                <w:rFonts w:eastAsia="標楷體"/>
                <w:sz w:val="28"/>
                <w:szCs w:val="28"/>
              </w:rPr>
              <w:t>、本案計畫架構圖</w:t>
            </w:r>
          </w:p>
          <w:p w14:paraId="2A57A3D8" w14:textId="77777777" w:rsidR="008275F8" w:rsidRPr="0049613A" w:rsidRDefault="008275F8" w:rsidP="008275F8">
            <w:pPr>
              <w:snapToGrid w:val="0"/>
              <w:jc w:val="both"/>
              <w:rPr>
                <w:rFonts w:eastAsia="標楷體"/>
                <w:sz w:val="28"/>
                <w:szCs w:val="28"/>
              </w:rPr>
            </w:pPr>
          </w:p>
          <w:p w14:paraId="0502B154" w14:textId="69CAF64C" w:rsidR="008275F8" w:rsidRPr="0049613A" w:rsidRDefault="008275F8" w:rsidP="008275F8">
            <w:pPr>
              <w:snapToGrid w:val="0"/>
              <w:jc w:val="both"/>
              <w:rPr>
                <w:rFonts w:eastAsia="標楷體"/>
                <w:sz w:val="28"/>
                <w:szCs w:val="28"/>
              </w:rPr>
            </w:pPr>
            <w:r w:rsidRPr="0049613A">
              <w:rPr>
                <w:rFonts w:eastAsia="標楷體" w:hint="eastAsia"/>
                <w:sz w:val="28"/>
                <w:szCs w:val="28"/>
              </w:rPr>
              <w:t>二、</w:t>
            </w:r>
            <w:r w:rsidRPr="0049613A">
              <w:rPr>
                <w:rFonts w:eastAsia="標楷體"/>
                <w:sz w:val="28"/>
                <w:szCs w:val="28"/>
              </w:rPr>
              <w:t>各議題分述如下：</w:t>
            </w:r>
          </w:p>
          <w:p w14:paraId="53598F6C" w14:textId="77777777" w:rsidR="008275F8" w:rsidRPr="0049613A" w:rsidRDefault="008275F8" w:rsidP="005175FB">
            <w:pPr>
              <w:snapToGrid w:val="0"/>
              <w:jc w:val="both"/>
              <w:rPr>
                <w:rFonts w:eastAsia="標楷體"/>
                <w:sz w:val="28"/>
                <w:szCs w:val="28"/>
              </w:rPr>
            </w:pPr>
            <w:r w:rsidRPr="0049613A">
              <w:rPr>
                <w:rFonts w:eastAsia="標楷體"/>
                <w:sz w:val="28"/>
                <w:szCs w:val="28"/>
              </w:rPr>
              <w:t>(1)</w:t>
            </w:r>
            <w:r w:rsidRPr="0049613A">
              <w:rPr>
                <w:rFonts w:eastAsia="標楷體"/>
                <w:sz w:val="28"/>
                <w:szCs w:val="28"/>
              </w:rPr>
              <w:t>議題</w:t>
            </w:r>
            <w:proofErr w:type="gramStart"/>
            <w:r w:rsidRPr="0049613A">
              <w:rPr>
                <w:rFonts w:eastAsia="標楷體"/>
                <w:sz w:val="28"/>
                <w:szCs w:val="28"/>
              </w:rPr>
              <w:t>一</w:t>
            </w:r>
            <w:proofErr w:type="gramEnd"/>
            <w:r w:rsidRPr="0049613A">
              <w:rPr>
                <w:rFonts w:eastAsia="標楷體"/>
                <w:sz w:val="28"/>
                <w:szCs w:val="28"/>
              </w:rPr>
              <w:t>：</w:t>
            </w:r>
          </w:p>
          <w:p w14:paraId="2DE00D02" w14:textId="5E55579C" w:rsidR="008275F8" w:rsidRPr="0049613A" w:rsidRDefault="008275F8" w:rsidP="00E444AB">
            <w:pPr>
              <w:snapToGrid w:val="0"/>
              <w:ind w:firstLineChars="200" w:firstLine="560"/>
              <w:jc w:val="both"/>
              <w:rPr>
                <w:rFonts w:eastAsia="標楷體"/>
                <w:sz w:val="28"/>
                <w:szCs w:val="28"/>
              </w:rPr>
            </w:pPr>
            <w:r w:rsidRPr="0049613A">
              <w:rPr>
                <w:rFonts w:eastAsia="標楷體"/>
                <w:sz w:val="28"/>
                <w:szCs w:val="28"/>
              </w:rPr>
              <w:t>為發展</w:t>
            </w:r>
            <w:proofErr w:type="gramStart"/>
            <w:r w:rsidRPr="0049613A">
              <w:rPr>
                <w:rFonts w:eastAsia="標楷體"/>
                <w:sz w:val="28"/>
                <w:szCs w:val="28"/>
              </w:rPr>
              <w:t>極</w:t>
            </w:r>
            <w:proofErr w:type="gramEnd"/>
            <w:r w:rsidRPr="0049613A">
              <w:rPr>
                <w:rFonts w:eastAsia="標楷體"/>
                <w:sz w:val="28"/>
                <w:szCs w:val="28"/>
              </w:rPr>
              <w:t>音速載具之前緣材料耐高溫塗層，主要將</w:t>
            </w:r>
            <w:proofErr w:type="gramStart"/>
            <w:r w:rsidRPr="0049613A">
              <w:rPr>
                <w:rFonts w:eastAsia="標楷體"/>
                <w:sz w:val="28"/>
                <w:szCs w:val="28"/>
              </w:rPr>
              <w:t>披覆於</w:t>
            </w:r>
            <w:proofErr w:type="gramEnd"/>
            <w:r w:rsidR="00D413C8" w:rsidRPr="0049613A">
              <w:rPr>
                <w:rFonts w:eastAsia="標楷體" w:hint="eastAsia"/>
                <w:sz w:val="28"/>
                <w:szCs w:val="28"/>
              </w:rPr>
              <w:t>碳</w:t>
            </w:r>
            <w:r w:rsidR="00370951" w:rsidRPr="0049613A">
              <w:rPr>
                <w:rFonts w:eastAsia="標楷體" w:hint="eastAsia"/>
                <w:sz w:val="28"/>
                <w:szCs w:val="28"/>
              </w:rPr>
              <w:t>-</w:t>
            </w:r>
            <w:r w:rsidR="00370951" w:rsidRPr="0049613A">
              <w:rPr>
                <w:rFonts w:eastAsia="標楷體" w:hint="eastAsia"/>
                <w:sz w:val="28"/>
                <w:szCs w:val="28"/>
              </w:rPr>
              <w:t>陶瓷</w:t>
            </w:r>
            <w:r w:rsidR="00D413C8" w:rsidRPr="0049613A">
              <w:rPr>
                <w:rFonts w:eastAsia="標楷體" w:hint="eastAsia"/>
                <w:sz w:val="28"/>
                <w:szCs w:val="28"/>
              </w:rPr>
              <w:t>基</w:t>
            </w:r>
            <w:r w:rsidRPr="0049613A">
              <w:rPr>
                <w:rFonts w:eastAsia="標楷體"/>
                <w:sz w:val="28"/>
                <w:szCs w:val="28"/>
              </w:rPr>
              <w:t>複材上，其將與極音速氣熱直接接觸，預估溫度可達</w:t>
            </w:r>
            <w:r w:rsidRPr="0049613A">
              <w:rPr>
                <w:rFonts w:eastAsia="標楷體"/>
                <w:sz w:val="28"/>
                <w:szCs w:val="28"/>
              </w:rPr>
              <w:t>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，需具有</w:t>
            </w:r>
            <w:proofErr w:type="gramStart"/>
            <w:r w:rsidRPr="0049613A">
              <w:rPr>
                <w:rFonts w:eastAsia="標楷體"/>
                <w:sz w:val="28"/>
                <w:szCs w:val="28"/>
              </w:rPr>
              <w:t>耐燒蝕</w:t>
            </w:r>
            <w:proofErr w:type="gramEnd"/>
            <w:r w:rsidRPr="0049613A">
              <w:rPr>
                <w:rFonts w:eastAsia="標楷體"/>
                <w:sz w:val="28"/>
                <w:szCs w:val="28"/>
              </w:rPr>
              <w:t>、抗氧化、</w:t>
            </w:r>
            <w:proofErr w:type="gramStart"/>
            <w:r w:rsidRPr="0049613A">
              <w:rPr>
                <w:rFonts w:eastAsia="標楷體"/>
                <w:sz w:val="28"/>
                <w:szCs w:val="28"/>
              </w:rPr>
              <w:t>耐熱</w:t>
            </w:r>
            <w:proofErr w:type="gramEnd"/>
            <w:r w:rsidRPr="0049613A">
              <w:rPr>
                <w:rFonts w:eastAsia="標楷體"/>
                <w:sz w:val="28"/>
                <w:szCs w:val="28"/>
              </w:rPr>
              <w:t>震、與</w:t>
            </w:r>
            <w:proofErr w:type="gramStart"/>
            <w:r w:rsidRPr="0049613A">
              <w:rPr>
                <w:rFonts w:eastAsia="標楷體"/>
                <w:sz w:val="28"/>
                <w:szCs w:val="28"/>
              </w:rPr>
              <w:t>下方</w:t>
            </w:r>
            <w:proofErr w:type="gramEnd"/>
            <w:r w:rsidRPr="0049613A">
              <w:rPr>
                <w:rFonts w:eastAsia="標楷體"/>
                <w:sz w:val="28"/>
                <w:szCs w:val="28"/>
              </w:rPr>
              <w:t>基材良好附著性等功能。學</w:t>
            </w:r>
            <w:proofErr w:type="gramStart"/>
            <w:r w:rsidRPr="0049613A">
              <w:rPr>
                <w:rFonts w:eastAsia="標楷體"/>
                <w:sz w:val="28"/>
                <w:szCs w:val="28"/>
              </w:rPr>
              <w:t>研</w:t>
            </w:r>
            <w:proofErr w:type="gramEnd"/>
            <w:r w:rsidRPr="0049613A">
              <w:rPr>
                <w:rFonts w:eastAsia="標楷體"/>
                <w:sz w:val="28"/>
                <w:szCs w:val="28"/>
              </w:rPr>
              <w:t>單位將負責耐高溫抗氧化塗層的研發及參數研究，以找出耐高溫抗氧化塗層的製程參數、塗層結構設計與基礎材料分析為主要目的。</w:t>
            </w:r>
          </w:p>
          <w:p w14:paraId="4983CDCC" w14:textId="60E309D7" w:rsidR="008275F8" w:rsidRPr="0049613A" w:rsidRDefault="00813DA8" w:rsidP="00BB38E4">
            <w:pPr>
              <w:pStyle w:val="a7"/>
              <w:numPr>
                <w:ilvl w:val="0"/>
                <w:numId w:val="29"/>
              </w:numPr>
              <w:snapToGrid w:val="0"/>
              <w:ind w:leftChars="0" w:left="211" w:hanging="211"/>
              <w:jc w:val="both"/>
              <w:rPr>
                <w:rFonts w:eastAsia="標楷體"/>
                <w:sz w:val="28"/>
                <w:szCs w:val="28"/>
              </w:rPr>
            </w:pPr>
            <w:r w:rsidRPr="0049613A">
              <w:rPr>
                <w:rFonts w:eastAsia="標楷體"/>
                <w:sz w:val="28"/>
                <w:szCs w:val="28"/>
              </w:rPr>
              <w:t>11</w:t>
            </w:r>
            <w:r w:rsidRPr="0049613A">
              <w:rPr>
                <w:rFonts w:eastAsia="標楷體" w:hint="eastAsia"/>
                <w:sz w:val="28"/>
                <w:szCs w:val="28"/>
              </w:rPr>
              <w:t>6</w:t>
            </w:r>
            <w:r w:rsidR="008275F8" w:rsidRPr="0049613A">
              <w:rPr>
                <w:rFonts w:eastAsia="標楷體"/>
                <w:sz w:val="28"/>
                <w:szCs w:val="28"/>
              </w:rPr>
              <w:t>年將分別研究</w:t>
            </w:r>
            <w:proofErr w:type="spellStart"/>
            <w:r w:rsidR="008275F8" w:rsidRPr="0049613A">
              <w:rPr>
                <w:rFonts w:eastAsia="標楷體"/>
                <w:sz w:val="28"/>
                <w:szCs w:val="28"/>
              </w:rPr>
              <w:t>SiC</w:t>
            </w:r>
            <w:proofErr w:type="spellEnd"/>
            <w:r w:rsidR="008275F8" w:rsidRPr="0049613A">
              <w:rPr>
                <w:rFonts w:eastAsia="標楷體"/>
                <w:sz w:val="28"/>
                <w:szCs w:val="28"/>
              </w:rPr>
              <w:t>抗氧化塗層與</w:t>
            </w:r>
            <w:proofErr w:type="spellStart"/>
            <w:r w:rsidR="008275F8" w:rsidRPr="0049613A">
              <w:rPr>
                <w:rFonts w:eastAsia="標楷體"/>
                <w:sz w:val="28"/>
                <w:szCs w:val="28"/>
              </w:rPr>
              <w:t>ZrC</w:t>
            </w:r>
            <w:proofErr w:type="spellEnd"/>
            <w:r w:rsidR="008275F8" w:rsidRPr="0049613A">
              <w:rPr>
                <w:rFonts w:eastAsia="標楷體"/>
                <w:sz w:val="28"/>
                <w:szCs w:val="28"/>
              </w:rPr>
              <w:t>抗氧化塗層的試製，以找</w:t>
            </w:r>
            <w:r w:rsidR="008275F8" w:rsidRPr="0049613A">
              <w:rPr>
                <w:rFonts w:eastAsia="標楷體"/>
                <w:sz w:val="28"/>
                <w:szCs w:val="28"/>
              </w:rPr>
              <w:lastRenderedPageBreak/>
              <w:t>出</w:t>
            </w:r>
            <w:r w:rsidR="00B514FF" w:rsidRPr="0049613A">
              <w:rPr>
                <w:rFonts w:eastAsia="標楷體" w:hint="eastAsia"/>
                <w:sz w:val="28"/>
                <w:szCs w:val="28"/>
              </w:rPr>
              <w:t>塗層</w:t>
            </w:r>
            <w:r w:rsidR="008275F8" w:rsidRPr="0049613A">
              <w:rPr>
                <w:rFonts w:eastAsia="標楷體"/>
                <w:sz w:val="28"/>
                <w:szCs w:val="28"/>
              </w:rPr>
              <w:t>製程的關鍵參數</w:t>
            </w:r>
            <w:r w:rsidR="00E444AB" w:rsidRPr="0049613A">
              <w:rPr>
                <w:rFonts w:eastAsia="標楷體" w:hint="eastAsia"/>
                <w:sz w:val="28"/>
                <w:szCs w:val="28"/>
              </w:rPr>
              <w:t>。並</w:t>
            </w:r>
            <w:r w:rsidR="008275F8" w:rsidRPr="0049613A">
              <w:rPr>
                <w:rFonts w:eastAsia="標楷體"/>
                <w:sz w:val="28"/>
                <w:szCs w:val="28"/>
              </w:rPr>
              <w:t>將基材或</w:t>
            </w:r>
            <w:r w:rsidR="00B514FF" w:rsidRPr="0049613A">
              <w:rPr>
                <w:rFonts w:eastAsia="標楷體" w:hint="eastAsia"/>
                <w:sz w:val="28"/>
                <w:szCs w:val="28"/>
              </w:rPr>
              <w:t>塗層材料</w:t>
            </w:r>
            <w:r w:rsidR="008275F8" w:rsidRPr="0049613A">
              <w:rPr>
                <w:rFonts w:eastAsia="標楷體"/>
                <w:sz w:val="28"/>
                <w:szCs w:val="28"/>
              </w:rPr>
              <w:t>等製程配方導入含</w:t>
            </w:r>
            <w:r w:rsidR="008275F8" w:rsidRPr="0049613A">
              <w:rPr>
                <w:rFonts w:eastAsia="標楷體"/>
                <w:sz w:val="28"/>
                <w:szCs w:val="28"/>
              </w:rPr>
              <w:t>B</w:t>
            </w:r>
            <w:r w:rsidR="008275F8" w:rsidRPr="0049613A">
              <w:rPr>
                <w:rFonts w:eastAsia="標楷體"/>
                <w:sz w:val="28"/>
                <w:szCs w:val="28"/>
              </w:rPr>
              <w:t>的前驅物，以製備</w:t>
            </w:r>
            <w:r w:rsidR="008275F8" w:rsidRPr="0049613A">
              <w:rPr>
                <w:rFonts w:eastAsia="標楷體"/>
                <w:sz w:val="28"/>
                <w:szCs w:val="28"/>
              </w:rPr>
              <w:t>ZrB</w:t>
            </w:r>
            <w:r w:rsidR="008275F8" w:rsidRPr="0049613A">
              <w:rPr>
                <w:rFonts w:eastAsia="標楷體"/>
                <w:sz w:val="28"/>
                <w:szCs w:val="28"/>
                <w:vertAlign w:val="subscript"/>
              </w:rPr>
              <w:t>2</w:t>
            </w:r>
            <w:r w:rsidR="008275F8" w:rsidRPr="0049613A">
              <w:rPr>
                <w:rFonts w:eastAsia="標楷體"/>
                <w:sz w:val="28"/>
                <w:szCs w:val="28"/>
              </w:rPr>
              <w:t>抗氧化塗層，找尋</w:t>
            </w:r>
            <w:r w:rsidR="008275F8" w:rsidRPr="0049613A">
              <w:rPr>
                <w:rFonts w:eastAsia="標楷體"/>
                <w:sz w:val="28"/>
                <w:szCs w:val="28"/>
              </w:rPr>
              <w:t>ZrB</w:t>
            </w:r>
            <w:r w:rsidR="008275F8" w:rsidRPr="0049613A">
              <w:rPr>
                <w:rFonts w:eastAsia="標楷體"/>
                <w:sz w:val="28"/>
                <w:szCs w:val="28"/>
                <w:vertAlign w:val="subscript"/>
              </w:rPr>
              <w:t>2</w:t>
            </w:r>
            <w:r w:rsidR="001F2970" w:rsidRPr="0049613A">
              <w:rPr>
                <w:rFonts w:eastAsia="標楷體" w:hint="eastAsia"/>
                <w:sz w:val="28"/>
                <w:szCs w:val="28"/>
              </w:rPr>
              <w:t>/</w:t>
            </w:r>
            <w:proofErr w:type="spellStart"/>
            <w:r w:rsidR="008275F8" w:rsidRPr="0049613A">
              <w:rPr>
                <w:rFonts w:eastAsia="標楷體"/>
                <w:sz w:val="28"/>
                <w:szCs w:val="28"/>
              </w:rPr>
              <w:t>SiC</w:t>
            </w:r>
            <w:proofErr w:type="spellEnd"/>
            <w:r w:rsidR="008275F8" w:rsidRPr="0049613A">
              <w:rPr>
                <w:rFonts w:eastAsia="標楷體"/>
                <w:sz w:val="28"/>
                <w:szCs w:val="28"/>
              </w:rPr>
              <w:t>最佳的製作條件；</w:t>
            </w:r>
            <w:r w:rsidR="00721313" w:rsidRPr="0049613A">
              <w:rPr>
                <w:rFonts w:eastAsia="標楷體" w:hint="eastAsia"/>
                <w:sz w:val="28"/>
                <w:szCs w:val="28"/>
              </w:rPr>
              <w:t>研究中</w:t>
            </w:r>
            <w:r w:rsidR="00F65B7B" w:rsidRPr="0049613A">
              <w:rPr>
                <w:rFonts w:eastAsia="標楷體" w:hint="eastAsia"/>
                <w:sz w:val="28"/>
                <w:szCs w:val="28"/>
              </w:rPr>
              <w:t>將進行</w:t>
            </w:r>
            <w:proofErr w:type="gramStart"/>
            <w:r w:rsidR="00F65B7B" w:rsidRPr="0049613A">
              <w:rPr>
                <w:rFonts w:eastAsia="標楷體" w:hint="eastAsia"/>
                <w:sz w:val="28"/>
                <w:szCs w:val="28"/>
              </w:rPr>
              <w:t>複合式抗氧化</w:t>
            </w:r>
            <w:proofErr w:type="gramEnd"/>
            <w:r w:rsidR="00F65B7B" w:rsidRPr="0049613A">
              <w:rPr>
                <w:rFonts w:eastAsia="標楷體" w:hint="eastAsia"/>
                <w:sz w:val="28"/>
                <w:szCs w:val="28"/>
              </w:rPr>
              <w:t>塗層設計，</w:t>
            </w:r>
            <w:proofErr w:type="gramStart"/>
            <w:r w:rsidR="00F65B7B" w:rsidRPr="0049613A">
              <w:rPr>
                <w:rFonts w:eastAsia="標楷體" w:hint="eastAsia"/>
                <w:sz w:val="28"/>
                <w:szCs w:val="28"/>
              </w:rPr>
              <w:t>利用</w:t>
            </w:r>
            <w:proofErr w:type="gramEnd"/>
            <w:r w:rsidR="00F65B7B" w:rsidRPr="0049613A">
              <w:rPr>
                <w:rFonts w:eastAsia="標楷體" w:hint="eastAsia"/>
                <w:sz w:val="28"/>
                <w:szCs w:val="28"/>
              </w:rPr>
              <w:t>梯度結構緩衝塗層與基材熱應力</w:t>
            </w:r>
            <w:r w:rsidR="00721313" w:rsidRPr="0049613A">
              <w:rPr>
                <w:rFonts w:eastAsia="標楷體" w:hint="eastAsia"/>
                <w:sz w:val="28"/>
                <w:szCs w:val="28"/>
              </w:rPr>
              <w:t>。</w:t>
            </w:r>
          </w:p>
          <w:p w14:paraId="1F82F891" w14:textId="7A35C780" w:rsidR="00667FEB" w:rsidRPr="0049613A" w:rsidRDefault="008275F8" w:rsidP="00E444AB">
            <w:pPr>
              <w:pStyle w:val="a7"/>
              <w:numPr>
                <w:ilvl w:val="0"/>
                <w:numId w:val="29"/>
              </w:numPr>
              <w:snapToGrid w:val="0"/>
              <w:ind w:leftChars="0" w:left="211" w:hanging="211"/>
              <w:jc w:val="both"/>
              <w:rPr>
                <w:rFonts w:eastAsia="標楷體"/>
                <w:sz w:val="28"/>
                <w:szCs w:val="28"/>
              </w:rPr>
            </w:pPr>
            <w:r w:rsidRPr="0049613A">
              <w:rPr>
                <w:rFonts w:eastAsia="標楷體"/>
                <w:sz w:val="28"/>
                <w:szCs w:val="28"/>
              </w:rPr>
              <w:t>11</w:t>
            </w:r>
            <w:r w:rsidR="00E444AB" w:rsidRPr="0049613A">
              <w:rPr>
                <w:rFonts w:eastAsia="標楷體" w:hint="eastAsia"/>
                <w:sz w:val="28"/>
                <w:szCs w:val="28"/>
              </w:rPr>
              <w:t>7</w:t>
            </w:r>
            <w:r w:rsidRPr="0049613A">
              <w:rPr>
                <w:rFonts w:eastAsia="標楷體"/>
                <w:sz w:val="28"/>
                <w:szCs w:val="28"/>
              </w:rPr>
              <w:t>年將結合</w:t>
            </w:r>
            <w:r w:rsidR="00813DA8" w:rsidRPr="0049613A">
              <w:rPr>
                <w:rFonts w:eastAsia="標楷體"/>
                <w:sz w:val="28"/>
                <w:szCs w:val="28"/>
              </w:rPr>
              <w:t>11</w:t>
            </w:r>
            <w:r w:rsidR="00813DA8" w:rsidRPr="0049613A">
              <w:rPr>
                <w:rFonts w:eastAsia="標楷體" w:hint="eastAsia"/>
                <w:sz w:val="28"/>
                <w:szCs w:val="28"/>
              </w:rPr>
              <w:t>6</w:t>
            </w:r>
            <w:r w:rsidR="00E444AB" w:rsidRPr="0049613A">
              <w:rPr>
                <w:rFonts w:eastAsia="標楷體" w:hint="eastAsia"/>
                <w:sz w:val="28"/>
                <w:szCs w:val="28"/>
              </w:rPr>
              <w:t>年</w:t>
            </w:r>
            <w:r w:rsidRPr="0049613A">
              <w:rPr>
                <w:rFonts w:eastAsia="標楷體"/>
                <w:sz w:val="28"/>
                <w:szCs w:val="28"/>
              </w:rPr>
              <w:t>的研究經驗，使用較適合的製程參數與材料配方，研製</w:t>
            </w:r>
            <w:proofErr w:type="spellStart"/>
            <w:r w:rsidRPr="0049613A">
              <w:rPr>
                <w:rFonts w:eastAsia="標楷體"/>
                <w:sz w:val="28"/>
                <w:szCs w:val="28"/>
              </w:rPr>
              <w:t>ZrC</w:t>
            </w:r>
            <w:proofErr w:type="spellEnd"/>
            <w:r w:rsidR="001F2970" w:rsidRPr="0049613A">
              <w:rPr>
                <w:rFonts w:eastAsia="標楷體" w:hint="eastAsia"/>
                <w:sz w:val="28"/>
                <w:szCs w:val="28"/>
              </w:rPr>
              <w:t>/</w:t>
            </w:r>
            <w:r w:rsidRPr="0049613A">
              <w:rPr>
                <w:rFonts w:eastAsia="標楷體"/>
                <w:sz w:val="28"/>
                <w:szCs w:val="28"/>
              </w:rPr>
              <w:t>ZrB</w:t>
            </w:r>
            <w:r w:rsidRPr="0049613A">
              <w:rPr>
                <w:rFonts w:eastAsia="標楷體"/>
                <w:sz w:val="28"/>
                <w:szCs w:val="28"/>
                <w:vertAlign w:val="subscript"/>
              </w:rPr>
              <w:t>2</w:t>
            </w:r>
            <w:r w:rsidR="001F2970" w:rsidRPr="0049613A">
              <w:rPr>
                <w:rFonts w:eastAsia="標楷體" w:hint="eastAsia"/>
                <w:sz w:val="28"/>
                <w:szCs w:val="28"/>
              </w:rPr>
              <w:t>/</w:t>
            </w:r>
            <w:proofErr w:type="spellStart"/>
            <w:r w:rsidRPr="0049613A">
              <w:rPr>
                <w:rFonts w:eastAsia="標楷體"/>
                <w:sz w:val="28"/>
                <w:szCs w:val="28"/>
              </w:rPr>
              <w:t>SiC</w:t>
            </w:r>
            <w:proofErr w:type="spellEnd"/>
            <w:proofErr w:type="gramStart"/>
            <w:r w:rsidRPr="0049613A">
              <w:rPr>
                <w:rFonts w:eastAsia="標楷體"/>
                <w:sz w:val="28"/>
                <w:szCs w:val="28"/>
              </w:rPr>
              <w:t>複合式抗氧化</w:t>
            </w:r>
            <w:proofErr w:type="gramEnd"/>
            <w:r w:rsidRPr="0049613A">
              <w:rPr>
                <w:rFonts w:eastAsia="標楷體"/>
                <w:sz w:val="28"/>
                <w:szCs w:val="28"/>
              </w:rPr>
              <w:t>塗層，除具有耐高溫</w:t>
            </w:r>
            <w:proofErr w:type="gramStart"/>
            <w:r w:rsidRPr="0049613A">
              <w:rPr>
                <w:rFonts w:eastAsia="標楷體"/>
                <w:sz w:val="28"/>
                <w:szCs w:val="28"/>
              </w:rPr>
              <w:t>氧化燒蝕之</w:t>
            </w:r>
            <w:proofErr w:type="gramEnd"/>
            <w:r w:rsidRPr="0049613A">
              <w:rPr>
                <w:rFonts w:eastAsia="標楷體"/>
                <w:sz w:val="28"/>
                <w:szCs w:val="28"/>
              </w:rPr>
              <w:t>外，其漸進式的多層結構也能減緩高溫劇烈變化所產生的體積膨脹，以防止塗層</w:t>
            </w:r>
            <w:proofErr w:type="gramStart"/>
            <w:r w:rsidRPr="0049613A">
              <w:rPr>
                <w:rFonts w:eastAsia="標楷體"/>
                <w:sz w:val="28"/>
                <w:szCs w:val="28"/>
              </w:rPr>
              <w:t>發生脫層</w:t>
            </w:r>
            <w:proofErr w:type="gramEnd"/>
            <w:r w:rsidRPr="0049613A">
              <w:rPr>
                <w:rFonts w:eastAsia="標楷體"/>
                <w:sz w:val="28"/>
                <w:szCs w:val="28"/>
              </w:rPr>
              <w:t>或產生缺陷。</w:t>
            </w:r>
          </w:p>
          <w:p w14:paraId="4E59E8A4" w14:textId="77777777" w:rsidR="00F749C7" w:rsidRPr="0049613A" w:rsidRDefault="00F749C7" w:rsidP="00F749C7">
            <w:pPr>
              <w:pStyle w:val="a7"/>
              <w:snapToGrid w:val="0"/>
              <w:ind w:leftChars="0" w:left="1039"/>
              <w:jc w:val="both"/>
              <w:rPr>
                <w:rFonts w:eastAsia="標楷體"/>
                <w:sz w:val="28"/>
                <w:szCs w:val="28"/>
              </w:rPr>
            </w:pPr>
          </w:p>
          <w:p w14:paraId="46D4A402" w14:textId="77777777" w:rsidR="001D15E0" w:rsidRPr="0049613A" w:rsidRDefault="001D15E0" w:rsidP="00E444AB">
            <w:pPr>
              <w:snapToGrid w:val="0"/>
              <w:jc w:val="both"/>
              <w:rPr>
                <w:rFonts w:eastAsia="標楷體"/>
                <w:sz w:val="28"/>
                <w:szCs w:val="28"/>
              </w:rPr>
            </w:pPr>
            <w:r w:rsidRPr="0049613A">
              <w:rPr>
                <w:rFonts w:eastAsia="標楷體"/>
                <w:sz w:val="28"/>
                <w:szCs w:val="28"/>
              </w:rPr>
              <w:t>(2)</w:t>
            </w:r>
            <w:r w:rsidRPr="0049613A">
              <w:rPr>
                <w:rFonts w:eastAsia="標楷體"/>
                <w:sz w:val="28"/>
                <w:szCs w:val="28"/>
              </w:rPr>
              <w:t>議題二：</w:t>
            </w:r>
          </w:p>
          <w:p w14:paraId="73EC8BD8" w14:textId="1781B923" w:rsidR="00F749C7" w:rsidRPr="0049613A" w:rsidRDefault="001D15E0" w:rsidP="00E444AB">
            <w:pPr>
              <w:snapToGrid w:val="0"/>
              <w:ind w:firstLineChars="200" w:firstLine="560"/>
              <w:jc w:val="both"/>
              <w:rPr>
                <w:rFonts w:eastAsia="標楷體"/>
                <w:sz w:val="28"/>
                <w:szCs w:val="28"/>
              </w:rPr>
            </w:pPr>
            <w:r w:rsidRPr="0049613A">
              <w:rPr>
                <w:rFonts w:eastAsia="標楷體"/>
                <w:sz w:val="28"/>
                <w:szCs w:val="28"/>
              </w:rPr>
              <w:t>主要工作為研製</w:t>
            </w:r>
            <w:proofErr w:type="gramStart"/>
            <w:r w:rsidRPr="0049613A">
              <w:rPr>
                <w:rFonts w:eastAsia="標楷體"/>
                <w:sz w:val="28"/>
                <w:szCs w:val="28"/>
              </w:rPr>
              <w:t>極</w:t>
            </w:r>
            <w:proofErr w:type="gramEnd"/>
            <w:r w:rsidRPr="0049613A">
              <w:rPr>
                <w:rFonts w:eastAsia="標楷體"/>
                <w:sz w:val="28"/>
                <w:szCs w:val="28"/>
              </w:rPr>
              <w:t>音速載具前緣所使用的</w:t>
            </w:r>
            <w:r w:rsidRPr="0049613A">
              <w:rPr>
                <w:rFonts w:eastAsia="標楷體" w:hint="eastAsia"/>
                <w:sz w:val="28"/>
                <w:szCs w:val="28"/>
              </w:rPr>
              <w:t>複合式結構碳</w:t>
            </w:r>
            <w:r w:rsidRPr="0049613A">
              <w:rPr>
                <w:rFonts w:eastAsia="標楷體" w:hint="eastAsia"/>
                <w:sz w:val="28"/>
                <w:szCs w:val="28"/>
              </w:rPr>
              <w:t>-</w:t>
            </w:r>
            <w:r w:rsidRPr="0049613A">
              <w:rPr>
                <w:rFonts w:eastAsia="標楷體" w:hint="eastAsia"/>
                <w:sz w:val="28"/>
                <w:szCs w:val="28"/>
              </w:rPr>
              <w:t>陶瓷基複材</w:t>
            </w:r>
            <w:r w:rsidRPr="0049613A">
              <w:rPr>
                <w:rFonts w:eastAsia="標楷體"/>
                <w:sz w:val="28"/>
                <w:szCs w:val="28"/>
              </w:rPr>
              <w:t>，利用不同結構的</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w:t>
            </w:r>
            <w:r w:rsidRPr="0049613A">
              <w:rPr>
                <w:rFonts w:eastAsia="標楷體"/>
                <w:sz w:val="28"/>
                <w:szCs w:val="28"/>
              </w:rPr>
              <w:t>來設計出擁有高強度、加快製作時程、特定方向導熱性良好等特性。學</w:t>
            </w:r>
            <w:proofErr w:type="gramStart"/>
            <w:r w:rsidRPr="0049613A">
              <w:rPr>
                <w:rFonts w:eastAsia="標楷體"/>
                <w:sz w:val="28"/>
                <w:szCs w:val="28"/>
              </w:rPr>
              <w:t>研</w:t>
            </w:r>
            <w:proofErr w:type="gramEnd"/>
            <w:r w:rsidRPr="0049613A">
              <w:rPr>
                <w:rFonts w:eastAsia="標楷體"/>
                <w:sz w:val="28"/>
                <w:szCs w:val="28"/>
              </w:rPr>
              <w:t>單位將負責各種</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w:t>
            </w:r>
            <w:r w:rsidRPr="0049613A">
              <w:rPr>
                <w:rFonts w:eastAsia="標楷體"/>
                <w:sz w:val="28"/>
                <w:szCs w:val="28"/>
              </w:rPr>
              <w:t>的結構設計、成型技術開發以及材料分析，如</w:t>
            </w:r>
            <w:r w:rsidRPr="0049613A">
              <w:rPr>
                <w:rFonts w:eastAsia="標楷體" w:hint="eastAsia"/>
                <w:sz w:val="28"/>
                <w:szCs w:val="28"/>
              </w:rPr>
              <w:t>複合式結構</w:t>
            </w:r>
            <w:proofErr w:type="gramStart"/>
            <w:r w:rsidRPr="0049613A">
              <w:rPr>
                <w:rFonts w:eastAsia="標楷體" w:hint="eastAsia"/>
                <w:sz w:val="28"/>
                <w:szCs w:val="28"/>
              </w:rPr>
              <w:t>碳纖維預型</w:t>
            </w:r>
            <w:proofErr w:type="gramEnd"/>
            <w:r w:rsidRPr="0049613A">
              <w:rPr>
                <w:rFonts w:eastAsia="標楷體" w:hint="eastAsia"/>
                <w:sz w:val="28"/>
                <w:szCs w:val="28"/>
              </w:rPr>
              <w:t>體研製</w:t>
            </w:r>
            <w:r w:rsidRPr="0049613A">
              <w:rPr>
                <w:rFonts w:eastAsia="標楷體"/>
                <w:sz w:val="28"/>
                <w:szCs w:val="28"/>
              </w:rPr>
              <w:t>、</w:t>
            </w:r>
            <w:r w:rsidRPr="0049613A">
              <w:rPr>
                <w:rFonts w:eastAsia="標楷體" w:hint="eastAsia"/>
                <w:sz w:val="28"/>
                <w:szCs w:val="28"/>
              </w:rPr>
              <w:t>複合式結構碳</w:t>
            </w:r>
            <w:r w:rsidRPr="0049613A">
              <w:rPr>
                <w:rFonts w:eastAsia="標楷體" w:hint="eastAsia"/>
                <w:sz w:val="28"/>
                <w:szCs w:val="28"/>
              </w:rPr>
              <w:t>-</w:t>
            </w:r>
            <w:r w:rsidRPr="0049613A">
              <w:rPr>
                <w:rFonts w:eastAsia="標楷體" w:hint="eastAsia"/>
                <w:sz w:val="28"/>
                <w:szCs w:val="28"/>
              </w:rPr>
              <w:t>陶瓷基複材</w:t>
            </w:r>
            <w:r w:rsidRPr="0049613A">
              <w:rPr>
                <w:rFonts w:eastAsia="標楷體"/>
                <w:sz w:val="28"/>
                <w:szCs w:val="28"/>
              </w:rPr>
              <w:t>研製、</w:t>
            </w:r>
            <w:r w:rsidRPr="0049613A">
              <w:rPr>
                <w:rFonts w:eastAsia="標楷體" w:hint="eastAsia"/>
                <w:sz w:val="28"/>
                <w:szCs w:val="28"/>
              </w:rPr>
              <w:t>高強度複合式結構碳陶瓷基複材研製</w:t>
            </w:r>
            <w:r w:rsidRPr="0049613A">
              <w:rPr>
                <w:rFonts w:eastAsia="標楷體"/>
                <w:sz w:val="28"/>
                <w:szCs w:val="28"/>
              </w:rPr>
              <w:t>、物理性質與熱性質量測</w:t>
            </w:r>
            <w:r w:rsidR="00F749C7" w:rsidRPr="0049613A">
              <w:rPr>
                <w:rFonts w:eastAsia="標楷體"/>
                <w:sz w:val="28"/>
                <w:szCs w:val="28"/>
              </w:rPr>
              <w:t>。</w:t>
            </w:r>
          </w:p>
          <w:p w14:paraId="52EC740B" w14:textId="0DBE31A6" w:rsidR="00F749C7" w:rsidRPr="0049613A" w:rsidRDefault="00F749C7" w:rsidP="00E444AB">
            <w:pPr>
              <w:pStyle w:val="a7"/>
              <w:numPr>
                <w:ilvl w:val="0"/>
                <w:numId w:val="30"/>
              </w:numPr>
              <w:snapToGrid w:val="0"/>
              <w:ind w:leftChars="0" w:left="353" w:hanging="353"/>
              <w:jc w:val="both"/>
              <w:rPr>
                <w:rFonts w:eastAsia="標楷體"/>
                <w:sz w:val="28"/>
                <w:szCs w:val="28"/>
              </w:rPr>
            </w:pPr>
            <w:r w:rsidRPr="0049613A">
              <w:rPr>
                <w:rFonts w:eastAsia="標楷體"/>
                <w:sz w:val="28"/>
                <w:szCs w:val="28"/>
              </w:rPr>
              <w:t>11</w:t>
            </w:r>
            <w:r w:rsidRPr="0049613A">
              <w:rPr>
                <w:rFonts w:eastAsia="標楷體" w:hint="eastAsia"/>
                <w:sz w:val="28"/>
                <w:szCs w:val="28"/>
              </w:rPr>
              <w:t>6</w:t>
            </w:r>
            <w:r w:rsidRPr="0049613A">
              <w:rPr>
                <w:rFonts w:eastAsia="標楷體"/>
                <w:sz w:val="28"/>
                <w:szCs w:val="28"/>
              </w:rPr>
              <w:t>年研究</w:t>
            </w:r>
            <w:r w:rsidRPr="0049613A">
              <w:rPr>
                <w:rFonts w:eastAsia="標楷體" w:hint="eastAsia"/>
                <w:sz w:val="28"/>
                <w:szCs w:val="28"/>
              </w:rPr>
              <w:t>將執行複合式結構</w:t>
            </w:r>
            <w:proofErr w:type="gramStart"/>
            <w:r w:rsidRPr="0049613A">
              <w:rPr>
                <w:rFonts w:eastAsia="標楷體" w:hint="eastAsia"/>
                <w:sz w:val="28"/>
                <w:szCs w:val="28"/>
              </w:rPr>
              <w:t>碳纖維預型體</w:t>
            </w:r>
            <w:proofErr w:type="gramEnd"/>
            <w:r w:rsidRPr="0049613A">
              <w:rPr>
                <w:rFonts w:eastAsia="標楷體" w:hint="eastAsia"/>
                <w:sz w:val="28"/>
                <w:szCs w:val="28"/>
              </w:rPr>
              <w:t>研製建立為主</w:t>
            </w:r>
            <w:r w:rsidRPr="0049613A">
              <w:rPr>
                <w:rFonts w:eastAsia="標楷體"/>
                <w:sz w:val="28"/>
                <w:szCs w:val="28"/>
              </w:rPr>
              <w:t>(</w:t>
            </w:r>
            <w:r w:rsidRPr="0049613A">
              <w:rPr>
                <w:rFonts w:eastAsia="標楷體"/>
                <w:sz w:val="28"/>
                <w:szCs w:val="28"/>
              </w:rPr>
              <w:t>如</w:t>
            </w:r>
            <w:r w:rsidRPr="0049613A">
              <w:rPr>
                <w:rFonts w:eastAsia="標楷體" w:hint="eastAsia"/>
                <w:sz w:val="28"/>
                <w:szCs w:val="28"/>
              </w:rPr>
              <w:t>2D</w:t>
            </w:r>
            <w:r w:rsidRPr="0049613A">
              <w:rPr>
                <w:rFonts w:eastAsia="標楷體" w:hint="eastAsia"/>
                <w:sz w:val="28"/>
                <w:szCs w:val="28"/>
              </w:rPr>
              <w:t>疊層碳纖維</w:t>
            </w:r>
            <w:proofErr w:type="gramStart"/>
            <w:r w:rsidRPr="0049613A">
              <w:rPr>
                <w:rFonts w:eastAsia="標楷體" w:hint="eastAsia"/>
                <w:sz w:val="28"/>
                <w:szCs w:val="28"/>
              </w:rPr>
              <w:t>預浸料製</w:t>
            </w:r>
            <w:proofErr w:type="gramEnd"/>
            <w:r w:rsidRPr="0049613A">
              <w:rPr>
                <w:rFonts w:eastAsia="標楷體" w:hint="eastAsia"/>
                <w:sz w:val="28"/>
                <w:szCs w:val="28"/>
              </w:rPr>
              <w:t>備、針刺</w:t>
            </w:r>
            <w:proofErr w:type="gramStart"/>
            <w:r w:rsidRPr="0049613A">
              <w:rPr>
                <w:rFonts w:eastAsia="標楷體" w:hint="eastAsia"/>
                <w:sz w:val="28"/>
                <w:szCs w:val="28"/>
              </w:rPr>
              <w:t>碳纖維預型</w:t>
            </w:r>
            <w:proofErr w:type="gramEnd"/>
            <w:r w:rsidRPr="0049613A">
              <w:rPr>
                <w:rFonts w:eastAsia="標楷體" w:hint="eastAsia"/>
                <w:sz w:val="28"/>
                <w:szCs w:val="28"/>
              </w:rPr>
              <w:t>體</w:t>
            </w:r>
            <w:r w:rsidRPr="0049613A">
              <w:rPr>
                <w:rFonts w:eastAsia="標楷體"/>
                <w:sz w:val="28"/>
                <w:szCs w:val="28"/>
              </w:rPr>
              <w:t>)</w:t>
            </w:r>
            <w:r w:rsidRPr="0049613A">
              <w:rPr>
                <w:rFonts w:eastAsia="標楷體"/>
                <w:sz w:val="28"/>
                <w:szCs w:val="28"/>
              </w:rPr>
              <w:t>，並完成</w:t>
            </w:r>
            <w:r w:rsidRPr="0049613A">
              <w:rPr>
                <w:rFonts w:eastAsia="標楷體" w:hint="eastAsia"/>
                <w:sz w:val="28"/>
                <w:szCs w:val="28"/>
              </w:rPr>
              <w:t>複材</w:t>
            </w:r>
            <w:r w:rsidRPr="0049613A">
              <w:rPr>
                <w:rFonts w:eastAsia="標楷體"/>
                <w:sz w:val="28"/>
                <w:szCs w:val="28"/>
              </w:rPr>
              <w:t>成型，</w:t>
            </w:r>
            <w:r w:rsidRPr="0049613A">
              <w:rPr>
                <w:rFonts w:eastAsia="標楷體" w:hint="eastAsia"/>
                <w:sz w:val="28"/>
                <w:szCs w:val="28"/>
              </w:rPr>
              <w:t>探討複合式結構</w:t>
            </w:r>
            <w:proofErr w:type="gramStart"/>
            <w:r w:rsidRPr="0049613A">
              <w:rPr>
                <w:rFonts w:eastAsia="標楷體" w:hint="eastAsia"/>
                <w:sz w:val="28"/>
                <w:szCs w:val="28"/>
              </w:rPr>
              <w:t>碳纖維預型</w:t>
            </w:r>
            <w:proofErr w:type="gramEnd"/>
            <w:r w:rsidRPr="0049613A">
              <w:rPr>
                <w:rFonts w:eastAsia="標楷體" w:hint="eastAsia"/>
                <w:sz w:val="28"/>
                <w:szCs w:val="28"/>
              </w:rPr>
              <w:t>體製作過程中，有哪些關鍵參數會影響複材的機械強度表現。例如：</w:t>
            </w:r>
            <w:r w:rsidRPr="0049613A">
              <w:rPr>
                <w:rFonts w:eastAsia="標楷體" w:hint="eastAsia"/>
                <w:sz w:val="28"/>
                <w:szCs w:val="28"/>
              </w:rPr>
              <w:t>(1)2D</w:t>
            </w:r>
            <w:r w:rsidRPr="0049613A">
              <w:rPr>
                <w:rFonts w:eastAsia="標楷體" w:hint="eastAsia"/>
                <w:sz w:val="28"/>
                <w:szCs w:val="28"/>
              </w:rPr>
              <w:t>疊層會將</w:t>
            </w:r>
            <w:r w:rsidRPr="0049613A">
              <w:rPr>
                <w:rFonts w:eastAsia="標楷體"/>
                <w:sz w:val="28"/>
                <w:szCs w:val="28"/>
              </w:rPr>
              <w:t>短</w:t>
            </w:r>
            <w:proofErr w:type="gramStart"/>
            <w:r w:rsidRPr="0049613A">
              <w:rPr>
                <w:rFonts w:eastAsia="標楷體"/>
                <w:sz w:val="28"/>
                <w:szCs w:val="28"/>
              </w:rPr>
              <w:t>纖</w:t>
            </w:r>
            <w:proofErr w:type="gramEnd"/>
            <w:r w:rsidRPr="0049613A">
              <w:rPr>
                <w:rFonts w:eastAsia="標楷體"/>
                <w:sz w:val="28"/>
                <w:szCs w:val="28"/>
              </w:rPr>
              <w:t>毯搭配不同種類長纖維布</w:t>
            </w:r>
            <w:r w:rsidRPr="0049613A">
              <w:rPr>
                <w:rFonts w:eastAsia="標楷體"/>
                <w:sz w:val="28"/>
                <w:szCs w:val="28"/>
              </w:rPr>
              <w:t>(</w:t>
            </w:r>
            <w:r w:rsidRPr="0049613A">
              <w:rPr>
                <w:rFonts w:eastAsia="標楷體"/>
                <w:sz w:val="28"/>
                <w:szCs w:val="28"/>
              </w:rPr>
              <w:t>平紋、斜紋、</w:t>
            </w:r>
            <w:proofErr w:type="gramStart"/>
            <w:r w:rsidRPr="0049613A">
              <w:rPr>
                <w:rFonts w:eastAsia="標楷體"/>
                <w:sz w:val="28"/>
                <w:szCs w:val="28"/>
              </w:rPr>
              <w:t>緞</w:t>
            </w:r>
            <w:proofErr w:type="gramEnd"/>
            <w:r w:rsidRPr="0049613A">
              <w:rPr>
                <w:rFonts w:eastAsia="標楷體"/>
                <w:sz w:val="28"/>
                <w:szCs w:val="28"/>
              </w:rPr>
              <w:t>紋、單向</w:t>
            </w:r>
            <w:r w:rsidRPr="0049613A">
              <w:rPr>
                <w:rFonts w:eastAsia="標楷體"/>
                <w:sz w:val="28"/>
                <w:szCs w:val="28"/>
              </w:rPr>
              <w:t>)</w:t>
            </w:r>
            <w:r w:rsidRPr="0049613A">
              <w:rPr>
                <w:rFonts w:eastAsia="標楷體"/>
                <w:sz w:val="28"/>
                <w:szCs w:val="28"/>
              </w:rPr>
              <w:t>，並將含短纖與長纖預</w:t>
            </w:r>
            <w:proofErr w:type="gramStart"/>
            <w:r w:rsidRPr="0049613A">
              <w:rPr>
                <w:rFonts w:eastAsia="標楷體"/>
                <w:sz w:val="28"/>
                <w:szCs w:val="28"/>
              </w:rPr>
              <w:t>浸料進行</w:t>
            </w:r>
            <w:proofErr w:type="gramEnd"/>
            <w:r w:rsidRPr="0049613A">
              <w:rPr>
                <w:rFonts w:eastAsia="標楷體" w:hint="eastAsia"/>
                <w:sz w:val="28"/>
                <w:szCs w:val="28"/>
              </w:rPr>
              <w:t>複材成型</w:t>
            </w:r>
            <w:r w:rsidRPr="0049613A">
              <w:rPr>
                <w:rFonts w:eastAsia="標楷體"/>
                <w:sz w:val="28"/>
                <w:szCs w:val="28"/>
              </w:rPr>
              <w:t>，探討複合結構對</w:t>
            </w:r>
            <w:r w:rsidRPr="0049613A">
              <w:rPr>
                <w:rFonts w:eastAsia="標楷體" w:hint="eastAsia"/>
                <w:sz w:val="28"/>
                <w:szCs w:val="28"/>
              </w:rPr>
              <w:t>2D</w:t>
            </w:r>
            <w:r w:rsidRPr="0049613A">
              <w:rPr>
                <w:rFonts w:eastAsia="標楷體" w:hint="eastAsia"/>
                <w:sz w:val="28"/>
                <w:szCs w:val="28"/>
              </w:rPr>
              <w:t>疊層複材</w:t>
            </w:r>
            <w:r w:rsidRPr="0049613A">
              <w:rPr>
                <w:rFonts w:eastAsia="標楷體"/>
                <w:sz w:val="28"/>
                <w:szCs w:val="28"/>
              </w:rPr>
              <w:t>的影響</w:t>
            </w:r>
            <w:r w:rsidRPr="0049613A">
              <w:rPr>
                <w:rFonts w:eastAsia="標楷體" w:hint="eastAsia"/>
                <w:sz w:val="28"/>
                <w:szCs w:val="28"/>
              </w:rPr>
              <w:t>；</w:t>
            </w:r>
            <w:r w:rsidRPr="0049613A">
              <w:rPr>
                <w:rFonts w:eastAsia="標楷體" w:hint="eastAsia"/>
                <w:sz w:val="28"/>
                <w:szCs w:val="28"/>
              </w:rPr>
              <w:t>(2)</w:t>
            </w:r>
            <w:r w:rsidRPr="0049613A">
              <w:rPr>
                <w:rFonts w:eastAsia="標楷體" w:hint="eastAsia"/>
                <w:sz w:val="28"/>
                <w:szCs w:val="28"/>
              </w:rPr>
              <w:t>針</w:t>
            </w:r>
            <w:proofErr w:type="gramStart"/>
            <w:r w:rsidRPr="0049613A">
              <w:rPr>
                <w:rFonts w:eastAsia="標楷體" w:hint="eastAsia"/>
                <w:sz w:val="28"/>
                <w:szCs w:val="28"/>
              </w:rPr>
              <w:t>刺預型</w:t>
            </w:r>
            <w:proofErr w:type="gramEnd"/>
            <w:r w:rsidRPr="0049613A">
              <w:rPr>
                <w:rFonts w:eastAsia="標楷體" w:hint="eastAsia"/>
                <w:sz w:val="28"/>
                <w:szCs w:val="28"/>
              </w:rPr>
              <w:t>體製作過程可調控參數包含短纖毯</w:t>
            </w:r>
            <w:r w:rsidRPr="0049613A">
              <w:rPr>
                <w:rFonts w:eastAsia="標楷體" w:hint="eastAsia"/>
                <w:sz w:val="28"/>
                <w:szCs w:val="28"/>
              </w:rPr>
              <w:t>/</w:t>
            </w:r>
            <w:r w:rsidRPr="0049613A">
              <w:rPr>
                <w:rFonts w:eastAsia="標楷體" w:hint="eastAsia"/>
                <w:sz w:val="28"/>
                <w:szCs w:val="28"/>
              </w:rPr>
              <w:t>纖維布比例、針刺深度、針刺密度，可能會影響</w:t>
            </w:r>
            <w:proofErr w:type="gramStart"/>
            <w:r w:rsidRPr="0049613A">
              <w:rPr>
                <w:rFonts w:eastAsia="標楷體" w:hint="eastAsia"/>
                <w:sz w:val="28"/>
                <w:szCs w:val="28"/>
              </w:rPr>
              <w:t>成型後</w:t>
            </w:r>
            <w:proofErr w:type="gramEnd"/>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陶瓷基複材的機械性能。本年度碳</w:t>
            </w:r>
            <w:r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hint="eastAsia"/>
                <w:sz w:val="28"/>
                <w:szCs w:val="28"/>
              </w:rPr>
              <w:t>複</w:t>
            </w:r>
            <w:proofErr w:type="gramEnd"/>
            <w:r w:rsidRPr="0049613A">
              <w:rPr>
                <w:rFonts w:eastAsia="標楷體" w:hint="eastAsia"/>
                <w:sz w:val="28"/>
                <w:szCs w:val="28"/>
              </w:rPr>
              <w:t>材</w:t>
            </w:r>
            <w:r w:rsidRPr="0049613A">
              <w:rPr>
                <w:rFonts w:eastAsia="標楷體"/>
                <w:sz w:val="28"/>
                <w:szCs w:val="28"/>
              </w:rPr>
              <w:t>密度應</w:t>
            </w:r>
            <w:r w:rsidRPr="0049613A">
              <w:rPr>
                <w:rFonts w:ascii="新細明體" w:hAnsi="新細明體" w:cs="新細明體" w:hint="eastAsia"/>
                <w:sz w:val="28"/>
                <w:szCs w:val="28"/>
              </w:rPr>
              <w:t>≧</w:t>
            </w:r>
            <w:r w:rsidRPr="0049613A">
              <w:rPr>
                <w:rFonts w:eastAsia="標楷體"/>
                <w:sz w:val="28"/>
                <w:szCs w:val="28"/>
              </w:rPr>
              <w:t>1.4 g/cm</w:t>
            </w:r>
            <w:r w:rsidRPr="0049613A">
              <w:rPr>
                <w:rFonts w:eastAsia="標楷體"/>
                <w:sz w:val="28"/>
                <w:szCs w:val="28"/>
                <w:vertAlign w:val="superscript"/>
              </w:rPr>
              <w:t>3</w:t>
            </w:r>
            <w:r w:rsidRPr="0049613A">
              <w:rPr>
                <w:rFonts w:eastAsia="標楷體"/>
                <w:sz w:val="28"/>
                <w:szCs w:val="28"/>
              </w:rPr>
              <w:t>、</w:t>
            </w:r>
            <w:proofErr w:type="gramStart"/>
            <w:r w:rsidRPr="0049613A">
              <w:rPr>
                <w:rFonts w:eastAsia="標楷體"/>
                <w:sz w:val="28"/>
                <w:szCs w:val="28"/>
              </w:rPr>
              <w:t>抗折強度</w:t>
            </w:r>
            <w:proofErr w:type="gramEnd"/>
            <w:r w:rsidRPr="0049613A">
              <w:rPr>
                <w:rFonts w:ascii="新細明體" w:hAnsi="新細明體" w:cs="新細明體" w:hint="eastAsia"/>
                <w:sz w:val="28"/>
                <w:szCs w:val="28"/>
              </w:rPr>
              <w:t>≧</w:t>
            </w:r>
            <w:r w:rsidRPr="0049613A">
              <w:rPr>
                <w:rFonts w:eastAsia="標楷體"/>
                <w:sz w:val="28"/>
                <w:szCs w:val="28"/>
              </w:rPr>
              <w:t>70 MPa</w:t>
            </w:r>
            <w:r w:rsidRPr="0049613A">
              <w:rPr>
                <w:rFonts w:eastAsia="標楷體" w:hint="eastAsia"/>
                <w:sz w:val="28"/>
                <w:szCs w:val="28"/>
              </w:rPr>
              <w:t>。</w:t>
            </w:r>
          </w:p>
          <w:p w14:paraId="23BDC39E" w14:textId="5413EE09" w:rsidR="001D15E0" w:rsidRPr="0049613A" w:rsidRDefault="00F749C7" w:rsidP="00F125DA">
            <w:pPr>
              <w:pStyle w:val="a7"/>
              <w:numPr>
                <w:ilvl w:val="0"/>
                <w:numId w:val="30"/>
              </w:numPr>
              <w:snapToGrid w:val="0"/>
              <w:ind w:leftChars="0" w:left="353" w:hanging="353"/>
              <w:jc w:val="both"/>
              <w:rPr>
                <w:rFonts w:eastAsia="標楷體"/>
                <w:sz w:val="28"/>
                <w:szCs w:val="28"/>
              </w:rPr>
            </w:pPr>
            <w:r w:rsidRPr="0049613A">
              <w:rPr>
                <w:rFonts w:eastAsia="標楷體"/>
                <w:sz w:val="28"/>
                <w:szCs w:val="28"/>
              </w:rPr>
              <w:t>11</w:t>
            </w:r>
            <w:r w:rsidRPr="0049613A">
              <w:rPr>
                <w:rFonts w:eastAsia="標楷體" w:hint="eastAsia"/>
                <w:sz w:val="28"/>
                <w:szCs w:val="28"/>
              </w:rPr>
              <w:t>7</w:t>
            </w:r>
            <w:r w:rsidRPr="0049613A">
              <w:rPr>
                <w:rFonts w:eastAsia="標楷體"/>
                <w:sz w:val="28"/>
                <w:szCs w:val="28"/>
              </w:rPr>
              <w:t>年研究</w:t>
            </w:r>
            <w:r w:rsidRPr="0049613A">
              <w:rPr>
                <w:rFonts w:eastAsia="標楷體" w:hint="eastAsia"/>
                <w:sz w:val="28"/>
                <w:szCs w:val="28"/>
              </w:rPr>
              <w:t>為製作複合式</w:t>
            </w:r>
            <w:proofErr w:type="gramStart"/>
            <w:r w:rsidRPr="0049613A">
              <w:rPr>
                <w:rFonts w:eastAsia="標楷體" w:hint="eastAsia"/>
                <w:sz w:val="28"/>
                <w:szCs w:val="28"/>
              </w:rPr>
              <w:t>結構之碳</w:t>
            </w:r>
            <w:proofErr w:type="gramEnd"/>
            <w:r w:rsidRPr="0049613A">
              <w:rPr>
                <w:rFonts w:eastAsia="標楷體" w:hint="eastAsia"/>
                <w:sz w:val="28"/>
                <w:szCs w:val="28"/>
              </w:rPr>
              <w:t>-</w:t>
            </w:r>
            <w:r w:rsidRPr="0049613A">
              <w:rPr>
                <w:rFonts w:eastAsia="標楷體" w:hint="eastAsia"/>
                <w:sz w:val="28"/>
                <w:szCs w:val="28"/>
              </w:rPr>
              <w:t>陶瓷基複材，延續</w:t>
            </w:r>
            <w:r w:rsidRPr="0049613A">
              <w:rPr>
                <w:rFonts w:eastAsia="標楷體" w:hint="eastAsia"/>
                <w:sz w:val="28"/>
                <w:szCs w:val="28"/>
              </w:rPr>
              <w:t>116</w:t>
            </w:r>
            <w:r w:rsidRPr="0049613A">
              <w:rPr>
                <w:rFonts w:eastAsia="標楷體" w:hint="eastAsia"/>
                <w:sz w:val="28"/>
                <w:szCs w:val="28"/>
              </w:rPr>
              <w:t>執</w:t>
            </w:r>
            <w:r w:rsidR="00E444AB" w:rsidRPr="0049613A">
              <w:rPr>
                <w:rFonts w:eastAsia="標楷體" w:hint="eastAsia"/>
                <w:sz w:val="28"/>
                <w:szCs w:val="28"/>
              </w:rPr>
              <w:t>行的複合式結構</w:t>
            </w:r>
            <w:proofErr w:type="gramStart"/>
            <w:r w:rsidR="00E444AB" w:rsidRPr="0049613A">
              <w:rPr>
                <w:rFonts w:eastAsia="標楷體" w:hint="eastAsia"/>
                <w:sz w:val="28"/>
                <w:szCs w:val="28"/>
              </w:rPr>
              <w:t>碳纖維預型</w:t>
            </w:r>
            <w:proofErr w:type="gramEnd"/>
            <w:r w:rsidR="00E444AB" w:rsidRPr="0049613A">
              <w:rPr>
                <w:rFonts w:eastAsia="標楷體" w:hint="eastAsia"/>
                <w:sz w:val="28"/>
                <w:szCs w:val="28"/>
              </w:rPr>
              <w:t>體製備技術，將探討複材成型過程</w:t>
            </w:r>
            <w:proofErr w:type="gramStart"/>
            <w:r w:rsidR="00E444AB" w:rsidRPr="0049613A">
              <w:rPr>
                <w:rFonts w:eastAsia="標楷體" w:hint="eastAsia"/>
                <w:sz w:val="28"/>
                <w:szCs w:val="28"/>
              </w:rPr>
              <w:t>與液相浸滲製</w:t>
            </w:r>
            <w:proofErr w:type="gramEnd"/>
            <w:r w:rsidR="00E444AB" w:rsidRPr="0049613A">
              <w:rPr>
                <w:rFonts w:eastAsia="標楷體" w:hint="eastAsia"/>
                <w:sz w:val="28"/>
                <w:szCs w:val="28"/>
              </w:rPr>
              <w:t>程有哪些製程參數會影響複材性能。例如成型製程中，製程溫度將有可能與部分材料熔點相關聯，影響</w:t>
            </w:r>
            <w:proofErr w:type="gramStart"/>
            <w:r w:rsidR="00E444AB" w:rsidRPr="0049613A">
              <w:rPr>
                <w:rFonts w:eastAsia="標楷體" w:hint="eastAsia"/>
                <w:sz w:val="28"/>
                <w:szCs w:val="28"/>
              </w:rPr>
              <w:t>複</w:t>
            </w:r>
            <w:proofErr w:type="gramEnd"/>
            <w:r w:rsidR="00E444AB" w:rsidRPr="0049613A">
              <w:rPr>
                <w:rFonts w:eastAsia="標楷體" w:hint="eastAsia"/>
                <w:sz w:val="28"/>
                <w:szCs w:val="28"/>
              </w:rPr>
              <w:t>材成型效果；而瀝青</w:t>
            </w:r>
            <w:proofErr w:type="gramStart"/>
            <w:r w:rsidR="00E444AB" w:rsidRPr="0049613A">
              <w:rPr>
                <w:rFonts w:eastAsia="標楷體" w:hint="eastAsia"/>
                <w:sz w:val="28"/>
                <w:szCs w:val="28"/>
              </w:rPr>
              <w:t>浸滲製程</w:t>
            </w:r>
            <w:proofErr w:type="gramEnd"/>
            <w:r w:rsidR="00E444AB" w:rsidRPr="0049613A">
              <w:rPr>
                <w:rFonts w:eastAsia="標楷體" w:hint="eastAsia"/>
                <w:sz w:val="28"/>
                <w:szCs w:val="28"/>
              </w:rPr>
              <w:t>的次數多寡，也將會導致複材的密度有極大的變化。最終進行</w:t>
            </w:r>
            <w:proofErr w:type="gramStart"/>
            <w:r w:rsidR="00E444AB" w:rsidRPr="0049613A">
              <w:rPr>
                <w:rFonts w:eastAsia="標楷體" w:hint="eastAsia"/>
                <w:sz w:val="28"/>
                <w:szCs w:val="28"/>
              </w:rPr>
              <w:t>陶瓷漿料</w:t>
            </w:r>
            <w:proofErr w:type="gramEnd"/>
            <w:r w:rsidR="00E444AB" w:rsidRPr="0049613A">
              <w:rPr>
                <w:rFonts w:eastAsia="標楷體" w:hint="eastAsia"/>
                <w:sz w:val="28"/>
                <w:szCs w:val="28"/>
              </w:rPr>
              <w:t>(</w:t>
            </w:r>
            <w:r w:rsidR="00E444AB" w:rsidRPr="0049613A">
              <w:rPr>
                <w:rFonts w:eastAsia="標楷體" w:hint="eastAsia"/>
                <w:sz w:val="28"/>
                <w:szCs w:val="28"/>
              </w:rPr>
              <w:t>或陶瓷前驅物</w:t>
            </w:r>
            <w:r w:rsidR="00E444AB" w:rsidRPr="0049613A">
              <w:rPr>
                <w:rFonts w:eastAsia="標楷體" w:hint="eastAsia"/>
                <w:sz w:val="28"/>
                <w:szCs w:val="28"/>
              </w:rPr>
              <w:t>)</w:t>
            </w:r>
            <w:r w:rsidR="00E444AB" w:rsidRPr="0049613A">
              <w:rPr>
                <w:rFonts w:eastAsia="標楷體" w:hint="eastAsia"/>
                <w:sz w:val="28"/>
                <w:szCs w:val="28"/>
              </w:rPr>
              <w:t>含浸、高溫處理後，可完成複合式結構碳</w:t>
            </w:r>
            <w:r w:rsidR="00E444AB" w:rsidRPr="0049613A">
              <w:rPr>
                <w:rFonts w:eastAsia="標楷體" w:hint="eastAsia"/>
                <w:sz w:val="28"/>
                <w:szCs w:val="28"/>
              </w:rPr>
              <w:t>-</w:t>
            </w:r>
            <w:r w:rsidR="00E444AB" w:rsidRPr="0049613A">
              <w:rPr>
                <w:rFonts w:eastAsia="標楷體" w:hint="eastAsia"/>
                <w:sz w:val="28"/>
                <w:szCs w:val="28"/>
              </w:rPr>
              <w:t>陶瓷基複材製作，</w:t>
            </w:r>
            <w:r w:rsidR="00E444AB" w:rsidRPr="0049613A">
              <w:rPr>
                <w:rFonts w:eastAsia="標楷體"/>
                <w:sz w:val="28"/>
                <w:szCs w:val="28"/>
              </w:rPr>
              <w:t>其</w:t>
            </w:r>
            <w:r w:rsidR="00E444AB" w:rsidRPr="0049613A">
              <w:rPr>
                <w:rFonts w:eastAsia="標楷體" w:hint="eastAsia"/>
                <w:sz w:val="28"/>
                <w:szCs w:val="28"/>
              </w:rPr>
              <w:t>碳</w:t>
            </w:r>
            <w:r w:rsidR="00E444AB" w:rsidRPr="0049613A">
              <w:rPr>
                <w:rFonts w:eastAsia="標楷體" w:hint="eastAsia"/>
                <w:sz w:val="28"/>
                <w:szCs w:val="28"/>
              </w:rPr>
              <w:t>-</w:t>
            </w:r>
            <w:r w:rsidR="00E444AB" w:rsidRPr="0049613A">
              <w:rPr>
                <w:rFonts w:eastAsia="標楷體" w:hint="eastAsia"/>
                <w:sz w:val="28"/>
                <w:szCs w:val="28"/>
              </w:rPr>
              <w:t>陶瓷基複材尺寸應為</w:t>
            </w:r>
            <w:proofErr w:type="gramStart"/>
            <w:r w:rsidR="00E444AB" w:rsidRPr="0049613A">
              <w:rPr>
                <w:rFonts w:eastAsia="標楷體" w:hint="eastAsia"/>
                <w:sz w:val="28"/>
                <w:szCs w:val="28"/>
              </w:rPr>
              <w:t>20</w:t>
            </w:r>
            <w:r w:rsidR="00E444AB" w:rsidRPr="0049613A">
              <w:rPr>
                <w:rFonts w:eastAsia="標楷體"/>
                <w:sz w:val="28"/>
                <w:szCs w:val="28"/>
              </w:rPr>
              <w:t xml:space="preserve"> </w:t>
            </w:r>
            <w:r w:rsidR="00E444AB" w:rsidRPr="0049613A">
              <w:rPr>
                <w:rFonts w:eastAsia="標楷體" w:hint="eastAsia"/>
                <w:sz w:val="28"/>
                <w:szCs w:val="28"/>
              </w:rPr>
              <w:t>cm</w:t>
            </w:r>
            <w:r w:rsidR="00E444AB" w:rsidRPr="0049613A">
              <w:rPr>
                <w:rFonts w:eastAsia="標楷體"/>
                <w:sz w:val="28"/>
                <w:szCs w:val="28"/>
              </w:rPr>
              <w:t xml:space="preserve"> </w:t>
            </w:r>
            <w:r w:rsidR="00E444AB" w:rsidRPr="0049613A">
              <w:rPr>
                <w:rFonts w:eastAsia="標楷體" w:hint="eastAsia"/>
                <w:sz w:val="28"/>
                <w:szCs w:val="28"/>
              </w:rPr>
              <w:t>x</w:t>
            </w:r>
            <w:r w:rsidR="00E444AB" w:rsidRPr="0049613A">
              <w:rPr>
                <w:rFonts w:eastAsia="標楷體"/>
                <w:sz w:val="28"/>
                <w:szCs w:val="28"/>
              </w:rPr>
              <w:t xml:space="preserve"> 20 cm x</w:t>
            </w:r>
            <w:proofErr w:type="gramEnd"/>
            <w:r w:rsidR="00E444AB" w:rsidRPr="0049613A">
              <w:rPr>
                <w:rFonts w:eastAsia="標楷體"/>
                <w:sz w:val="28"/>
                <w:szCs w:val="28"/>
              </w:rPr>
              <w:t xml:space="preserve"> 1cm</w:t>
            </w:r>
            <w:r w:rsidR="00E444AB" w:rsidRPr="0049613A">
              <w:rPr>
                <w:rFonts w:eastAsia="標楷體" w:hint="eastAsia"/>
                <w:sz w:val="28"/>
                <w:szCs w:val="28"/>
              </w:rPr>
              <w:t>、</w:t>
            </w:r>
            <w:r w:rsidR="00E444AB" w:rsidRPr="0049613A">
              <w:rPr>
                <w:rFonts w:eastAsia="標楷體"/>
                <w:sz w:val="28"/>
                <w:szCs w:val="28"/>
              </w:rPr>
              <w:t>密度應</w:t>
            </w:r>
            <w:r w:rsidR="00E444AB" w:rsidRPr="0049613A">
              <w:rPr>
                <w:rFonts w:ascii="新細明體" w:hAnsi="新細明體" w:cs="新細明體" w:hint="eastAsia"/>
                <w:sz w:val="28"/>
                <w:szCs w:val="28"/>
              </w:rPr>
              <w:t>≧</w:t>
            </w:r>
            <w:r w:rsidR="00E444AB" w:rsidRPr="0049613A">
              <w:rPr>
                <w:rFonts w:eastAsia="標楷體"/>
                <w:sz w:val="28"/>
                <w:szCs w:val="28"/>
              </w:rPr>
              <w:t>1.6 g/cm</w:t>
            </w:r>
            <w:r w:rsidR="00E444AB" w:rsidRPr="0049613A">
              <w:rPr>
                <w:rFonts w:eastAsia="標楷體"/>
                <w:sz w:val="28"/>
                <w:szCs w:val="28"/>
                <w:vertAlign w:val="superscript"/>
              </w:rPr>
              <w:t>3</w:t>
            </w:r>
            <w:r w:rsidR="00E444AB" w:rsidRPr="0049613A">
              <w:rPr>
                <w:rFonts w:eastAsia="標楷體"/>
                <w:sz w:val="28"/>
                <w:szCs w:val="28"/>
              </w:rPr>
              <w:t>、</w:t>
            </w:r>
            <w:proofErr w:type="gramStart"/>
            <w:r w:rsidR="00E444AB" w:rsidRPr="0049613A">
              <w:rPr>
                <w:rFonts w:eastAsia="標楷體"/>
                <w:sz w:val="28"/>
                <w:szCs w:val="28"/>
              </w:rPr>
              <w:t>抗折強度</w:t>
            </w:r>
            <w:proofErr w:type="gramEnd"/>
            <w:r w:rsidR="00E444AB" w:rsidRPr="0049613A">
              <w:rPr>
                <w:rFonts w:ascii="新細明體" w:hAnsi="新細明體" w:cs="新細明體" w:hint="eastAsia"/>
                <w:sz w:val="28"/>
                <w:szCs w:val="28"/>
              </w:rPr>
              <w:t>≧</w:t>
            </w:r>
            <w:r w:rsidR="00E444AB" w:rsidRPr="0049613A">
              <w:rPr>
                <w:rFonts w:eastAsia="標楷體"/>
                <w:sz w:val="28"/>
                <w:szCs w:val="28"/>
              </w:rPr>
              <w:t>120 MPa</w:t>
            </w:r>
            <w:r w:rsidR="00E444AB" w:rsidRPr="0049613A">
              <w:rPr>
                <w:rFonts w:eastAsia="標楷體"/>
                <w:sz w:val="28"/>
                <w:szCs w:val="28"/>
              </w:rPr>
              <w:t>、</w:t>
            </w:r>
            <w:proofErr w:type="gramStart"/>
            <w:r w:rsidR="00E444AB" w:rsidRPr="0049613A">
              <w:rPr>
                <w:rFonts w:eastAsia="標楷體"/>
                <w:sz w:val="28"/>
                <w:szCs w:val="28"/>
              </w:rPr>
              <w:t>層剪強度</w:t>
            </w:r>
            <w:proofErr w:type="gramEnd"/>
            <w:r w:rsidR="00E444AB" w:rsidRPr="0049613A">
              <w:rPr>
                <w:rFonts w:ascii="新細明體" w:hAnsi="新細明體" w:cs="新細明體" w:hint="eastAsia"/>
                <w:sz w:val="28"/>
                <w:szCs w:val="28"/>
              </w:rPr>
              <w:t>≧</w:t>
            </w:r>
            <w:r w:rsidR="00E444AB" w:rsidRPr="0049613A">
              <w:rPr>
                <w:rFonts w:eastAsia="標楷體"/>
                <w:sz w:val="28"/>
                <w:szCs w:val="28"/>
              </w:rPr>
              <w:t>8 MPa</w:t>
            </w:r>
            <w:r w:rsidR="00E444AB" w:rsidRPr="0049613A">
              <w:rPr>
                <w:rFonts w:eastAsia="標楷體" w:hint="eastAsia"/>
                <w:sz w:val="28"/>
                <w:szCs w:val="28"/>
              </w:rPr>
              <w:t>、高溫</w:t>
            </w:r>
            <w:proofErr w:type="gramStart"/>
            <w:r w:rsidR="00E444AB" w:rsidRPr="0049613A">
              <w:rPr>
                <w:rFonts w:eastAsia="標楷體" w:hint="eastAsia"/>
                <w:sz w:val="28"/>
                <w:szCs w:val="28"/>
              </w:rPr>
              <w:t>抗折強度</w:t>
            </w:r>
            <w:proofErr w:type="gramEnd"/>
            <w:r w:rsidR="00E444AB" w:rsidRPr="0049613A">
              <w:rPr>
                <w:rFonts w:eastAsia="標楷體" w:hint="eastAsia"/>
                <w:sz w:val="28"/>
                <w:szCs w:val="28"/>
              </w:rPr>
              <w:t>≧</w:t>
            </w:r>
            <w:r w:rsidR="00E444AB" w:rsidRPr="0049613A">
              <w:rPr>
                <w:rFonts w:eastAsia="標楷體" w:hint="eastAsia"/>
                <w:sz w:val="28"/>
                <w:szCs w:val="28"/>
              </w:rPr>
              <w:t>100 MPa (</w:t>
            </w:r>
            <w:r w:rsidR="00E444AB" w:rsidRPr="0049613A">
              <w:rPr>
                <w:rFonts w:eastAsia="標楷體" w:hint="eastAsia"/>
                <w:sz w:val="28"/>
                <w:szCs w:val="28"/>
              </w:rPr>
              <w:t>≧</w:t>
            </w:r>
            <w:r w:rsidR="00E444AB" w:rsidRPr="0049613A">
              <w:rPr>
                <w:rFonts w:eastAsia="標楷體" w:hint="eastAsia"/>
                <w:sz w:val="28"/>
                <w:szCs w:val="28"/>
              </w:rPr>
              <w:t>800</w:t>
            </w:r>
            <w:r w:rsidR="00E444AB" w:rsidRPr="0049613A">
              <w:rPr>
                <w:rFonts w:eastAsia="標楷體" w:hint="eastAsia"/>
                <w:sz w:val="28"/>
                <w:szCs w:val="28"/>
                <w:vertAlign w:val="superscript"/>
              </w:rPr>
              <w:t>o</w:t>
            </w:r>
            <w:r w:rsidR="00E444AB" w:rsidRPr="0049613A">
              <w:rPr>
                <w:rFonts w:eastAsia="標楷體" w:hint="eastAsia"/>
                <w:sz w:val="28"/>
                <w:szCs w:val="28"/>
              </w:rPr>
              <w:t>C)</w:t>
            </w:r>
            <w:r w:rsidR="00E444AB" w:rsidRPr="0049613A">
              <w:rPr>
                <w:rFonts w:eastAsia="標楷體" w:hint="eastAsia"/>
                <w:sz w:val="28"/>
                <w:szCs w:val="28"/>
              </w:rPr>
              <w:t>。</w:t>
            </w:r>
          </w:p>
        </w:tc>
      </w:tr>
      <w:tr w:rsidR="0049613A" w:rsidRPr="0049613A" w14:paraId="14CC3F72" w14:textId="77777777" w:rsidTr="00E444AB">
        <w:trPr>
          <w:trHeight w:val="1130"/>
        </w:trPr>
        <w:tc>
          <w:tcPr>
            <w:tcW w:w="252" w:type="pct"/>
            <w:tcBorders>
              <w:top w:val="single" w:sz="4" w:space="0" w:color="auto"/>
              <w:left w:val="single" w:sz="4" w:space="0" w:color="000000"/>
              <w:bottom w:val="single" w:sz="4" w:space="0" w:color="000000"/>
            </w:tcBorders>
            <w:vAlign w:val="center"/>
          </w:tcPr>
          <w:p w14:paraId="2D667676" w14:textId="735C3F79" w:rsidR="00E444AB" w:rsidRPr="0049613A" w:rsidRDefault="00451F4A" w:rsidP="00023C07">
            <w:pPr>
              <w:snapToGrid w:val="0"/>
              <w:jc w:val="center"/>
              <w:rPr>
                <w:rFonts w:eastAsia="標楷體"/>
                <w:sz w:val="28"/>
                <w:szCs w:val="28"/>
              </w:rPr>
            </w:pPr>
            <w:r>
              <w:rPr>
                <w:rFonts w:eastAsia="標楷體" w:hint="eastAsia"/>
                <w:sz w:val="28"/>
                <w:szCs w:val="28"/>
              </w:rPr>
              <w:lastRenderedPageBreak/>
              <w:t>三</w:t>
            </w:r>
          </w:p>
        </w:tc>
        <w:tc>
          <w:tcPr>
            <w:tcW w:w="250" w:type="pct"/>
            <w:tcBorders>
              <w:top w:val="single" w:sz="4" w:space="0" w:color="auto"/>
              <w:left w:val="single" w:sz="4" w:space="0" w:color="000000"/>
              <w:bottom w:val="single" w:sz="4" w:space="0" w:color="000000"/>
            </w:tcBorders>
            <w:vAlign w:val="center"/>
          </w:tcPr>
          <w:p w14:paraId="4EDB4FC7" w14:textId="32E029D4" w:rsidR="00E444AB" w:rsidRPr="0049613A" w:rsidRDefault="00E444AB" w:rsidP="00023C07">
            <w:pPr>
              <w:snapToGrid w:val="0"/>
              <w:jc w:val="center"/>
              <w:rPr>
                <w:rFonts w:eastAsia="標楷體"/>
                <w:sz w:val="28"/>
                <w:szCs w:val="28"/>
              </w:rPr>
            </w:pPr>
            <w:r w:rsidRPr="0049613A">
              <w:rPr>
                <w:rFonts w:eastAsia="標楷體"/>
                <w:sz w:val="28"/>
                <w:szCs w:val="28"/>
              </w:rPr>
              <w:t>運用構想</w:t>
            </w:r>
          </w:p>
        </w:tc>
        <w:tc>
          <w:tcPr>
            <w:tcW w:w="4498" w:type="pct"/>
            <w:gridSpan w:val="2"/>
            <w:tcBorders>
              <w:top w:val="single" w:sz="4" w:space="0" w:color="auto"/>
              <w:left w:val="single" w:sz="4" w:space="0" w:color="000000"/>
              <w:bottom w:val="single" w:sz="4" w:space="0" w:color="000000"/>
              <w:right w:val="single" w:sz="4" w:space="0" w:color="000000"/>
            </w:tcBorders>
          </w:tcPr>
          <w:p w14:paraId="40513EB6" w14:textId="77777777" w:rsidR="00767C5D" w:rsidRPr="0049613A" w:rsidRDefault="00E444AB" w:rsidP="00767C5D">
            <w:pPr>
              <w:snapToGrid w:val="0"/>
              <w:ind w:firstLineChars="200" w:firstLine="560"/>
              <w:jc w:val="both"/>
              <w:rPr>
                <w:rFonts w:eastAsia="標楷體"/>
                <w:sz w:val="28"/>
                <w:szCs w:val="28"/>
              </w:rPr>
            </w:pPr>
            <w:r w:rsidRPr="0049613A">
              <w:rPr>
                <w:rFonts w:eastAsia="標楷體"/>
                <w:sz w:val="28"/>
                <w:szCs w:val="28"/>
              </w:rPr>
              <w:t>極音速</w:t>
            </w:r>
            <w:proofErr w:type="gramStart"/>
            <w:r w:rsidRPr="0049613A">
              <w:rPr>
                <w:rFonts w:eastAsia="標楷體"/>
                <w:sz w:val="28"/>
                <w:szCs w:val="28"/>
              </w:rPr>
              <w:t>載具因高</w:t>
            </w:r>
            <w:proofErr w:type="gramEnd"/>
            <w:r w:rsidRPr="0049613A">
              <w:rPr>
                <w:rFonts w:eastAsia="標楷體"/>
                <w:sz w:val="28"/>
                <w:szCs w:val="28"/>
              </w:rPr>
              <w:t>馬赫速下的氣熱沖刷，使載具前</w:t>
            </w:r>
            <w:r w:rsidRPr="0049613A">
              <w:rPr>
                <w:rFonts w:eastAsia="標楷體" w:hint="eastAsia"/>
                <w:sz w:val="28"/>
                <w:szCs w:val="28"/>
              </w:rPr>
              <w:t>緣</w:t>
            </w:r>
            <w:proofErr w:type="gramStart"/>
            <w:r w:rsidRPr="0049613A">
              <w:rPr>
                <w:rFonts w:eastAsia="標楷體"/>
                <w:sz w:val="28"/>
                <w:szCs w:val="28"/>
              </w:rPr>
              <w:t>與翼</w:t>
            </w:r>
            <w:r w:rsidRPr="0049613A">
              <w:rPr>
                <w:rFonts w:eastAsia="標楷體" w:hint="eastAsia"/>
                <w:sz w:val="28"/>
                <w:szCs w:val="28"/>
              </w:rPr>
              <w:t>翅</w:t>
            </w:r>
            <w:r w:rsidRPr="0049613A">
              <w:rPr>
                <w:rFonts w:eastAsia="標楷體"/>
                <w:sz w:val="28"/>
                <w:szCs w:val="28"/>
              </w:rPr>
              <w:t>前</w:t>
            </w:r>
            <w:proofErr w:type="gramEnd"/>
            <w:r w:rsidRPr="0049613A">
              <w:rPr>
                <w:rFonts w:eastAsia="標楷體"/>
                <w:sz w:val="28"/>
                <w:szCs w:val="28"/>
              </w:rPr>
              <w:t>緣的尖端表面產生劇烈摩擦與高熱，形成嚴重高溫</w:t>
            </w:r>
            <w:proofErr w:type="gramStart"/>
            <w:r w:rsidRPr="0049613A">
              <w:rPr>
                <w:rFonts w:eastAsia="標楷體"/>
                <w:sz w:val="28"/>
                <w:szCs w:val="28"/>
              </w:rPr>
              <w:t>氧化燒蝕現</w:t>
            </w:r>
            <w:proofErr w:type="gramEnd"/>
            <w:r w:rsidRPr="0049613A">
              <w:rPr>
                <w:rFonts w:eastAsia="標楷體"/>
                <w:sz w:val="28"/>
                <w:szCs w:val="28"/>
              </w:rPr>
              <w:t>象，這將考驗前緣熱防護材料的耐高溫與</w:t>
            </w:r>
            <w:r w:rsidRPr="0049613A">
              <w:rPr>
                <w:rFonts w:eastAsia="標楷體" w:hint="eastAsia"/>
                <w:sz w:val="28"/>
                <w:szCs w:val="28"/>
              </w:rPr>
              <w:t>抗氧化</w:t>
            </w:r>
            <w:r w:rsidRPr="0049613A">
              <w:rPr>
                <w:rFonts w:eastAsia="標楷體"/>
                <w:sz w:val="28"/>
                <w:szCs w:val="28"/>
              </w:rPr>
              <w:t>性能；另為因應</w:t>
            </w:r>
            <w:proofErr w:type="gramStart"/>
            <w:r w:rsidRPr="0049613A">
              <w:rPr>
                <w:rFonts w:eastAsia="標楷體"/>
                <w:sz w:val="28"/>
                <w:szCs w:val="28"/>
              </w:rPr>
              <w:t>極</w:t>
            </w:r>
            <w:proofErr w:type="gramEnd"/>
            <w:r w:rsidRPr="0049613A">
              <w:rPr>
                <w:rFonts w:eastAsia="標楷體"/>
                <w:sz w:val="28"/>
                <w:szCs w:val="28"/>
              </w:rPr>
              <w:t>音速</w:t>
            </w:r>
            <w:proofErr w:type="gramStart"/>
            <w:r w:rsidRPr="0049613A">
              <w:rPr>
                <w:rFonts w:eastAsia="標楷體"/>
                <w:sz w:val="28"/>
                <w:szCs w:val="28"/>
              </w:rPr>
              <w:t>載具需經</w:t>
            </w:r>
            <w:proofErr w:type="gramEnd"/>
            <w:r w:rsidRPr="0049613A">
              <w:rPr>
                <w:rFonts w:eastAsia="標楷體"/>
                <w:sz w:val="28"/>
                <w:szCs w:val="28"/>
              </w:rPr>
              <w:t>過特殊的飛行走廊，有時極音速載具本身常會多次再入與再出大氣</w:t>
            </w:r>
            <w:r w:rsidRPr="0049613A">
              <w:rPr>
                <w:rFonts w:eastAsia="標楷體"/>
                <w:sz w:val="28"/>
                <w:szCs w:val="28"/>
              </w:rPr>
              <w:lastRenderedPageBreak/>
              <w:t>層，將造成熱防護材料在高溫與低溫之間的劇烈溫度變化，此時不只要考慮耐</w:t>
            </w:r>
            <w:proofErr w:type="gramStart"/>
            <w:r w:rsidRPr="0049613A">
              <w:rPr>
                <w:rFonts w:eastAsia="標楷體"/>
                <w:sz w:val="28"/>
                <w:szCs w:val="28"/>
              </w:rPr>
              <w:t>高溫燒蝕</w:t>
            </w:r>
            <w:proofErr w:type="gramEnd"/>
            <w:r w:rsidRPr="0049613A">
              <w:rPr>
                <w:rFonts w:eastAsia="標楷體"/>
                <w:sz w:val="28"/>
                <w:szCs w:val="28"/>
              </w:rPr>
              <w:t>的材料特性，也應考量極大溫度差異所帶來的熱應力與熱膨脹所產生之</w:t>
            </w:r>
            <w:proofErr w:type="gramStart"/>
            <w:r w:rsidRPr="0049613A">
              <w:rPr>
                <w:rFonts w:eastAsia="標楷體"/>
                <w:sz w:val="28"/>
                <w:szCs w:val="28"/>
              </w:rPr>
              <w:t>材料型</w:t>
            </w:r>
            <w:proofErr w:type="gramEnd"/>
            <w:r w:rsidRPr="0049613A">
              <w:rPr>
                <w:rFonts w:eastAsia="標楷體"/>
                <w:sz w:val="28"/>
                <w:szCs w:val="28"/>
              </w:rPr>
              <w:t>變。</w:t>
            </w:r>
          </w:p>
          <w:p w14:paraId="4E906700" w14:textId="4419DAFF" w:rsidR="00E444AB" w:rsidRPr="0049613A" w:rsidRDefault="00E444AB" w:rsidP="00767C5D">
            <w:pPr>
              <w:snapToGrid w:val="0"/>
              <w:ind w:firstLineChars="200" w:firstLine="560"/>
              <w:jc w:val="both"/>
              <w:rPr>
                <w:rFonts w:eastAsia="標楷體"/>
                <w:sz w:val="28"/>
                <w:szCs w:val="28"/>
              </w:rPr>
            </w:pPr>
            <w:r w:rsidRPr="0049613A">
              <w:rPr>
                <w:rFonts w:eastAsia="標楷體"/>
                <w:sz w:val="28"/>
                <w:szCs w:val="28"/>
              </w:rPr>
              <w:t>為此，本案研製</w:t>
            </w:r>
            <w:r w:rsidRPr="0049613A">
              <w:rPr>
                <w:rFonts w:eastAsia="標楷體" w:hint="eastAsia"/>
                <w:sz w:val="28"/>
                <w:szCs w:val="28"/>
              </w:rPr>
              <w:t>高強度</w:t>
            </w:r>
            <w:r w:rsidRPr="0049613A">
              <w:rPr>
                <w:rFonts w:eastAsia="標楷體"/>
                <w:sz w:val="28"/>
                <w:szCs w:val="28"/>
              </w:rPr>
              <w:t>耐高溫抗氧化</w:t>
            </w:r>
            <w:r w:rsidRPr="0049613A">
              <w:rPr>
                <w:rFonts w:eastAsia="標楷體" w:hint="eastAsia"/>
                <w:sz w:val="28"/>
                <w:szCs w:val="28"/>
              </w:rPr>
              <w:t>熱防護材料</w:t>
            </w:r>
            <w:r w:rsidRPr="0049613A">
              <w:rPr>
                <w:rFonts w:eastAsia="標楷體"/>
                <w:sz w:val="28"/>
                <w:szCs w:val="28"/>
              </w:rPr>
              <w:t>，目的將用於</w:t>
            </w:r>
            <w:proofErr w:type="gramStart"/>
            <w:r w:rsidRPr="0049613A">
              <w:rPr>
                <w:rFonts w:eastAsia="標楷體"/>
                <w:sz w:val="28"/>
                <w:szCs w:val="28"/>
              </w:rPr>
              <w:t>極</w:t>
            </w:r>
            <w:proofErr w:type="gramEnd"/>
            <w:r w:rsidRPr="0049613A">
              <w:rPr>
                <w:rFonts w:eastAsia="標楷體"/>
                <w:sz w:val="28"/>
                <w:szCs w:val="28"/>
              </w:rPr>
              <w:t>音速載具之前緣熱防護材料，預估可耐高溫</w:t>
            </w:r>
            <w:r w:rsidRPr="0049613A">
              <w:rPr>
                <w:rFonts w:eastAsia="標楷體"/>
                <w:sz w:val="28"/>
                <w:szCs w:val="28"/>
              </w:rPr>
              <w:t>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的高溫氧化</w:t>
            </w:r>
            <w:proofErr w:type="gramStart"/>
            <w:r w:rsidRPr="0049613A">
              <w:rPr>
                <w:rFonts w:eastAsia="標楷體"/>
                <w:sz w:val="28"/>
                <w:szCs w:val="28"/>
              </w:rPr>
              <w:t>燒蝕</w:t>
            </w:r>
            <w:proofErr w:type="gramEnd"/>
            <w:r w:rsidRPr="0049613A">
              <w:rPr>
                <w:rFonts w:eastAsia="標楷體"/>
                <w:sz w:val="28"/>
                <w:szCs w:val="28"/>
              </w:rPr>
              <w:t>。其中耐高溫抗氧化</w:t>
            </w:r>
            <w:proofErr w:type="spellStart"/>
            <w:r w:rsidR="00764A28" w:rsidRPr="0049613A">
              <w:rPr>
                <w:rFonts w:eastAsia="標楷體"/>
                <w:sz w:val="28"/>
                <w:szCs w:val="28"/>
              </w:rPr>
              <w:t>ZrC</w:t>
            </w:r>
            <w:proofErr w:type="spellEnd"/>
            <w:r w:rsidR="00764A28" w:rsidRPr="0049613A">
              <w:rPr>
                <w:rFonts w:eastAsia="標楷體"/>
                <w:sz w:val="28"/>
                <w:szCs w:val="28"/>
              </w:rPr>
              <w:t>/ZrB</w:t>
            </w:r>
            <w:r w:rsidR="00764A28" w:rsidRPr="0049613A">
              <w:rPr>
                <w:rFonts w:eastAsia="標楷體"/>
                <w:sz w:val="28"/>
                <w:szCs w:val="28"/>
                <w:vertAlign w:val="subscript"/>
              </w:rPr>
              <w:t>2</w:t>
            </w:r>
            <w:r w:rsidR="00764A28" w:rsidRPr="0049613A">
              <w:rPr>
                <w:rFonts w:eastAsia="標楷體"/>
                <w:sz w:val="28"/>
                <w:szCs w:val="28"/>
              </w:rPr>
              <w:t>/</w:t>
            </w:r>
            <w:proofErr w:type="spellStart"/>
            <w:r w:rsidR="00764A28" w:rsidRPr="0049613A">
              <w:rPr>
                <w:rFonts w:eastAsia="標楷體"/>
                <w:sz w:val="28"/>
                <w:szCs w:val="28"/>
              </w:rPr>
              <w:t>SiC</w:t>
            </w:r>
            <w:proofErr w:type="spellEnd"/>
            <w:r w:rsidRPr="0049613A">
              <w:rPr>
                <w:rFonts w:eastAsia="標楷體"/>
                <w:sz w:val="28"/>
                <w:szCs w:val="28"/>
              </w:rPr>
              <w:t>多層式複合塗層在高溫</w:t>
            </w:r>
            <w:r w:rsidRPr="0049613A">
              <w:rPr>
                <w:rFonts w:eastAsia="標楷體"/>
                <w:sz w:val="28"/>
                <w:szCs w:val="28"/>
              </w:rPr>
              <w:t>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下應具有良好的</w:t>
            </w:r>
            <w:proofErr w:type="gramStart"/>
            <w:r w:rsidRPr="0049613A">
              <w:rPr>
                <w:rFonts w:eastAsia="標楷體"/>
                <w:sz w:val="28"/>
                <w:szCs w:val="28"/>
              </w:rPr>
              <w:t>耐燒蝕</w:t>
            </w:r>
            <w:proofErr w:type="gramEnd"/>
            <w:r w:rsidRPr="0049613A">
              <w:rPr>
                <w:rFonts w:eastAsia="標楷體"/>
                <w:sz w:val="28"/>
                <w:szCs w:val="28"/>
              </w:rPr>
              <w:t>性能，且多層漸進式複合結構能因應劇烈溫度變化而減緩</w:t>
            </w:r>
            <w:proofErr w:type="gramStart"/>
            <w:r w:rsidRPr="0049613A">
              <w:rPr>
                <w:rFonts w:eastAsia="標楷體"/>
                <w:sz w:val="28"/>
                <w:szCs w:val="28"/>
              </w:rPr>
              <w:t>熱膨脹型</w:t>
            </w:r>
            <w:proofErr w:type="gramEnd"/>
            <w:r w:rsidRPr="0049613A">
              <w:rPr>
                <w:rFonts w:eastAsia="標楷體"/>
                <w:sz w:val="28"/>
                <w:szCs w:val="28"/>
              </w:rPr>
              <w:t>變；另本案為研製熱防護前緣所使用的高強度</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hint="eastAsia"/>
                <w:sz w:val="28"/>
                <w:szCs w:val="28"/>
              </w:rPr>
              <w:t>複</w:t>
            </w:r>
            <w:proofErr w:type="gramEnd"/>
            <w:r w:rsidRPr="0049613A">
              <w:rPr>
                <w:rFonts w:eastAsia="標楷體" w:hint="eastAsia"/>
                <w:sz w:val="28"/>
                <w:szCs w:val="28"/>
              </w:rPr>
              <w:t>材</w:t>
            </w:r>
            <w:r w:rsidRPr="0049613A">
              <w:rPr>
                <w:rFonts w:eastAsia="標楷體"/>
                <w:sz w:val="28"/>
                <w:szCs w:val="28"/>
              </w:rPr>
              <w:t>，將結合短纖與連續纖維的複合式結構，製作成高強度複合式結構的</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w:t>
            </w:r>
            <w:r w:rsidRPr="0049613A">
              <w:rPr>
                <w:rFonts w:eastAsia="標楷體"/>
                <w:sz w:val="28"/>
                <w:szCs w:val="28"/>
              </w:rPr>
              <w:t>複材，具有在高溫下擁有良好機械強度，其</w:t>
            </w:r>
            <w:r w:rsidRPr="0049613A">
              <w:rPr>
                <w:rFonts w:eastAsia="標楷體"/>
                <w:sz w:val="28"/>
                <w:szCs w:val="28"/>
              </w:rPr>
              <w:t>2D</w:t>
            </w:r>
            <w:r w:rsidR="00403ADD" w:rsidRPr="0049613A">
              <w:rPr>
                <w:rFonts w:eastAsia="標楷體" w:hint="eastAsia"/>
                <w:sz w:val="28"/>
                <w:szCs w:val="28"/>
              </w:rPr>
              <w:t>結構</w:t>
            </w:r>
            <w:r w:rsidRPr="0049613A">
              <w:rPr>
                <w:rFonts w:eastAsia="標楷體"/>
                <w:sz w:val="28"/>
                <w:szCs w:val="28"/>
              </w:rPr>
              <w:t>能在特定方向保持</w:t>
            </w:r>
            <w:proofErr w:type="gramStart"/>
            <w:r w:rsidRPr="0049613A">
              <w:rPr>
                <w:rFonts w:eastAsia="標楷體"/>
                <w:sz w:val="28"/>
                <w:szCs w:val="28"/>
              </w:rPr>
              <w:t>良好熱傳</w:t>
            </w:r>
            <w:proofErr w:type="gramEnd"/>
            <w:r w:rsidRPr="0049613A">
              <w:rPr>
                <w:rFonts w:eastAsia="標楷體"/>
                <w:sz w:val="28"/>
                <w:szCs w:val="28"/>
              </w:rPr>
              <w:t>以避免熱量累積與尖端，</w:t>
            </w:r>
            <w:proofErr w:type="gramStart"/>
            <w:r w:rsidRPr="0049613A">
              <w:rPr>
                <w:rFonts w:eastAsia="標楷體"/>
                <w:sz w:val="28"/>
                <w:szCs w:val="28"/>
              </w:rPr>
              <w:t>且</w:t>
            </w:r>
            <w:proofErr w:type="gramEnd"/>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w:t>
            </w:r>
            <w:r w:rsidRPr="0049613A">
              <w:rPr>
                <w:rFonts w:eastAsia="標楷體"/>
                <w:sz w:val="28"/>
                <w:szCs w:val="28"/>
              </w:rPr>
              <w:t>本身擁有低膨脹係數，對於劇烈高低溫落差變化的材料</w:t>
            </w:r>
            <w:proofErr w:type="gramStart"/>
            <w:r w:rsidRPr="0049613A">
              <w:rPr>
                <w:rFonts w:eastAsia="標楷體"/>
                <w:sz w:val="28"/>
                <w:szCs w:val="28"/>
              </w:rPr>
              <w:t>型變</w:t>
            </w:r>
            <w:proofErr w:type="gramEnd"/>
            <w:r w:rsidRPr="0049613A">
              <w:rPr>
                <w:rFonts w:eastAsia="標楷體"/>
                <w:sz w:val="28"/>
                <w:szCs w:val="28"/>
              </w:rPr>
              <w:t>較小，能避免因</w:t>
            </w:r>
            <w:proofErr w:type="gramStart"/>
            <w:r w:rsidRPr="0049613A">
              <w:rPr>
                <w:rFonts w:eastAsia="標楷體"/>
                <w:sz w:val="28"/>
                <w:szCs w:val="28"/>
              </w:rPr>
              <w:t>材料型變</w:t>
            </w:r>
            <w:proofErr w:type="gramEnd"/>
            <w:r w:rsidRPr="0049613A">
              <w:rPr>
                <w:rFonts w:eastAsia="標楷體"/>
                <w:sz w:val="28"/>
                <w:szCs w:val="28"/>
              </w:rPr>
              <w:t>而影響氣動力外型。</w:t>
            </w:r>
          </w:p>
        </w:tc>
      </w:tr>
      <w:tr w:rsidR="0049613A" w:rsidRPr="0049613A" w14:paraId="37EFA9EA" w14:textId="77777777" w:rsidTr="00E444AB">
        <w:trPr>
          <w:trHeight w:val="1129"/>
        </w:trPr>
        <w:tc>
          <w:tcPr>
            <w:tcW w:w="252" w:type="pct"/>
            <w:tcBorders>
              <w:top w:val="single" w:sz="4" w:space="0" w:color="auto"/>
              <w:left w:val="single" w:sz="4" w:space="0" w:color="auto"/>
              <w:bottom w:val="single" w:sz="4" w:space="0" w:color="auto"/>
            </w:tcBorders>
            <w:vAlign w:val="center"/>
          </w:tcPr>
          <w:p w14:paraId="6565B6F2" w14:textId="2B03B241" w:rsidR="00E444AB" w:rsidRPr="0049613A" w:rsidRDefault="00451F4A" w:rsidP="00023C07">
            <w:pPr>
              <w:snapToGrid w:val="0"/>
              <w:jc w:val="center"/>
              <w:rPr>
                <w:rFonts w:eastAsia="標楷體"/>
                <w:sz w:val="28"/>
                <w:szCs w:val="28"/>
              </w:rPr>
            </w:pPr>
            <w:r>
              <w:rPr>
                <w:rFonts w:eastAsia="標楷體" w:hint="eastAsia"/>
                <w:sz w:val="28"/>
                <w:szCs w:val="28"/>
              </w:rPr>
              <w:lastRenderedPageBreak/>
              <w:t>四</w:t>
            </w:r>
          </w:p>
        </w:tc>
        <w:tc>
          <w:tcPr>
            <w:tcW w:w="250" w:type="pct"/>
            <w:tcBorders>
              <w:top w:val="single" w:sz="4" w:space="0" w:color="auto"/>
              <w:left w:val="single" w:sz="4" w:space="0" w:color="000000"/>
              <w:bottom w:val="single" w:sz="4" w:space="0" w:color="auto"/>
            </w:tcBorders>
            <w:vAlign w:val="center"/>
          </w:tcPr>
          <w:p w14:paraId="0A2842F3" w14:textId="67F28BE3" w:rsidR="00E444AB" w:rsidRPr="0049613A" w:rsidRDefault="00E444AB" w:rsidP="00023C07">
            <w:pPr>
              <w:snapToGrid w:val="0"/>
              <w:jc w:val="center"/>
              <w:rPr>
                <w:rFonts w:eastAsia="標楷體"/>
                <w:sz w:val="28"/>
                <w:szCs w:val="28"/>
              </w:rPr>
            </w:pPr>
            <w:proofErr w:type="gramStart"/>
            <w:r w:rsidRPr="0049613A">
              <w:rPr>
                <w:rFonts w:eastAsia="標楷體"/>
                <w:sz w:val="28"/>
                <w:szCs w:val="28"/>
              </w:rPr>
              <w:t>期程工項</w:t>
            </w:r>
            <w:proofErr w:type="gramEnd"/>
          </w:p>
        </w:tc>
        <w:tc>
          <w:tcPr>
            <w:tcW w:w="4498" w:type="pct"/>
            <w:gridSpan w:val="2"/>
            <w:tcBorders>
              <w:top w:val="single" w:sz="4" w:space="0" w:color="auto"/>
              <w:left w:val="single" w:sz="4" w:space="0" w:color="000000"/>
              <w:bottom w:val="single" w:sz="4" w:space="0" w:color="auto"/>
              <w:right w:val="single" w:sz="4" w:space="0" w:color="auto"/>
            </w:tcBorders>
          </w:tcPr>
          <w:p w14:paraId="5EED7102" w14:textId="77777777" w:rsidR="00E444AB" w:rsidRPr="0049613A" w:rsidRDefault="00E444AB" w:rsidP="007D2278">
            <w:pPr>
              <w:snapToGrid w:val="0"/>
              <w:jc w:val="both"/>
              <w:rPr>
                <w:rFonts w:eastAsia="標楷體"/>
                <w:sz w:val="28"/>
                <w:szCs w:val="28"/>
              </w:rPr>
            </w:pPr>
            <w:r w:rsidRPr="0049613A">
              <w:rPr>
                <w:rFonts w:eastAsia="標楷體"/>
                <w:sz w:val="28"/>
                <w:szCs w:val="28"/>
              </w:rPr>
              <w:t>一、議題分工及期程規劃</w:t>
            </w:r>
          </w:p>
          <w:p w14:paraId="561548FE" w14:textId="77777777" w:rsidR="00E444AB" w:rsidRPr="0049613A" w:rsidRDefault="00E444AB" w:rsidP="00611D53">
            <w:pPr>
              <w:snapToGrid w:val="0"/>
              <w:ind w:firstLineChars="200" w:firstLine="560"/>
              <w:jc w:val="both"/>
              <w:rPr>
                <w:rFonts w:eastAsia="標楷體"/>
                <w:sz w:val="28"/>
                <w:szCs w:val="28"/>
              </w:rPr>
            </w:pPr>
          </w:p>
          <w:p w14:paraId="099E2E5D" w14:textId="33B43425" w:rsidR="00E444AB" w:rsidRPr="0049613A" w:rsidRDefault="00E444AB" w:rsidP="00611D53">
            <w:pPr>
              <w:snapToGrid w:val="0"/>
              <w:ind w:firstLineChars="200" w:firstLine="560"/>
              <w:jc w:val="both"/>
              <w:rPr>
                <w:rFonts w:eastAsia="標楷體"/>
                <w:sz w:val="28"/>
                <w:szCs w:val="28"/>
              </w:rPr>
            </w:pPr>
            <w:r w:rsidRPr="0049613A">
              <w:rPr>
                <w:rFonts w:eastAsia="標楷體"/>
                <w:sz w:val="28"/>
                <w:szCs w:val="28"/>
              </w:rPr>
              <w:t>在分工方面，學界則是協助</w:t>
            </w:r>
            <w:proofErr w:type="spellStart"/>
            <w:r w:rsidRPr="0049613A">
              <w:rPr>
                <w:rFonts w:eastAsia="標楷體"/>
                <w:sz w:val="28"/>
                <w:szCs w:val="28"/>
              </w:rPr>
              <w:t>ZrC</w:t>
            </w:r>
            <w:proofErr w:type="spellEnd"/>
            <w:r w:rsidR="002E75C8" w:rsidRPr="0049613A">
              <w:rPr>
                <w:rFonts w:eastAsia="標楷體" w:hint="eastAsia"/>
                <w:sz w:val="28"/>
                <w:szCs w:val="28"/>
              </w:rPr>
              <w:t>/</w:t>
            </w:r>
            <w:proofErr w:type="spellStart"/>
            <w:r w:rsidRPr="0049613A">
              <w:rPr>
                <w:rFonts w:eastAsia="標楷體"/>
                <w:sz w:val="28"/>
                <w:szCs w:val="28"/>
              </w:rPr>
              <w:t>SiC</w:t>
            </w:r>
            <w:proofErr w:type="spellEnd"/>
            <w:r w:rsidRPr="0049613A">
              <w:rPr>
                <w:rFonts w:eastAsia="標楷體"/>
                <w:sz w:val="28"/>
                <w:szCs w:val="28"/>
              </w:rPr>
              <w:t>、</w:t>
            </w:r>
            <w:proofErr w:type="spellStart"/>
            <w:r w:rsidRPr="0049613A">
              <w:rPr>
                <w:rFonts w:eastAsia="標楷體"/>
                <w:sz w:val="28"/>
                <w:szCs w:val="28"/>
              </w:rPr>
              <w:t>ZrC</w:t>
            </w:r>
            <w:proofErr w:type="spellEnd"/>
            <w:r w:rsidR="002E75C8" w:rsidRPr="0049613A">
              <w:rPr>
                <w:rFonts w:eastAsia="標楷體" w:hint="eastAsia"/>
                <w:sz w:val="28"/>
                <w:szCs w:val="28"/>
              </w:rPr>
              <w:t>/</w:t>
            </w:r>
            <w:r w:rsidRPr="0049613A">
              <w:rPr>
                <w:rFonts w:eastAsia="標楷體"/>
                <w:sz w:val="28"/>
                <w:szCs w:val="28"/>
              </w:rPr>
              <w:t>ZrB</w:t>
            </w:r>
            <w:r w:rsidRPr="0049613A">
              <w:rPr>
                <w:rFonts w:eastAsia="標楷體"/>
                <w:sz w:val="28"/>
                <w:szCs w:val="28"/>
                <w:vertAlign w:val="subscript"/>
              </w:rPr>
              <w:t>2</w:t>
            </w:r>
            <w:r w:rsidR="002E75C8" w:rsidRPr="0049613A">
              <w:rPr>
                <w:rFonts w:eastAsia="標楷體" w:hint="eastAsia"/>
                <w:sz w:val="28"/>
                <w:szCs w:val="28"/>
              </w:rPr>
              <w:t>/</w:t>
            </w:r>
            <w:proofErr w:type="spellStart"/>
            <w:r w:rsidRPr="0049613A">
              <w:rPr>
                <w:rFonts w:eastAsia="標楷體"/>
                <w:sz w:val="28"/>
                <w:szCs w:val="28"/>
              </w:rPr>
              <w:t>SiC</w:t>
            </w:r>
            <w:proofErr w:type="spellEnd"/>
            <w:proofErr w:type="gramStart"/>
            <w:r w:rsidRPr="0049613A">
              <w:rPr>
                <w:rFonts w:eastAsia="標楷體"/>
                <w:sz w:val="28"/>
                <w:szCs w:val="28"/>
              </w:rPr>
              <w:t>複合式抗氧化</w:t>
            </w:r>
            <w:proofErr w:type="gramEnd"/>
            <w:r w:rsidRPr="0049613A">
              <w:rPr>
                <w:rFonts w:eastAsia="標楷體"/>
                <w:sz w:val="28"/>
                <w:szCs w:val="28"/>
              </w:rPr>
              <w:t>塗層研製與設計、</w:t>
            </w:r>
            <w:r w:rsidRPr="0049613A">
              <w:rPr>
                <w:rFonts w:eastAsia="標楷體" w:hint="eastAsia"/>
                <w:sz w:val="28"/>
                <w:szCs w:val="28"/>
              </w:rPr>
              <w:t>複合式結構</w:t>
            </w:r>
            <w:proofErr w:type="gramStart"/>
            <w:r w:rsidRPr="0049613A">
              <w:rPr>
                <w:rFonts w:eastAsia="標楷體" w:hint="eastAsia"/>
                <w:sz w:val="28"/>
                <w:szCs w:val="28"/>
              </w:rPr>
              <w:t>碳纖維預型</w:t>
            </w:r>
            <w:proofErr w:type="gramEnd"/>
            <w:r w:rsidRPr="0049613A">
              <w:rPr>
                <w:rFonts w:eastAsia="標楷體" w:hint="eastAsia"/>
                <w:sz w:val="28"/>
                <w:szCs w:val="28"/>
              </w:rPr>
              <w:t>體研製與設計、複合式結構碳</w:t>
            </w:r>
            <w:r w:rsidRPr="0049613A">
              <w:rPr>
                <w:rFonts w:eastAsia="標楷體" w:hint="eastAsia"/>
                <w:sz w:val="28"/>
                <w:szCs w:val="28"/>
              </w:rPr>
              <w:t>-</w:t>
            </w:r>
            <w:r w:rsidRPr="0049613A">
              <w:rPr>
                <w:rFonts w:eastAsia="標楷體" w:hint="eastAsia"/>
                <w:sz w:val="28"/>
                <w:szCs w:val="28"/>
              </w:rPr>
              <w:t>陶瓷基複材研製與設計、</w:t>
            </w:r>
            <w:r w:rsidRPr="0049613A">
              <w:rPr>
                <w:rFonts w:eastAsia="標楷體"/>
                <w:sz w:val="28"/>
                <w:szCs w:val="28"/>
              </w:rPr>
              <w:t>材料</w:t>
            </w:r>
            <w:r w:rsidRPr="0049613A">
              <w:rPr>
                <w:rFonts w:eastAsia="標楷體" w:hint="eastAsia"/>
                <w:sz w:val="28"/>
                <w:szCs w:val="28"/>
              </w:rPr>
              <w:t>微觀結構</w:t>
            </w:r>
            <w:r w:rsidRPr="0049613A">
              <w:rPr>
                <w:rFonts w:eastAsia="標楷體"/>
                <w:sz w:val="28"/>
                <w:szCs w:val="28"/>
              </w:rPr>
              <w:t>分析</w:t>
            </w:r>
            <w:r w:rsidRPr="0049613A">
              <w:rPr>
                <w:rFonts w:eastAsia="標楷體" w:hint="eastAsia"/>
                <w:sz w:val="28"/>
                <w:szCs w:val="28"/>
              </w:rPr>
              <w:t>、材料力學性能測試等</w:t>
            </w:r>
            <w:r w:rsidRPr="0049613A">
              <w:rPr>
                <w:rFonts w:eastAsia="標楷體"/>
                <w:sz w:val="28"/>
                <w:szCs w:val="28"/>
              </w:rPr>
              <w:t>。</w:t>
            </w:r>
          </w:p>
          <w:tbl>
            <w:tblPr>
              <w:tblW w:w="7941"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7"/>
              <w:gridCol w:w="1118"/>
              <w:gridCol w:w="613"/>
              <w:gridCol w:w="709"/>
              <w:gridCol w:w="4394"/>
            </w:tblGrid>
            <w:tr w:rsidR="0049613A" w:rsidRPr="0049613A" w14:paraId="519A574F" w14:textId="77777777" w:rsidTr="00B3749E">
              <w:trPr>
                <w:trHeight w:val="594"/>
              </w:trPr>
              <w:tc>
                <w:tcPr>
                  <w:tcW w:w="1107" w:type="dxa"/>
                  <w:vAlign w:val="center"/>
                </w:tcPr>
                <w:p w14:paraId="14656374" w14:textId="77777777" w:rsidR="00E444AB" w:rsidRPr="0049613A" w:rsidRDefault="00E444AB" w:rsidP="00891567">
                  <w:pPr>
                    <w:autoSpaceDE w:val="0"/>
                    <w:autoSpaceDN w:val="0"/>
                    <w:spacing w:before="100" w:after="100"/>
                    <w:jc w:val="center"/>
                    <w:rPr>
                      <w:rFonts w:eastAsia="標楷體"/>
                    </w:rPr>
                  </w:pPr>
                  <w:r w:rsidRPr="0049613A">
                    <w:rPr>
                      <w:rFonts w:eastAsia="標楷體"/>
                    </w:rPr>
                    <w:t>議題</w:t>
                  </w:r>
                </w:p>
              </w:tc>
              <w:tc>
                <w:tcPr>
                  <w:tcW w:w="1118" w:type="dxa"/>
                  <w:tcMar>
                    <w:top w:w="0" w:type="dxa"/>
                    <w:left w:w="45" w:type="dxa"/>
                    <w:bottom w:w="0" w:type="dxa"/>
                    <w:right w:w="45" w:type="dxa"/>
                  </w:tcMar>
                  <w:vAlign w:val="center"/>
                  <w:hideMark/>
                </w:tcPr>
                <w:p w14:paraId="10A51F6D" w14:textId="77777777" w:rsidR="00E444AB" w:rsidRPr="0049613A" w:rsidRDefault="00E444AB" w:rsidP="00891567">
                  <w:pPr>
                    <w:autoSpaceDE w:val="0"/>
                    <w:autoSpaceDN w:val="0"/>
                    <w:spacing w:before="100" w:after="100"/>
                    <w:jc w:val="center"/>
                    <w:rPr>
                      <w:rFonts w:eastAsia="標楷體"/>
                    </w:rPr>
                  </w:pPr>
                  <w:r w:rsidRPr="0049613A">
                    <w:rPr>
                      <w:rFonts w:eastAsia="標楷體"/>
                    </w:rPr>
                    <w:t>工項</w:t>
                  </w:r>
                </w:p>
              </w:tc>
              <w:tc>
                <w:tcPr>
                  <w:tcW w:w="613" w:type="dxa"/>
                  <w:vAlign w:val="center"/>
                </w:tcPr>
                <w:p w14:paraId="29B35A9C" w14:textId="77777777" w:rsidR="00E444AB" w:rsidRPr="0049613A" w:rsidRDefault="00E444AB" w:rsidP="00891567">
                  <w:pPr>
                    <w:autoSpaceDE w:val="0"/>
                    <w:autoSpaceDN w:val="0"/>
                    <w:spacing w:before="100" w:after="100"/>
                    <w:jc w:val="center"/>
                    <w:rPr>
                      <w:rFonts w:eastAsia="標楷體"/>
                    </w:rPr>
                  </w:pPr>
                  <w:r w:rsidRPr="0049613A">
                    <w:rPr>
                      <w:rFonts w:eastAsia="標楷體"/>
                    </w:rPr>
                    <w:t>執行單位</w:t>
                  </w:r>
                </w:p>
              </w:tc>
              <w:tc>
                <w:tcPr>
                  <w:tcW w:w="709" w:type="dxa"/>
                  <w:tcMar>
                    <w:top w:w="0" w:type="dxa"/>
                    <w:left w:w="45" w:type="dxa"/>
                    <w:bottom w:w="0" w:type="dxa"/>
                    <w:right w:w="45" w:type="dxa"/>
                  </w:tcMar>
                  <w:vAlign w:val="center"/>
                  <w:hideMark/>
                </w:tcPr>
                <w:p w14:paraId="60A7ED7C" w14:textId="77777777" w:rsidR="00E444AB" w:rsidRPr="0049613A" w:rsidRDefault="00E444AB" w:rsidP="004B4C52">
                  <w:pPr>
                    <w:autoSpaceDE w:val="0"/>
                    <w:autoSpaceDN w:val="0"/>
                    <w:spacing w:before="100" w:after="100"/>
                    <w:jc w:val="center"/>
                    <w:rPr>
                      <w:rFonts w:eastAsia="標楷體"/>
                    </w:rPr>
                  </w:pPr>
                  <w:r w:rsidRPr="0049613A">
                    <w:rPr>
                      <w:rFonts w:eastAsia="標楷體"/>
                    </w:rPr>
                    <w:t>執行期程</w:t>
                  </w:r>
                </w:p>
              </w:tc>
              <w:tc>
                <w:tcPr>
                  <w:tcW w:w="4394" w:type="dxa"/>
                  <w:tcMar>
                    <w:top w:w="0" w:type="dxa"/>
                    <w:left w:w="45" w:type="dxa"/>
                    <w:bottom w:w="0" w:type="dxa"/>
                    <w:right w:w="45" w:type="dxa"/>
                  </w:tcMar>
                  <w:vAlign w:val="center"/>
                  <w:hideMark/>
                </w:tcPr>
                <w:p w14:paraId="254E8D95" w14:textId="77777777" w:rsidR="00E444AB" w:rsidRPr="0049613A" w:rsidRDefault="00E444AB" w:rsidP="004B4C52">
                  <w:pPr>
                    <w:autoSpaceDE w:val="0"/>
                    <w:autoSpaceDN w:val="0"/>
                    <w:spacing w:before="100" w:after="100"/>
                    <w:jc w:val="center"/>
                    <w:rPr>
                      <w:rFonts w:eastAsia="標楷體"/>
                    </w:rPr>
                  </w:pPr>
                  <w:r w:rsidRPr="0049613A">
                    <w:rPr>
                      <w:rFonts w:eastAsia="標楷體"/>
                    </w:rPr>
                    <w:t>工項說明</w:t>
                  </w:r>
                </w:p>
              </w:tc>
            </w:tr>
            <w:tr w:rsidR="0049613A" w:rsidRPr="0049613A" w14:paraId="3A77B62F" w14:textId="77777777" w:rsidTr="00970567">
              <w:trPr>
                <w:trHeight w:val="3068"/>
              </w:trPr>
              <w:tc>
                <w:tcPr>
                  <w:tcW w:w="1107" w:type="dxa"/>
                  <w:vMerge w:val="restart"/>
                  <w:vAlign w:val="center"/>
                </w:tcPr>
                <w:p w14:paraId="291444CC" w14:textId="77777777" w:rsidR="00273E52" w:rsidRPr="0049613A" w:rsidRDefault="00273E52" w:rsidP="00891567">
                  <w:pPr>
                    <w:autoSpaceDE w:val="0"/>
                    <w:autoSpaceDN w:val="0"/>
                    <w:spacing w:before="100" w:after="100"/>
                    <w:jc w:val="center"/>
                    <w:rPr>
                      <w:rFonts w:eastAsia="標楷體"/>
                      <w:kern w:val="0"/>
                      <w:position w:val="4"/>
                      <w:szCs w:val="24"/>
                    </w:rPr>
                  </w:pPr>
                  <w:r w:rsidRPr="0049613A">
                    <w:rPr>
                      <w:rFonts w:eastAsia="標楷體"/>
                      <w:kern w:val="0"/>
                      <w:position w:val="4"/>
                      <w:szCs w:val="24"/>
                    </w:rPr>
                    <w:t>議題</w:t>
                  </w:r>
                  <w:proofErr w:type="gramStart"/>
                  <w:r w:rsidRPr="0049613A">
                    <w:rPr>
                      <w:rFonts w:eastAsia="標楷體"/>
                      <w:kern w:val="0"/>
                      <w:position w:val="4"/>
                      <w:szCs w:val="24"/>
                    </w:rPr>
                    <w:t>一</w:t>
                  </w:r>
                  <w:proofErr w:type="gramEnd"/>
                  <w:r w:rsidRPr="0049613A">
                    <w:rPr>
                      <w:rFonts w:eastAsia="標楷體"/>
                      <w:kern w:val="0"/>
                      <w:position w:val="4"/>
                      <w:szCs w:val="24"/>
                    </w:rPr>
                    <w:t>：耐高溫抗氧化塗層</w:t>
                  </w:r>
                </w:p>
              </w:tc>
              <w:tc>
                <w:tcPr>
                  <w:tcW w:w="1118" w:type="dxa"/>
                  <w:tcMar>
                    <w:top w:w="0" w:type="dxa"/>
                    <w:left w:w="45" w:type="dxa"/>
                    <w:bottom w:w="0" w:type="dxa"/>
                    <w:right w:w="45" w:type="dxa"/>
                  </w:tcMar>
                  <w:vAlign w:val="center"/>
                </w:tcPr>
                <w:p w14:paraId="09A00A73" w14:textId="43018B42" w:rsidR="00273E52" w:rsidRPr="0049613A" w:rsidRDefault="00273E52" w:rsidP="00994265">
                  <w:pPr>
                    <w:autoSpaceDE w:val="0"/>
                    <w:autoSpaceDN w:val="0"/>
                    <w:spacing w:before="100" w:after="100"/>
                    <w:jc w:val="center"/>
                    <w:rPr>
                      <w:rFonts w:eastAsia="標楷體"/>
                    </w:rPr>
                  </w:pPr>
                  <w:r w:rsidRPr="0049613A">
                    <w:rPr>
                      <w:rFonts w:eastAsia="標楷體"/>
                      <w:kern w:val="0"/>
                      <w:position w:val="4"/>
                      <w:szCs w:val="24"/>
                    </w:rPr>
                    <w:t>ZrB</w:t>
                  </w:r>
                  <w:r w:rsidRPr="0049613A">
                    <w:rPr>
                      <w:rFonts w:eastAsia="標楷體"/>
                      <w:kern w:val="0"/>
                      <w:position w:val="4"/>
                      <w:szCs w:val="24"/>
                      <w:vertAlign w:val="subscript"/>
                    </w:rPr>
                    <w:t>2</w:t>
                  </w:r>
                  <w:r w:rsidRPr="0049613A">
                    <w:rPr>
                      <w:rFonts w:eastAsia="標楷體" w:hint="eastAsia"/>
                      <w:kern w:val="0"/>
                      <w:position w:val="4"/>
                      <w:szCs w:val="24"/>
                    </w:rPr>
                    <w:t>/</w:t>
                  </w:r>
                  <w:proofErr w:type="spellStart"/>
                  <w:r w:rsidRPr="0049613A">
                    <w:rPr>
                      <w:rFonts w:eastAsia="標楷體"/>
                      <w:kern w:val="0"/>
                      <w:position w:val="4"/>
                      <w:szCs w:val="24"/>
                    </w:rPr>
                    <w:t>SiC</w:t>
                  </w:r>
                  <w:proofErr w:type="spellEnd"/>
                  <w:proofErr w:type="gramStart"/>
                  <w:r w:rsidRPr="0049613A">
                    <w:rPr>
                      <w:rFonts w:eastAsia="標楷體"/>
                      <w:kern w:val="0"/>
                      <w:position w:val="4"/>
                      <w:szCs w:val="24"/>
                    </w:rPr>
                    <w:t>複合式抗氧化</w:t>
                  </w:r>
                  <w:proofErr w:type="gramEnd"/>
                  <w:r w:rsidRPr="0049613A">
                    <w:rPr>
                      <w:rFonts w:eastAsia="標楷體"/>
                      <w:kern w:val="0"/>
                      <w:position w:val="4"/>
                      <w:szCs w:val="24"/>
                    </w:rPr>
                    <w:t>塗層</w:t>
                  </w:r>
                </w:p>
              </w:tc>
              <w:tc>
                <w:tcPr>
                  <w:tcW w:w="613" w:type="dxa"/>
                  <w:vAlign w:val="center"/>
                </w:tcPr>
                <w:p w14:paraId="5BBD8410" w14:textId="5456B09B" w:rsidR="00273E52" w:rsidRPr="0049613A" w:rsidRDefault="00273E52" w:rsidP="00994265">
                  <w:pPr>
                    <w:autoSpaceDE w:val="0"/>
                    <w:autoSpaceDN w:val="0"/>
                    <w:jc w:val="center"/>
                    <w:rPr>
                      <w:rFonts w:eastAsia="標楷體"/>
                    </w:rPr>
                  </w:pPr>
                  <w:r w:rsidRPr="0049613A">
                    <w:rPr>
                      <w:rFonts w:eastAsia="標楷體"/>
                    </w:rPr>
                    <w:t>學</w:t>
                  </w:r>
                  <w:proofErr w:type="gramStart"/>
                  <w:r w:rsidRPr="0049613A">
                    <w:rPr>
                      <w:rFonts w:eastAsia="標楷體"/>
                    </w:rPr>
                    <w:t>研</w:t>
                  </w:r>
                  <w:proofErr w:type="gramEnd"/>
                  <w:r w:rsidRPr="0049613A">
                    <w:rPr>
                      <w:rFonts w:eastAsia="標楷體"/>
                    </w:rPr>
                    <w:t>單位</w:t>
                  </w:r>
                </w:p>
              </w:tc>
              <w:tc>
                <w:tcPr>
                  <w:tcW w:w="709" w:type="dxa"/>
                  <w:tcMar>
                    <w:top w:w="0" w:type="dxa"/>
                    <w:left w:w="45" w:type="dxa"/>
                    <w:bottom w:w="0" w:type="dxa"/>
                    <w:right w:w="45" w:type="dxa"/>
                  </w:tcMar>
                  <w:vAlign w:val="center"/>
                </w:tcPr>
                <w:p w14:paraId="1080530D" w14:textId="3ADCA209" w:rsidR="00273E52" w:rsidRPr="0049613A" w:rsidRDefault="00273E52" w:rsidP="00994265">
                  <w:pPr>
                    <w:autoSpaceDE w:val="0"/>
                    <w:autoSpaceDN w:val="0"/>
                    <w:jc w:val="center"/>
                    <w:rPr>
                      <w:rFonts w:eastAsia="標楷體"/>
                    </w:rPr>
                  </w:pPr>
                  <w:r w:rsidRPr="0049613A">
                    <w:rPr>
                      <w:rFonts w:eastAsia="標楷體"/>
                    </w:rPr>
                    <w:t>11</w:t>
                  </w:r>
                  <w:r w:rsidRPr="0049613A">
                    <w:rPr>
                      <w:rFonts w:eastAsia="標楷體" w:hint="eastAsia"/>
                    </w:rPr>
                    <w:t>6</w:t>
                  </w:r>
                </w:p>
              </w:tc>
              <w:tc>
                <w:tcPr>
                  <w:tcW w:w="4394" w:type="dxa"/>
                  <w:tcMar>
                    <w:top w:w="0" w:type="dxa"/>
                    <w:left w:w="45" w:type="dxa"/>
                    <w:bottom w:w="0" w:type="dxa"/>
                    <w:right w:w="45" w:type="dxa"/>
                  </w:tcMar>
                  <w:vAlign w:val="center"/>
                </w:tcPr>
                <w:p w14:paraId="25FEC927" w14:textId="0C69B244" w:rsidR="00273E52" w:rsidRPr="0049613A" w:rsidRDefault="00273E52" w:rsidP="005B28F0">
                  <w:pPr>
                    <w:autoSpaceDE w:val="0"/>
                    <w:autoSpaceDN w:val="0"/>
                    <w:snapToGrid w:val="0"/>
                    <w:jc w:val="both"/>
                    <w:rPr>
                      <w:rFonts w:eastAsia="標楷體"/>
                    </w:rPr>
                  </w:pPr>
                  <w:proofErr w:type="gramStart"/>
                  <w:r w:rsidRPr="0049613A">
                    <w:rPr>
                      <w:rFonts w:eastAsia="標楷體"/>
                    </w:rPr>
                    <w:t>在</w:t>
                  </w:r>
                  <w:r w:rsidRPr="0049613A">
                    <w:rPr>
                      <w:rFonts w:eastAsia="標楷體" w:hint="eastAsia"/>
                    </w:rPr>
                    <w:t>碳</w:t>
                  </w:r>
                  <w:proofErr w:type="gramEnd"/>
                  <w:r w:rsidRPr="0049613A">
                    <w:rPr>
                      <w:rFonts w:eastAsia="標楷體" w:hint="eastAsia"/>
                    </w:rPr>
                    <w:t>-</w:t>
                  </w:r>
                  <w:r w:rsidRPr="0049613A">
                    <w:rPr>
                      <w:rFonts w:eastAsia="標楷體" w:hint="eastAsia"/>
                    </w:rPr>
                    <w:t>陶瓷基複材</w:t>
                  </w:r>
                  <w:r w:rsidRPr="0049613A">
                    <w:rPr>
                      <w:rFonts w:eastAsia="標楷體"/>
                    </w:rPr>
                    <w:t>導入含</w:t>
                  </w:r>
                  <w:r w:rsidRPr="0049613A">
                    <w:rPr>
                      <w:rFonts w:eastAsia="標楷體"/>
                    </w:rPr>
                    <w:t>B</w:t>
                  </w:r>
                  <w:r w:rsidRPr="0049613A">
                    <w:rPr>
                      <w:rFonts w:eastAsia="標楷體"/>
                    </w:rPr>
                    <w:t>的前驅物，</w:t>
                  </w:r>
                  <w:proofErr w:type="gramStart"/>
                  <w:r w:rsidRPr="0049613A">
                    <w:rPr>
                      <w:rFonts w:eastAsia="標楷體"/>
                    </w:rPr>
                    <w:t>於</w:t>
                  </w:r>
                  <w:proofErr w:type="gramEnd"/>
                  <w:r w:rsidRPr="0049613A">
                    <w:rPr>
                      <w:rFonts w:eastAsia="標楷體" w:hint="eastAsia"/>
                    </w:rPr>
                    <w:t>碳</w:t>
                  </w:r>
                  <w:r w:rsidRPr="0049613A">
                    <w:rPr>
                      <w:rFonts w:eastAsia="標楷體" w:hint="eastAsia"/>
                    </w:rPr>
                    <w:t>-</w:t>
                  </w:r>
                  <w:r w:rsidRPr="0049613A">
                    <w:rPr>
                      <w:rFonts w:eastAsia="標楷體" w:hint="eastAsia"/>
                    </w:rPr>
                    <w:t>陶瓷基複材</w:t>
                  </w:r>
                  <w:r w:rsidRPr="0049613A">
                    <w:rPr>
                      <w:rFonts w:eastAsia="標楷體"/>
                    </w:rPr>
                    <w:t>表面進行</w:t>
                  </w:r>
                  <w:r w:rsidRPr="0049613A">
                    <w:rPr>
                      <w:rFonts w:eastAsia="標楷體"/>
                    </w:rPr>
                    <w:t>ZrB</w:t>
                  </w:r>
                  <w:r w:rsidRPr="0049613A">
                    <w:rPr>
                      <w:rFonts w:eastAsia="標楷體"/>
                      <w:vertAlign w:val="subscript"/>
                    </w:rPr>
                    <w:t>2</w:t>
                  </w:r>
                  <w:r w:rsidRPr="0049613A">
                    <w:rPr>
                      <w:rFonts w:eastAsia="標楷體" w:hint="eastAsia"/>
                    </w:rPr>
                    <w:t>/</w:t>
                  </w:r>
                  <w:proofErr w:type="spellStart"/>
                  <w:r w:rsidRPr="0049613A">
                    <w:rPr>
                      <w:rFonts w:eastAsia="標楷體"/>
                    </w:rPr>
                    <w:t>SiC</w:t>
                  </w:r>
                  <w:proofErr w:type="spellEnd"/>
                  <w:proofErr w:type="gramStart"/>
                  <w:r w:rsidRPr="0049613A">
                    <w:rPr>
                      <w:rFonts w:eastAsia="標楷體"/>
                    </w:rPr>
                    <w:t>複合式抗氧</w:t>
                  </w:r>
                  <w:proofErr w:type="gramEnd"/>
                  <w:r w:rsidRPr="0049613A">
                    <w:rPr>
                      <w:rFonts w:eastAsia="標楷體"/>
                    </w:rPr>
                    <w:t>化塗層製備</w:t>
                  </w:r>
                  <w:r w:rsidRPr="0049613A">
                    <w:rPr>
                      <w:rFonts w:eastAsia="標楷體" w:hint="eastAsia"/>
                    </w:rPr>
                    <w:t>，複合式塗層結構包含過渡層製備、</w:t>
                  </w:r>
                  <w:proofErr w:type="gramStart"/>
                  <w:r w:rsidRPr="0049613A">
                    <w:rPr>
                      <w:rFonts w:eastAsia="標楷體" w:hint="eastAsia"/>
                    </w:rPr>
                    <w:t>封孔</w:t>
                  </w:r>
                  <w:proofErr w:type="gramEnd"/>
                  <w:r w:rsidRPr="0049613A">
                    <w:rPr>
                      <w:rFonts w:eastAsia="標楷體" w:hint="eastAsia"/>
                    </w:rPr>
                    <w:t>層製備及</w:t>
                  </w:r>
                  <w:proofErr w:type="gramStart"/>
                  <w:r w:rsidRPr="0049613A">
                    <w:rPr>
                      <w:rFonts w:eastAsia="標楷體" w:hint="eastAsia"/>
                    </w:rPr>
                    <w:t>耐燒蝕</w:t>
                  </w:r>
                  <w:proofErr w:type="gramEnd"/>
                  <w:r w:rsidRPr="0049613A">
                    <w:rPr>
                      <w:rFonts w:eastAsia="標楷體" w:hint="eastAsia"/>
                    </w:rPr>
                    <w:t>層製備。最後進行</w:t>
                  </w:r>
                  <w:r w:rsidRPr="0049613A">
                    <w:rPr>
                      <w:rFonts w:eastAsia="標楷體" w:hint="eastAsia"/>
                    </w:rPr>
                    <w:t>1800</w:t>
                  </w:r>
                  <w:r w:rsidRPr="0049613A">
                    <w:rPr>
                      <w:rFonts w:eastAsia="標楷體"/>
                      <w:vertAlign w:val="superscript"/>
                    </w:rPr>
                    <w:t>o</w:t>
                  </w:r>
                  <w:r w:rsidRPr="0049613A">
                    <w:rPr>
                      <w:rFonts w:eastAsia="標楷體"/>
                    </w:rPr>
                    <w:t>C</w:t>
                  </w:r>
                  <w:r w:rsidRPr="0049613A">
                    <w:rPr>
                      <w:rFonts w:eastAsia="標楷體" w:hint="eastAsia"/>
                    </w:rPr>
                    <w:t>高溫</w:t>
                  </w:r>
                  <w:proofErr w:type="gramStart"/>
                  <w:r w:rsidRPr="0049613A">
                    <w:rPr>
                      <w:rFonts w:eastAsia="標楷體" w:hint="eastAsia"/>
                    </w:rPr>
                    <w:t>火焰燒蝕測試</w:t>
                  </w:r>
                  <w:proofErr w:type="gramEnd"/>
                  <w:r w:rsidRPr="0049613A">
                    <w:rPr>
                      <w:rFonts w:eastAsia="標楷體" w:hint="eastAsia"/>
                    </w:rPr>
                    <w:t>，試片尺寸大小應為</w:t>
                  </w:r>
                  <w:proofErr w:type="gramStart"/>
                  <w:r w:rsidRPr="0049613A">
                    <w:rPr>
                      <w:rFonts w:eastAsia="標楷體" w:hint="eastAsia"/>
                    </w:rPr>
                    <w:t xml:space="preserve">80 </w:t>
                  </w:r>
                  <w:r w:rsidRPr="0049613A">
                    <w:rPr>
                      <w:rFonts w:eastAsia="標楷體"/>
                    </w:rPr>
                    <w:t>mm x 80 mm x</w:t>
                  </w:r>
                  <w:proofErr w:type="gramEnd"/>
                  <w:r w:rsidRPr="0049613A">
                    <w:rPr>
                      <w:rFonts w:eastAsia="標楷體"/>
                    </w:rPr>
                    <w:t xml:space="preserve"> 10 mm</w:t>
                  </w:r>
                  <w:r w:rsidRPr="0049613A">
                    <w:rPr>
                      <w:rFonts w:eastAsia="標楷體" w:hint="eastAsia"/>
                    </w:rPr>
                    <w:t>、</w:t>
                  </w:r>
                  <w:proofErr w:type="gramStart"/>
                  <w:r w:rsidRPr="0049613A">
                    <w:rPr>
                      <w:rFonts w:eastAsia="標楷體" w:hint="eastAsia"/>
                    </w:rPr>
                    <w:t>線性燒蝕</w:t>
                  </w:r>
                  <w:proofErr w:type="gramEnd"/>
                  <w:r w:rsidRPr="0049613A">
                    <w:rPr>
                      <w:rFonts w:eastAsia="標楷體" w:hint="eastAsia"/>
                    </w:rPr>
                    <w:t>率</w:t>
                  </w:r>
                  <w:r w:rsidRPr="0049613A">
                    <w:rPr>
                      <w:rFonts w:eastAsia="標楷體" w:hint="eastAsia"/>
                    </w:rPr>
                    <w:t xml:space="preserve"> &lt; 5 x 10</w:t>
                  </w:r>
                  <w:r w:rsidRPr="0049613A">
                    <w:rPr>
                      <w:rFonts w:eastAsia="標楷體" w:hint="eastAsia"/>
                      <w:vertAlign w:val="superscript"/>
                    </w:rPr>
                    <w:t>-3</w:t>
                  </w:r>
                  <w:r w:rsidRPr="0049613A">
                    <w:rPr>
                      <w:rFonts w:eastAsia="標楷體" w:hint="eastAsia"/>
                    </w:rPr>
                    <w:t xml:space="preserve"> mm/s</w:t>
                  </w:r>
                  <w:r w:rsidRPr="0049613A">
                    <w:rPr>
                      <w:rFonts w:eastAsia="標楷體" w:hint="eastAsia"/>
                    </w:rPr>
                    <w:t>、</w:t>
                  </w:r>
                  <w:proofErr w:type="gramStart"/>
                  <w:r w:rsidRPr="0049613A">
                    <w:rPr>
                      <w:rFonts w:eastAsia="標楷體" w:hint="eastAsia"/>
                    </w:rPr>
                    <w:t>質量燒蝕</w:t>
                  </w:r>
                  <w:proofErr w:type="gramEnd"/>
                  <w:r w:rsidRPr="0049613A">
                    <w:rPr>
                      <w:rFonts w:eastAsia="標楷體" w:hint="eastAsia"/>
                    </w:rPr>
                    <w:t>率</w:t>
                  </w:r>
                  <w:r w:rsidRPr="0049613A">
                    <w:rPr>
                      <w:rFonts w:eastAsia="標楷體" w:hint="eastAsia"/>
                    </w:rPr>
                    <w:t xml:space="preserve"> &lt; 10 mg/s</w:t>
                  </w:r>
                  <w:r w:rsidRPr="0049613A">
                    <w:rPr>
                      <w:rFonts w:eastAsia="標楷體"/>
                    </w:rPr>
                    <w:t>。</w:t>
                  </w:r>
                </w:p>
              </w:tc>
            </w:tr>
            <w:tr w:rsidR="0049613A" w:rsidRPr="0049613A" w14:paraId="4FD3A699" w14:textId="77777777" w:rsidTr="002816C7">
              <w:trPr>
                <w:trHeight w:val="2185"/>
              </w:trPr>
              <w:tc>
                <w:tcPr>
                  <w:tcW w:w="1107" w:type="dxa"/>
                  <w:vMerge/>
                  <w:vAlign w:val="center"/>
                </w:tcPr>
                <w:p w14:paraId="59C75196" w14:textId="77777777" w:rsidR="00273E52" w:rsidRPr="0049613A" w:rsidRDefault="00273E52" w:rsidP="00994265">
                  <w:pPr>
                    <w:autoSpaceDE w:val="0"/>
                    <w:autoSpaceDN w:val="0"/>
                    <w:spacing w:before="100" w:after="100"/>
                    <w:jc w:val="center"/>
                    <w:rPr>
                      <w:rFonts w:eastAsia="標楷體"/>
                      <w:kern w:val="0"/>
                      <w:position w:val="4"/>
                      <w:szCs w:val="24"/>
                    </w:rPr>
                  </w:pPr>
                </w:p>
              </w:tc>
              <w:tc>
                <w:tcPr>
                  <w:tcW w:w="1118" w:type="dxa"/>
                  <w:tcMar>
                    <w:top w:w="0" w:type="dxa"/>
                    <w:left w:w="45" w:type="dxa"/>
                    <w:bottom w:w="0" w:type="dxa"/>
                    <w:right w:w="45" w:type="dxa"/>
                  </w:tcMar>
                  <w:vAlign w:val="center"/>
                </w:tcPr>
                <w:p w14:paraId="4E91DA35" w14:textId="0A9E1F98" w:rsidR="00273E52" w:rsidRPr="0049613A" w:rsidRDefault="00273E52" w:rsidP="0037694A">
                  <w:pPr>
                    <w:autoSpaceDE w:val="0"/>
                    <w:autoSpaceDN w:val="0"/>
                    <w:spacing w:before="100" w:after="100"/>
                    <w:jc w:val="center"/>
                    <w:rPr>
                      <w:rFonts w:eastAsia="標楷體"/>
                      <w:kern w:val="0"/>
                      <w:position w:val="4"/>
                      <w:szCs w:val="24"/>
                    </w:rPr>
                  </w:pPr>
                  <w:proofErr w:type="spellStart"/>
                  <w:r w:rsidRPr="0049613A">
                    <w:rPr>
                      <w:rFonts w:eastAsia="標楷體" w:hint="eastAsia"/>
                      <w:kern w:val="0"/>
                      <w:position w:val="4"/>
                      <w:szCs w:val="24"/>
                    </w:rPr>
                    <w:t>ZrC</w:t>
                  </w:r>
                  <w:proofErr w:type="spellEnd"/>
                  <w:r w:rsidRPr="0049613A">
                    <w:rPr>
                      <w:rFonts w:eastAsia="標楷體" w:hint="eastAsia"/>
                      <w:kern w:val="0"/>
                      <w:position w:val="4"/>
                      <w:szCs w:val="24"/>
                    </w:rPr>
                    <w:t>/ZrB</w:t>
                  </w:r>
                  <w:r w:rsidRPr="0049613A">
                    <w:rPr>
                      <w:rFonts w:eastAsia="標楷體" w:hint="eastAsia"/>
                      <w:kern w:val="0"/>
                      <w:position w:val="4"/>
                      <w:szCs w:val="24"/>
                      <w:vertAlign w:val="subscript"/>
                    </w:rPr>
                    <w:t>2</w:t>
                  </w:r>
                  <w:r w:rsidRPr="0049613A">
                    <w:rPr>
                      <w:rFonts w:eastAsia="標楷體" w:hint="eastAsia"/>
                      <w:kern w:val="0"/>
                      <w:position w:val="4"/>
                      <w:szCs w:val="24"/>
                    </w:rPr>
                    <w:t>/</w:t>
                  </w:r>
                  <w:proofErr w:type="spellStart"/>
                  <w:r w:rsidRPr="0049613A">
                    <w:rPr>
                      <w:rFonts w:eastAsia="標楷體" w:hint="eastAsia"/>
                      <w:kern w:val="0"/>
                      <w:position w:val="4"/>
                      <w:szCs w:val="24"/>
                    </w:rPr>
                    <w:t>SiC</w:t>
                  </w:r>
                  <w:proofErr w:type="spellEnd"/>
                  <w:proofErr w:type="gramStart"/>
                  <w:r w:rsidRPr="0049613A">
                    <w:rPr>
                      <w:rFonts w:eastAsia="標楷體"/>
                      <w:kern w:val="0"/>
                      <w:position w:val="4"/>
                      <w:szCs w:val="24"/>
                    </w:rPr>
                    <w:t>複合式抗氧化</w:t>
                  </w:r>
                  <w:proofErr w:type="gramEnd"/>
                  <w:r w:rsidRPr="0049613A">
                    <w:rPr>
                      <w:rFonts w:eastAsia="標楷體"/>
                      <w:kern w:val="0"/>
                      <w:position w:val="4"/>
                      <w:szCs w:val="24"/>
                    </w:rPr>
                    <w:t>塗層</w:t>
                  </w:r>
                  <w:r w:rsidRPr="0049613A">
                    <w:rPr>
                      <w:rFonts w:eastAsia="標楷體"/>
                      <w:kern w:val="0"/>
                      <w:position w:val="4"/>
                      <w:szCs w:val="24"/>
                    </w:rPr>
                    <w:t xml:space="preserve"> </w:t>
                  </w:r>
                </w:p>
              </w:tc>
              <w:tc>
                <w:tcPr>
                  <w:tcW w:w="613" w:type="dxa"/>
                  <w:vAlign w:val="center"/>
                </w:tcPr>
                <w:p w14:paraId="4C6D009D" w14:textId="77777777" w:rsidR="00273E52" w:rsidRPr="0049613A" w:rsidRDefault="00273E52" w:rsidP="00994265">
                  <w:pPr>
                    <w:autoSpaceDE w:val="0"/>
                    <w:autoSpaceDN w:val="0"/>
                    <w:jc w:val="center"/>
                    <w:rPr>
                      <w:rFonts w:eastAsia="標楷體"/>
                    </w:rPr>
                  </w:pPr>
                  <w:r w:rsidRPr="0049613A">
                    <w:rPr>
                      <w:rFonts w:eastAsia="標楷體"/>
                    </w:rPr>
                    <w:t>學</w:t>
                  </w:r>
                  <w:proofErr w:type="gramStart"/>
                  <w:r w:rsidRPr="0049613A">
                    <w:rPr>
                      <w:rFonts w:eastAsia="標楷體"/>
                    </w:rPr>
                    <w:t>研</w:t>
                  </w:r>
                  <w:proofErr w:type="gramEnd"/>
                  <w:r w:rsidRPr="0049613A">
                    <w:rPr>
                      <w:rFonts w:eastAsia="標楷體"/>
                    </w:rPr>
                    <w:t>單位</w:t>
                  </w:r>
                </w:p>
              </w:tc>
              <w:tc>
                <w:tcPr>
                  <w:tcW w:w="709" w:type="dxa"/>
                  <w:tcMar>
                    <w:top w:w="0" w:type="dxa"/>
                    <w:left w:w="45" w:type="dxa"/>
                    <w:bottom w:w="0" w:type="dxa"/>
                    <w:right w:w="45" w:type="dxa"/>
                  </w:tcMar>
                  <w:vAlign w:val="center"/>
                </w:tcPr>
                <w:p w14:paraId="0CBD6D51" w14:textId="4CCF135C" w:rsidR="00273E52" w:rsidRPr="0049613A" w:rsidRDefault="00273E52" w:rsidP="00994265">
                  <w:pPr>
                    <w:autoSpaceDE w:val="0"/>
                    <w:autoSpaceDN w:val="0"/>
                    <w:jc w:val="center"/>
                    <w:rPr>
                      <w:rFonts w:eastAsia="標楷體"/>
                    </w:rPr>
                  </w:pPr>
                  <w:r w:rsidRPr="0049613A">
                    <w:rPr>
                      <w:rFonts w:eastAsia="標楷體"/>
                    </w:rPr>
                    <w:t>11</w:t>
                  </w:r>
                  <w:r w:rsidRPr="0049613A">
                    <w:rPr>
                      <w:rFonts w:eastAsia="標楷體" w:hint="eastAsia"/>
                    </w:rPr>
                    <w:t>7</w:t>
                  </w:r>
                </w:p>
              </w:tc>
              <w:tc>
                <w:tcPr>
                  <w:tcW w:w="4394" w:type="dxa"/>
                  <w:tcMar>
                    <w:top w:w="0" w:type="dxa"/>
                    <w:left w:w="45" w:type="dxa"/>
                    <w:bottom w:w="0" w:type="dxa"/>
                    <w:right w:w="45" w:type="dxa"/>
                  </w:tcMar>
                  <w:vAlign w:val="center"/>
                </w:tcPr>
                <w:p w14:paraId="5A176D94" w14:textId="3371C0A9" w:rsidR="00273E52" w:rsidRPr="0049613A" w:rsidRDefault="00273E52" w:rsidP="005B28F0">
                  <w:pPr>
                    <w:autoSpaceDE w:val="0"/>
                    <w:autoSpaceDN w:val="0"/>
                    <w:snapToGrid w:val="0"/>
                    <w:jc w:val="both"/>
                    <w:rPr>
                      <w:rFonts w:eastAsia="標楷體"/>
                    </w:rPr>
                  </w:pPr>
                  <w:r w:rsidRPr="0049613A">
                    <w:rPr>
                      <w:rFonts w:eastAsia="標楷體" w:hint="eastAsia"/>
                    </w:rPr>
                    <w:t>製備</w:t>
                  </w:r>
                  <w:proofErr w:type="spellStart"/>
                  <w:r w:rsidRPr="0049613A">
                    <w:rPr>
                      <w:rFonts w:eastAsia="標楷體" w:hint="eastAsia"/>
                    </w:rPr>
                    <w:t>ZrC</w:t>
                  </w:r>
                  <w:proofErr w:type="spellEnd"/>
                  <w:r w:rsidRPr="0049613A">
                    <w:rPr>
                      <w:rFonts w:eastAsia="標楷體" w:hint="eastAsia"/>
                    </w:rPr>
                    <w:t>/ZrB</w:t>
                  </w:r>
                  <w:r w:rsidRPr="0049613A">
                    <w:rPr>
                      <w:rFonts w:eastAsia="標楷體" w:hint="eastAsia"/>
                      <w:vertAlign w:val="subscript"/>
                    </w:rPr>
                    <w:t>2</w:t>
                  </w:r>
                  <w:r w:rsidRPr="0049613A">
                    <w:rPr>
                      <w:rFonts w:eastAsia="標楷體" w:hint="eastAsia"/>
                    </w:rPr>
                    <w:t>/</w:t>
                  </w:r>
                  <w:proofErr w:type="spellStart"/>
                  <w:r w:rsidRPr="0049613A">
                    <w:rPr>
                      <w:rFonts w:eastAsia="標楷體" w:hint="eastAsia"/>
                    </w:rPr>
                    <w:t>SiC</w:t>
                  </w:r>
                  <w:proofErr w:type="spellEnd"/>
                  <w:r w:rsidRPr="0049613A">
                    <w:rPr>
                      <w:rFonts w:eastAsia="標楷體" w:hint="eastAsia"/>
                    </w:rPr>
                    <w:t>複合式結構抗氧化塗層，複合式塗層結構包含過渡層製備、</w:t>
                  </w:r>
                  <w:proofErr w:type="gramStart"/>
                  <w:r w:rsidRPr="0049613A">
                    <w:rPr>
                      <w:rFonts w:eastAsia="標楷體" w:hint="eastAsia"/>
                    </w:rPr>
                    <w:t>封孔層</w:t>
                  </w:r>
                  <w:proofErr w:type="gramEnd"/>
                  <w:r w:rsidRPr="0049613A">
                    <w:rPr>
                      <w:rFonts w:eastAsia="標楷體" w:hint="eastAsia"/>
                    </w:rPr>
                    <w:t>製備及</w:t>
                  </w:r>
                  <w:proofErr w:type="gramStart"/>
                  <w:r w:rsidRPr="0049613A">
                    <w:rPr>
                      <w:rFonts w:eastAsia="標楷體" w:hint="eastAsia"/>
                    </w:rPr>
                    <w:t>耐燒蝕</w:t>
                  </w:r>
                  <w:proofErr w:type="gramEnd"/>
                  <w:r w:rsidRPr="0049613A">
                    <w:rPr>
                      <w:rFonts w:eastAsia="標楷體" w:hint="eastAsia"/>
                    </w:rPr>
                    <w:t>層製備，探討複合式塗層厚度</w:t>
                  </w:r>
                  <w:proofErr w:type="gramStart"/>
                  <w:r w:rsidRPr="0049613A">
                    <w:rPr>
                      <w:rFonts w:eastAsia="標楷體" w:hint="eastAsia"/>
                    </w:rPr>
                    <w:t>對燒蝕</w:t>
                  </w:r>
                  <w:proofErr w:type="gramEnd"/>
                  <w:r w:rsidRPr="0049613A">
                    <w:rPr>
                      <w:rFonts w:eastAsia="標楷體" w:hint="eastAsia"/>
                    </w:rPr>
                    <w:t>率的影響。最後進行</w:t>
                  </w:r>
                  <w:r w:rsidRPr="0049613A">
                    <w:rPr>
                      <w:rFonts w:eastAsia="標楷體" w:hint="eastAsia"/>
                    </w:rPr>
                    <w:t>2000</w:t>
                  </w:r>
                  <w:r w:rsidRPr="0049613A">
                    <w:rPr>
                      <w:rFonts w:eastAsia="標楷體"/>
                      <w:vertAlign w:val="superscript"/>
                    </w:rPr>
                    <w:t>o</w:t>
                  </w:r>
                  <w:r w:rsidRPr="0049613A">
                    <w:rPr>
                      <w:rFonts w:eastAsia="標楷體"/>
                    </w:rPr>
                    <w:t>C</w:t>
                  </w:r>
                  <w:r w:rsidRPr="0049613A">
                    <w:rPr>
                      <w:rFonts w:eastAsia="標楷體" w:hint="eastAsia"/>
                    </w:rPr>
                    <w:t>高溫</w:t>
                  </w:r>
                  <w:proofErr w:type="gramStart"/>
                  <w:r w:rsidRPr="0049613A">
                    <w:rPr>
                      <w:rFonts w:eastAsia="標楷體" w:hint="eastAsia"/>
                    </w:rPr>
                    <w:t>火焰燒蝕測試</w:t>
                  </w:r>
                  <w:proofErr w:type="gramEnd"/>
                  <w:r w:rsidRPr="0049613A">
                    <w:rPr>
                      <w:rFonts w:eastAsia="標楷體" w:hint="eastAsia"/>
                    </w:rPr>
                    <w:t>，試片尺寸大小應為</w:t>
                  </w:r>
                  <w:proofErr w:type="gramStart"/>
                  <w:r w:rsidRPr="0049613A">
                    <w:rPr>
                      <w:rFonts w:eastAsia="標楷體" w:hint="eastAsia"/>
                    </w:rPr>
                    <w:t xml:space="preserve">80 </w:t>
                  </w:r>
                  <w:r w:rsidRPr="0049613A">
                    <w:rPr>
                      <w:rFonts w:eastAsia="標楷體"/>
                    </w:rPr>
                    <w:t>mm x 80 mm x</w:t>
                  </w:r>
                  <w:proofErr w:type="gramEnd"/>
                  <w:r w:rsidRPr="0049613A">
                    <w:rPr>
                      <w:rFonts w:eastAsia="標楷體"/>
                    </w:rPr>
                    <w:t xml:space="preserve"> 10 mm</w:t>
                  </w:r>
                  <w:r w:rsidRPr="0049613A">
                    <w:rPr>
                      <w:rFonts w:eastAsia="標楷體" w:hint="eastAsia"/>
                    </w:rPr>
                    <w:t>、</w:t>
                  </w:r>
                  <w:proofErr w:type="gramStart"/>
                  <w:r w:rsidRPr="0049613A">
                    <w:rPr>
                      <w:rFonts w:eastAsia="標楷體" w:hint="eastAsia"/>
                    </w:rPr>
                    <w:t>線性燒蝕</w:t>
                  </w:r>
                  <w:proofErr w:type="gramEnd"/>
                  <w:r w:rsidRPr="0049613A">
                    <w:rPr>
                      <w:rFonts w:eastAsia="標楷體" w:hint="eastAsia"/>
                    </w:rPr>
                    <w:t>率</w:t>
                  </w:r>
                  <w:r w:rsidRPr="0049613A">
                    <w:rPr>
                      <w:rFonts w:eastAsia="標楷體" w:hint="eastAsia"/>
                    </w:rPr>
                    <w:t xml:space="preserve"> &lt; 5 x 10</w:t>
                  </w:r>
                  <w:r w:rsidRPr="0049613A">
                    <w:rPr>
                      <w:rFonts w:eastAsia="標楷體" w:hint="eastAsia"/>
                      <w:vertAlign w:val="superscript"/>
                    </w:rPr>
                    <w:t>-3</w:t>
                  </w:r>
                  <w:r w:rsidRPr="0049613A">
                    <w:rPr>
                      <w:rFonts w:eastAsia="標楷體" w:hint="eastAsia"/>
                    </w:rPr>
                    <w:t xml:space="preserve"> mm/s</w:t>
                  </w:r>
                  <w:r w:rsidRPr="0049613A">
                    <w:rPr>
                      <w:rFonts w:eastAsia="標楷體" w:hint="eastAsia"/>
                    </w:rPr>
                    <w:t>、</w:t>
                  </w:r>
                  <w:proofErr w:type="gramStart"/>
                  <w:r w:rsidRPr="0049613A">
                    <w:rPr>
                      <w:rFonts w:eastAsia="標楷體" w:hint="eastAsia"/>
                    </w:rPr>
                    <w:t>質量燒蝕</w:t>
                  </w:r>
                  <w:proofErr w:type="gramEnd"/>
                  <w:r w:rsidRPr="0049613A">
                    <w:rPr>
                      <w:rFonts w:eastAsia="標楷體" w:hint="eastAsia"/>
                    </w:rPr>
                    <w:t>率</w:t>
                  </w:r>
                  <w:r w:rsidRPr="0049613A">
                    <w:rPr>
                      <w:rFonts w:eastAsia="標楷體" w:hint="eastAsia"/>
                    </w:rPr>
                    <w:t xml:space="preserve"> &lt; 10 mg/s</w:t>
                  </w:r>
                  <w:r w:rsidRPr="0049613A">
                    <w:rPr>
                      <w:rFonts w:eastAsia="標楷體"/>
                    </w:rPr>
                    <w:t>。</w:t>
                  </w:r>
                </w:p>
              </w:tc>
            </w:tr>
            <w:tr w:rsidR="0049613A" w:rsidRPr="0049613A" w14:paraId="1401D5AC" w14:textId="77777777" w:rsidTr="002F3328">
              <w:trPr>
                <w:trHeight w:val="8044"/>
              </w:trPr>
              <w:tc>
                <w:tcPr>
                  <w:tcW w:w="1107" w:type="dxa"/>
                  <w:vMerge w:val="restart"/>
                  <w:vAlign w:val="center"/>
                </w:tcPr>
                <w:p w14:paraId="4A47F8B6" w14:textId="77777777" w:rsidR="00273E52" w:rsidRPr="0049613A" w:rsidRDefault="00273E52" w:rsidP="00994265">
                  <w:pPr>
                    <w:autoSpaceDE w:val="0"/>
                    <w:autoSpaceDN w:val="0"/>
                    <w:jc w:val="center"/>
                    <w:rPr>
                      <w:rFonts w:eastAsia="標楷體"/>
                      <w:kern w:val="0"/>
                      <w:position w:val="4"/>
                      <w:szCs w:val="24"/>
                    </w:rPr>
                  </w:pPr>
                  <w:r w:rsidRPr="0049613A">
                    <w:rPr>
                      <w:rFonts w:eastAsia="標楷體"/>
                      <w:kern w:val="0"/>
                      <w:position w:val="4"/>
                      <w:szCs w:val="24"/>
                    </w:rPr>
                    <w:lastRenderedPageBreak/>
                    <w:t>議題二：高強度</w:t>
                  </w:r>
                  <w:r w:rsidRPr="0049613A">
                    <w:rPr>
                      <w:rFonts w:eastAsia="標楷體" w:hint="eastAsia"/>
                      <w:kern w:val="0"/>
                      <w:position w:val="4"/>
                      <w:szCs w:val="24"/>
                    </w:rPr>
                    <w:t>碳</w:t>
                  </w:r>
                  <w:r w:rsidRPr="0049613A">
                    <w:rPr>
                      <w:rFonts w:eastAsia="標楷體" w:hint="eastAsia"/>
                      <w:kern w:val="0"/>
                      <w:position w:val="4"/>
                      <w:szCs w:val="24"/>
                    </w:rPr>
                    <w:t>-</w:t>
                  </w:r>
                  <w:r w:rsidRPr="0049613A">
                    <w:rPr>
                      <w:rFonts w:eastAsia="標楷體" w:hint="eastAsia"/>
                      <w:kern w:val="0"/>
                      <w:position w:val="4"/>
                      <w:szCs w:val="24"/>
                    </w:rPr>
                    <w:t>陶瓷基</w:t>
                  </w:r>
                  <w:proofErr w:type="gramStart"/>
                  <w:r w:rsidRPr="0049613A">
                    <w:rPr>
                      <w:rFonts w:eastAsia="標楷體" w:hint="eastAsia"/>
                      <w:kern w:val="0"/>
                      <w:position w:val="4"/>
                      <w:szCs w:val="24"/>
                    </w:rPr>
                    <w:t>複</w:t>
                  </w:r>
                  <w:proofErr w:type="gramEnd"/>
                  <w:r w:rsidRPr="0049613A">
                    <w:rPr>
                      <w:rFonts w:eastAsia="標楷體" w:hint="eastAsia"/>
                      <w:kern w:val="0"/>
                      <w:position w:val="4"/>
                      <w:szCs w:val="24"/>
                    </w:rPr>
                    <w:t>材</w:t>
                  </w:r>
                </w:p>
              </w:tc>
              <w:tc>
                <w:tcPr>
                  <w:tcW w:w="1118" w:type="dxa"/>
                  <w:tcMar>
                    <w:top w:w="0" w:type="dxa"/>
                    <w:left w:w="45" w:type="dxa"/>
                    <w:bottom w:w="0" w:type="dxa"/>
                    <w:right w:w="45" w:type="dxa"/>
                  </w:tcMar>
                  <w:vAlign w:val="center"/>
                  <w:hideMark/>
                </w:tcPr>
                <w:p w14:paraId="461D3183" w14:textId="77777777" w:rsidR="00273E52" w:rsidRPr="0049613A" w:rsidRDefault="00273E52" w:rsidP="00994265">
                  <w:pPr>
                    <w:autoSpaceDE w:val="0"/>
                    <w:autoSpaceDN w:val="0"/>
                    <w:jc w:val="center"/>
                    <w:rPr>
                      <w:rFonts w:eastAsia="標楷體"/>
                    </w:rPr>
                  </w:pPr>
                  <w:r w:rsidRPr="0049613A">
                    <w:rPr>
                      <w:rFonts w:eastAsia="標楷體" w:hint="eastAsia"/>
                      <w:kern w:val="0"/>
                      <w:position w:val="4"/>
                      <w:szCs w:val="24"/>
                    </w:rPr>
                    <w:t>複合式結構</w:t>
                  </w:r>
                  <w:proofErr w:type="gramStart"/>
                  <w:r w:rsidRPr="0049613A">
                    <w:rPr>
                      <w:rFonts w:eastAsia="標楷體" w:hint="eastAsia"/>
                      <w:kern w:val="0"/>
                      <w:position w:val="4"/>
                      <w:szCs w:val="24"/>
                    </w:rPr>
                    <w:t>碳纖維預型體</w:t>
                  </w:r>
                  <w:proofErr w:type="gramEnd"/>
                  <w:r w:rsidRPr="0049613A">
                    <w:rPr>
                      <w:rFonts w:eastAsia="標楷體" w:hint="eastAsia"/>
                      <w:kern w:val="0"/>
                      <w:position w:val="4"/>
                      <w:szCs w:val="24"/>
                    </w:rPr>
                    <w:t>研製</w:t>
                  </w:r>
                </w:p>
              </w:tc>
              <w:tc>
                <w:tcPr>
                  <w:tcW w:w="613" w:type="dxa"/>
                  <w:vAlign w:val="center"/>
                </w:tcPr>
                <w:p w14:paraId="69014ECC" w14:textId="77777777" w:rsidR="00273E52" w:rsidRPr="0049613A" w:rsidRDefault="00273E52" w:rsidP="00994265">
                  <w:pPr>
                    <w:autoSpaceDE w:val="0"/>
                    <w:autoSpaceDN w:val="0"/>
                    <w:jc w:val="center"/>
                    <w:rPr>
                      <w:rFonts w:eastAsia="標楷體"/>
                    </w:rPr>
                  </w:pPr>
                  <w:r w:rsidRPr="0049613A">
                    <w:rPr>
                      <w:rFonts w:eastAsia="標楷體"/>
                    </w:rPr>
                    <w:t>學</w:t>
                  </w:r>
                  <w:proofErr w:type="gramStart"/>
                  <w:r w:rsidRPr="0049613A">
                    <w:rPr>
                      <w:rFonts w:eastAsia="標楷體"/>
                    </w:rPr>
                    <w:t>研</w:t>
                  </w:r>
                  <w:proofErr w:type="gramEnd"/>
                  <w:r w:rsidRPr="0049613A">
                    <w:rPr>
                      <w:rFonts w:eastAsia="標楷體"/>
                    </w:rPr>
                    <w:t>單位</w:t>
                  </w:r>
                </w:p>
              </w:tc>
              <w:tc>
                <w:tcPr>
                  <w:tcW w:w="709" w:type="dxa"/>
                  <w:tcMar>
                    <w:top w:w="0" w:type="dxa"/>
                    <w:left w:w="45" w:type="dxa"/>
                    <w:bottom w:w="0" w:type="dxa"/>
                    <w:right w:w="45" w:type="dxa"/>
                  </w:tcMar>
                  <w:vAlign w:val="center"/>
                  <w:hideMark/>
                </w:tcPr>
                <w:p w14:paraId="7238CAA3" w14:textId="77777777" w:rsidR="00273E52" w:rsidRPr="0049613A" w:rsidRDefault="00273E52" w:rsidP="00994265">
                  <w:pPr>
                    <w:autoSpaceDE w:val="0"/>
                    <w:autoSpaceDN w:val="0"/>
                    <w:jc w:val="center"/>
                    <w:rPr>
                      <w:rFonts w:eastAsia="標楷體"/>
                    </w:rPr>
                  </w:pPr>
                  <w:r w:rsidRPr="0049613A">
                    <w:rPr>
                      <w:rFonts w:eastAsia="標楷體"/>
                    </w:rPr>
                    <w:t>11</w:t>
                  </w:r>
                  <w:r w:rsidRPr="0049613A">
                    <w:rPr>
                      <w:rFonts w:eastAsia="標楷體" w:hint="eastAsia"/>
                    </w:rPr>
                    <w:t>6</w:t>
                  </w:r>
                </w:p>
              </w:tc>
              <w:tc>
                <w:tcPr>
                  <w:tcW w:w="4394" w:type="dxa"/>
                  <w:tcMar>
                    <w:top w:w="0" w:type="dxa"/>
                    <w:left w:w="45" w:type="dxa"/>
                    <w:bottom w:w="0" w:type="dxa"/>
                    <w:right w:w="45" w:type="dxa"/>
                  </w:tcMar>
                  <w:vAlign w:val="center"/>
                  <w:hideMark/>
                </w:tcPr>
                <w:p w14:paraId="07C2C9F3" w14:textId="50A1799F" w:rsidR="00273E52" w:rsidRPr="0049613A" w:rsidRDefault="00273E52" w:rsidP="005B28F0">
                  <w:pPr>
                    <w:pStyle w:val="a7"/>
                    <w:numPr>
                      <w:ilvl w:val="0"/>
                      <w:numId w:val="17"/>
                    </w:numPr>
                    <w:autoSpaceDE w:val="0"/>
                    <w:autoSpaceDN w:val="0"/>
                    <w:snapToGrid w:val="0"/>
                    <w:ind w:leftChars="0"/>
                    <w:jc w:val="both"/>
                    <w:rPr>
                      <w:rFonts w:eastAsia="標楷體"/>
                    </w:rPr>
                  </w:pPr>
                  <w:r w:rsidRPr="0049613A">
                    <w:rPr>
                      <w:rFonts w:eastAsia="標楷體" w:hint="eastAsia"/>
                    </w:rPr>
                    <w:t>針刺</w:t>
                  </w:r>
                  <w:proofErr w:type="gramStart"/>
                  <w:r w:rsidRPr="0049613A">
                    <w:rPr>
                      <w:rFonts w:eastAsia="標楷體" w:hint="eastAsia"/>
                    </w:rPr>
                    <w:t>碳纖維預型體</w:t>
                  </w:r>
                  <w:proofErr w:type="gramEnd"/>
                  <w:r w:rsidRPr="0049613A">
                    <w:rPr>
                      <w:rFonts w:eastAsia="標楷體" w:hint="eastAsia"/>
                    </w:rPr>
                    <w:t>開發：探討</w:t>
                  </w:r>
                  <w:proofErr w:type="gramStart"/>
                  <w:r w:rsidRPr="0049613A">
                    <w:rPr>
                      <w:rFonts w:eastAsia="標楷體" w:hint="eastAsia"/>
                    </w:rPr>
                    <w:t>碳纖維預型體</w:t>
                  </w:r>
                  <w:proofErr w:type="gramEnd"/>
                  <w:r w:rsidRPr="0049613A">
                    <w:rPr>
                      <w:rFonts w:eastAsia="標楷體" w:hint="eastAsia"/>
                    </w:rPr>
                    <w:t>的針刺製程參數</w:t>
                  </w:r>
                  <w:r w:rsidRPr="0049613A">
                    <w:rPr>
                      <w:rFonts w:eastAsia="標楷體" w:hint="eastAsia"/>
                    </w:rPr>
                    <w:t>(</w:t>
                  </w:r>
                  <w:r w:rsidRPr="0049613A">
                    <w:rPr>
                      <w:rFonts w:eastAsia="標楷體" w:hint="eastAsia"/>
                    </w:rPr>
                    <w:t>短纖毯</w:t>
                  </w:r>
                  <w:r w:rsidRPr="0049613A">
                    <w:rPr>
                      <w:rFonts w:eastAsia="標楷體" w:hint="eastAsia"/>
                    </w:rPr>
                    <w:t>/</w:t>
                  </w:r>
                  <w:r w:rsidRPr="0049613A">
                    <w:rPr>
                      <w:rFonts w:eastAsia="標楷體" w:hint="eastAsia"/>
                    </w:rPr>
                    <w:t>纖維布比例、針刺深度、針刺密度</w:t>
                  </w:r>
                  <w:r w:rsidRPr="0049613A">
                    <w:rPr>
                      <w:rFonts w:eastAsia="標楷體" w:hint="eastAsia"/>
                    </w:rPr>
                    <w:t>)</w:t>
                  </w:r>
                  <w:r w:rsidRPr="0049613A">
                    <w:rPr>
                      <w:rFonts w:eastAsia="標楷體" w:hint="eastAsia"/>
                    </w:rPr>
                    <w:t>，製備出尺寸至少為</w:t>
                  </w:r>
                  <w:r w:rsidRPr="0049613A">
                    <w:rPr>
                      <w:rFonts w:eastAsia="標楷體" w:hint="eastAsia"/>
                    </w:rPr>
                    <w:t xml:space="preserve">10 </w:t>
                  </w:r>
                  <w:r w:rsidRPr="0049613A">
                    <w:rPr>
                      <w:rFonts w:eastAsia="標楷體"/>
                    </w:rPr>
                    <w:t>cm * 10 cm</w:t>
                  </w:r>
                  <w:r w:rsidRPr="0049613A">
                    <w:rPr>
                      <w:rFonts w:eastAsia="標楷體" w:hint="eastAsia"/>
                    </w:rPr>
                    <w:t>之</w:t>
                  </w:r>
                  <w:proofErr w:type="gramStart"/>
                  <w:r w:rsidRPr="0049613A">
                    <w:rPr>
                      <w:rFonts w:eastAsia="標楷體" w:hint="eastAsia"/>
                    </w:rPr>
                    <w:t>碳纖維預型</w:t>
                  </w:r>
                  <w:proofErr w:type="gramEnd"/>
                  <w:r w:rsidRPr="0049613A">
                    <w:rPr>
                      <w:rFonts w:eastAsia="標楷體" w:hint="eastAsia"/>
                    </w:rPr>
                    <w:t>體。</w:t>
                  </w:r>
                </w:p>
                <w:p w14:paraId="56CA3722" w14:textId="77777777" w:rsidR="00273E52" w:rsidRPr="0049613A" w:rsidRDefault="00273E52" w:rsidP="005B28F0">
                  <w:pPr>
                    <w:pStyle w:val="a7"/>
                    <w:numPr>
                      <w:ilvl w:val="0"/>
                      <w:numId w:val="17"/>
                    </w:numPr>
                    <w:autoSpaceDE w:val="0"/>
                    <w:autoSpaceDN w:val="0"/>
                    <w:snapToGrid w:val="0"/>
                    <w:ind w:leftChars="0"/>
                    <w:jc w:val="both"/>
                    <w:rPr>
                      <w:rFonts w:eastAsia="標楷體"/>
                    </w:rPr>
                  </w:pPr>
                  <w:r w:rsidRPr="0049613A">
                    <w:rPr>
                      <w:rFonts w:eastAsia="標楷體" w:hint="eastAsia"/>
                    </w:rPr>
                    <w:t>2D</w:t>
                  </w:r>
                  <w:r w:rsidRPr="0049613A">
                    <w:rPr>
                      <w:rFonts w:eastAsia="標楷體" w:hint="eastAsia"/>
                    </w:rPr>
                    <w:t>疊層</w:t>
                  </w:r>
                  <w:proofErr w:type="gramStart"/>
                  <w:r w:rsidRPr="0049613A">
                    <w:rPr>
                      <w:rFonts w:eastAsia="標楷體" w:hint="eastAsia"/>
                    </w:rPr>
                    <w:t>碳纖維預型體</w:t>
                  </w:r>
                  <w:proofErr w:type="gramEnd"/>
                  <w:r w:rsidRPr="0049613A">
                    <w:rPr>
                      <w:rFonts w:eastAsia="標楷體" w:hint="eastAsia"/>
                    </w:rPr>
                    <w:t>：</w:t>
                  </w:r>
                  <w:r w:rsidRPr="0049613A">
                    <w:rPr>
                      <w:rFonts w:eastAsia="標楷體" w:hint="eastAsia"/>
                    </w:rPr>
                    <w:t>2D</w:t>
                  </w:r>
                  <w:r w:rsidRPr="0049613A">
                    <w:rPr>
                      <w:rFonts w:eastAsia="標楷體" w:hint="eastAsia"/>
                    </w:rPr>
                    <w:t>疊層會將短</w:t>
                  </w:r>
                  <w:proofErr w:type="gramStart"/>
                  <w:r w:rsidRPr="0049613A">
                    <w:rPr>
                      <w:rFonts w:eastAsia="標楷體" w:hint="eastAsia"/>
                    </w:rPr>
                    <w:t>纖</w:t>
                  </w:r>
                  <w:proofErr w:type="gramEnd"/>
                  <w:r w:rsidRPr="0049613A">
                    <w:rPr>
                      <w:rFonts w:eastAsia="標楷體" w:hint="eastAsia"/>
                    </w:rPr>
                    <w:t>毯搭配不同種類長纖維布</w:t>
                  </w:r>
                  <w:r w:rsidRPr="0049613A">
                    <w:rPr>
                      <w:rFonts w:eastAsia="標楷體" w:hint="eastAsia"/>
                    </w:rPr>
                    <w:t>(</w:t>
                  </w:r>
                  <w:r w:rsidRPr="0049613A">
                    <w:rPr>
                      <w:rFonts w:eastAsia="標楷體" w:hint="eastAsia"/>
                    </w:rPr>
                    <w:t>平紋、斜紋、</w:t>
                  </w:r>
                  <w:proofErr w:type="gramStart"/>
                  <w:r w:rsidRPr="0049613A">
                    <w:rPr>
                      <w:rFonts w:eastAsia="標楷體" w:hint="eastAsia"/>
                    </w:rPr>
                    <w:t>緞</w:t>
                  </w:r>
                  <w:proofErr w:type="gramEnd"/>
                  <w:r w:rsidRPr="0049613A">
                    <w:rPr>
                      <w:rFonts w:eastAsia="標楷體" w:hint="eastAsia"/>
                    </w:rPr>
                    <w:t>紋、單向</w:t>
                  </w:r>
                  <w:r w:rsidRPr="0049613A">
                    <w:rPr>
                      <w:rFonts w:eastAsia="標楷體" w:hint="eastAsia"/>
                    </w:rPr>
                    <w:t>)</w:t>
                  </w:r>
                  <w:r w:rsidRPr="0049613A">
                    <w:rPr>
                      <w:rFonts w:eastAsia="標楷體" w:hint="eastAsia"/>
                    </w:rPr>
                    <w:t>，並將含短纖與長纖預</w:t>
                  </w:r>
                  <w:proofErr w:type="gramStart"/>
                  <w:r w:rsidRPr="0049613A">
                    <w:rPr>
                      <w:rFonts w:eastAsia="標楷體" w:hint="eastAsia"/>
                    </w:rPr>
                    <w:t>浸料進行</w:t>
                  </w:r>
                  <w:proofErr w:type="gramEnd"/>
                  <w:r w:rsidRPr="0049613A">
                    <w:rPr>
                      <w:rFonts w:eastAsia="標楷體" w:hint="eastAsia"/>
                    </w:rPr>
                    <w:t>複材成型，探討複合結構對</w:t>
                  </w:r>
                  <w:r w:rsidRPr="0049613A">
                    <w:rPr>
                      <w:rFonts w:eastAsia="標楷體" w:hint="eastAsia"/>
                    </w:rPr>
                    <w:t>2D</w:t>
                  </w:r>
                  <w:r w:rsidRPr="0049613A">
                    <w:rPr>
                      <w:rFonts w:eastAsia="標楷體" w:hint="eastAsia"/>
                    </w:rPr>
                    <w:t>疊層複材的影響，在初步進行複材成型後，形成</w:t>
                  </w:r>
                  <w:r w:rsidRPr="0049613A">
                    <w:rPr>
                      <w:rFonts w:eastAsia="標楷體" w:hint="eastAsia"/>
                    </w:rPr>
                    <w:t>2D</w:t>
                  </w:r>
                  <w:proofErr w:type="gramStart"/>
                  <w:r w:rsidRPr="0049613A">
                    <w:rPr>
                      <w:rFonts w:eastAsia="標楷體" w:hint="eastAsia"/>
                    </w:rPr>
                    <w:t>疊層</w:t>
                  </w:r>
                  <w:proofErr w:type="gramEnd"/>
                  <w:r w:rsidRPr="0049613A">
                    <w:rPr>
                      <w:rFonts w:eastAsia="標楷體" w:hint="eastAsia"/>
                    </w:rPr>
                    <w:t>碳</w:t>
                  </w:r>
                  <w:r w:rsidRPr="0049613A">
                    <w:rPr>
                      <w:rFonts w:eastAsia="標楷體" w:hint="eastAsia"/>
                    </w:rPr>
                    <w:t>-</w:t>
                  </w:r>
                  <w:r w:rsidRPr="0049613A">
                    <w:rPr>
                      <w:rFonts w:eastAsia="標楷體" w:hint="eastAsia"/>
                    </w:rPr>
                    <w:t>陶瓷基複材。</w:t>
                  </w:r>
                </w:p>
                <w:p w14:paraId="42C4ADB0" w14:textId="77777777" w:rsidR="00273E52" w:rsidRPr="0049613A" w:rsidRDefault="00273E52" w:rsidP="005B28F0">
                  <w:pPr>
                    <w:autoSpaceDE w:val="0"/>
                    <w:autoSpaceDN w:val="0"/>
                    <w:snapToGrid w:val="0"/>
                    <w:jc w:val="both"/>
                    <w:rPr>
                      <w:rFonts w:eastAsia="標楷體"/>
                    </w:rPr>
                  </w:pPr>
                </w:p>
                <w:p w14:paraId="14D4229E" w14:textId="5A95EF45" w:rsidR="00273E52" w:rsidRPr="0049613A" w:rsidRDefault="00273E52" w:rsidP="00764A28">
                  <w:pPr>
                    <w:autoSpaceDE w:val="0"/>
                    <w:autoSpaceDN w:val="0"/>
                    <w:snapToGrid w:val="0"/>
                    <w:jc w:val="both"/>
                    <w:rPr>
                      <w:rFonts w:eastAsia="標楷體"/>
                    </w:rPr>
                  </w:pPr>
                  <w:r w:rsidRPr="0049613A">
                    <w:rPr>
                      <w:rFonts w:eastAsia="標楷體" w:hint="eastAsia"/>
                    </w:rPr>
                    <w:t>將複合式</w:t>
                  </w:r>
                  <w:proofErr w:type="gramStart"/>
                  <w:r w:rsidRPr="0049613A">
                    <w:rPr>
                      <w:rFonts w:eastAsia="標楷體" w:hint="eastAsia"/>
                    </w:rPr>
                    <w:t>碳纖維預型體</w:t>
                  </w:r>
                  <w:proofErr w:type="gramEnd"/>
                  <w:r w:rsidRPr="0049613A">
                    <w:rPr>
                      <w:rFonts w:eastAsia="標楷體" w:hint="eastAsia"/>
                    </w:rPr>
                    <w:t>進行複材成型、液</w:t>
                  </w:r>
                  <w:proofErr w:type="gramStart"/>
                  <w:r w:rsidRPr="0049613A">
                    <w:rPr>
                      <w:rFonts w:eastAsia="標楷體" w:hint="eastAsia"/>
                    </w:rPr>
                    <w:t>相浸</w:t>
                  </w:r>
                  <w:proofErr w:type="gramEnd"/>
                  <w:r w:rsidRPr="0049613A">
                    <w:rPr>
                      <w:rFonts w:eastAsia="標楷體" w:hint="eastAsia"/>
                    </w:rPr>
                    <w:t>滲，探討有哪些製程參數影響複材性能。學</w:t>
                  </w:r>
                  <w:proofErr w:type="gramStart"/>
                  <w:r w:rsidRPr="0049613A">
                    <w:rPr>
                      <w:rFonts w:eastAsia="標楷體" w:hint="eastAsia"/>
                    </w:rPr>
                    <w:t>研</w:t>
                  </w:r>
                  <w:proofErr w:type="gramEnd"/>
                  <w:r w:rsidRPr="0049613A">
                    <w:rPr>
                      <w:rFonts w:eastAsia="標楷體" w:hint="eastAsia"/>
                    </w:rPr>
                    <w:t>單位可調整熱壓成型製程中，如熱壓溫度、熱壓壓力、熱壓時間等製程參數，將有可能改變複材的成型效果；</w:t>
                  </w:r>
                  <w:proofErr w:type="gramStart"/>
                  <w:r w:rsidRPr="0049613A">
                    <w:rPr>
                      <w:rFonts w:eastAsia="標楷體" w:hint="eastAsia"/>
                    </w:rPr>
                    <w:t>浸滲製程</w:t>
                  </w:r>
                  <w:proofErr w:type="gramEnd"/>
                  <w:r w:rsidRPr="0049613A">
                    <w:rPr>
                      <w:rFonts w:eastAsia="標楷體" w:hint="eastAsia"/>
                    </w:rPr>
                    <w:t>的重複次數多寡，也將可能影響複材密度、機械強度。</w:t>
                  </w:r>
                </w:p>
                <w:p w14:paraId="2940CC09" w14:textId="77777777" w:rsidR="00273E52" w:rsidRPr="0049613A" w:rsidRDefault="00273E52" w:rsidP="00764A28">
                  <w:pPr>
                    <w:autoSpaceDE w:val="0"/>
                    <w:autoSpaceDN w:val="0"/>
                    <w:snapToGrid w:val="0"/>
                    <w:jc w:val="both"/>
                    <w:rPr>
                      <w:rFonts w:eastAsia="標楷體"/>
                    </w:rPr>
                  </w:pPr>
                </w:p>
                <w:p w14:paraId="26B1F49C" w14:textId="4509204E" w:rsidR="00273E52" w:rsidRPr="0049613A" w:rsidRDefault="00273E52" w:rsidP="00764A28">
                  <w:pPr>
                    <w:autoSpaceDE w:val="0"/>
                    <w:autoSpaceDN w:val="0"/>
                    <w:snapToGrid w:val="0"/>
                    <w:jc w:val="both"/>
                    <w:rPr>
                      <w:rFonts w:eastAsia="標楷體"/>
                    </w:rPr>
                  </w:pPr>
                  <w:r w:rsidRPr="0049613A">
                    <w:rPr>
                      <w:rFonts w:eastAsia="標楷體" w:hint="eastAsia"/>
                    </w:rPr>
                    <w:t>最終其碳</w:t>
                  </w:r>
                  <w:r w:rsidRPr="0049613A">
                    <w:rPr>
                      <w:rFonts w:eastAsia="標楷體" w:hint="eastAsia"/>
                    </w:rPr>
                    <w:t>-</w:t>
                  </w:r>
                  <w:r w:rsidRPr="0049613A">
                    <w:rPr>
                      <w:rFonts w:eastAsia="標楷體" w:hint="eastAsia"/>
                    </w:rPr>
                    <w:t>陶瓷基</w:t>
                  </w:r>
                  <w:proofErr w:type="gramStart"/>
                  <w:r w:rsidRPr="0049613A">
                    <w:rPr>
                      <w:rFonts w:eastAsia="標楷體" w:hint="eastAsia"/>
                    </w:rPr>
                    <w:t>複</w:t>
                  </w:r>
                  <w:proofErr w:type="gramEnd"/>
                  <w:r w:rsidRPr="0049613A">
                    <w:rPr>
                      <w:rFonts w:eastAsia="標楷體" w:hint="eastAsia"/>
                    </w:rPr>
                    <w:t>材尺寸應為</w:t>
                  </w:r>
                  <w:proofErr w:type="gramStart"/>
                  <w:r w:rsidRPr="0049613A">
                    <w:rPr>
                      <w:rFonts w:eastAsia="標楷體" w:hint="eastAsia"/>
                    </w:rPr>
                    <w:t>10 cm x 10 cm x</w:t>
                  </w:r>
                  <w:proofErr w:type="gramEnd"/>
                  <w:r w:rsidRPr="0049613A">
                    <w:rPr>
                      <w:rFonts w:eastAsia="標楷體" w:hint="eastAsia"/>
                    </w:rPr>
                    <w:t xml:space="preserve"> 1cm</w:t>
                  </w:r>
                  <w:r w:rsidRPr="0049613A">
                    <w:rPr>
                      <w:rFonts w:eastAsia="標楷體" w:hint="eastAsia"/>
                    </w:rPr>
                    <w:t>、密度應≧</w:t>
                  </w:r>
                  <w:r w:rsidRPr="0049613A">
                    <w:rPr>
                      <w:rFonts w:eastAsia="標楷體" w:hint="eastAsia"/>
                    </w:rPr>
                    <w:t>1.5 g/cm</w:t>
                  </w:r>
                  <w:r w:rsidRPr="0049613A">
                    <w:rPr>
                      <w:rFonts w:eastAsia="標楷體" w:hint="eastAsia"/>
                      <w:vertAlign w:val="superscript"/>
                    </w:rPr>
                    <w:t>3</w:t>
                  </w:r>
                  <w:r w:rsidRPr="0049613A">
                    <w:rPr>
                      <w:rFonts w:eastAsia="標楷體" w:hint="eastAsia"/>
                    </w:rPr>
                    <w:t>、</w:t>
                  </w:r>
                  <w:proofErr w:type="gramStart"/>
                  <w:r w:rsidRPr="0049613A">
                    <w:rPr>
                      <w:rFonts w:eastAsia="標楷體" w:hint="eastAsia"/>
                    </w:rPr>
                    <w:t>抗折強度</w:t>
                  </w:r>
                  <w:proofErr w:type="gramEnd"/>
                  <w:r w:rsidRPr="0049613A">
                    <w:rPr>
                      <w:rFonts w:eastAsia="標楷體" w:hint="eastAsia"/>
                    </w:rPr>
                    <w:t>≧</w:t>
                  </w:r>
                  <w:r w:rsidRPr="0049613A">
                    <w:rPr>
                      <w:rFonts w:eastAsia="標楷體" w:hint="eastAsia"/>
                    </w:rPr>
                    <w:t>100 MPa</w:t>
                  </w:r>
                  <w:r w:rsidRPr="0049613A">
                    <w:rPr>
                      <w:rFonts w:eastAsia="標楷體" w:hint="eastAsia"/>
                    </w:rPr>
                    <w:t>、</w:t>
                  </w:r>
                  <w:proofErr w:type="gramStart"/>
                  <w:r w:rsidRPr="0049613A">
                    <w:rPr>
                      <w:rFonts w:eastAsia="標楷體" w:hint="eastAsia"/>
                    </w:rPr>
                    <w:t>層剪強度</w:t>
                  </w:r>
                  <w:proofErr w:type="gramEnd"/>
                  <w:r w:rsidRPr="0049613A">
                    <w:rPr>
                      <w:rFonts w:eastAsia="標楷體" w:hint="eastAsia"/>
                    </w:rPr>
                    <w:t>≧</w:t>
                  </w:r>
                  <w:r w:rsidRPr="0049613A">
                    <w:rPr>
                      <w:rFonts w:eastAsia="標楷體" w:hint="eastAsia"/>
                    </w:rPr>
                    <w:t>7 MPa</w:t>
                  </w:r>
                  <w:r w:rsidRPr="0049613A">
                    <w:rPr>
                      <w:rFonts w:eastAsia="標楷體" w:hint="eastAsia"/>
                    </w:rPr>
                    <w:t>。</w:t>
                  </w:r>
                </w:p>
              </w:tc>
            </w:tr>
            <w:tr w:rsidR="0049613A" w:rsidRPr="0049613A" w14:paraId="15681F3E" w14:textId="77777777" w:rsidTr="00A038D0">
              <w:trPr>
                <w:trHeight w:val="5877"/>
              </w:trPr>
              <w:tc>
                <w:tcPr>
                  <w:tcW w:w="1107" w:type="dxa"/>
                  <w:vMerge/>
                </w:tcPr>
                <w:p w14:paraId="35083D3B" w14:textId="77777777" w:rsidR="00273E52" w:rsidRPr="0049613A" w:rsidRDefault="00273E52" w:rsidP="00994265">
                  <w:pPr>
                    <w:autoSpaceDE w:val="0"/>
                    <w:autoSpaceDN w:val="0"/>
                    <w:jc w:val="center"/>
                    <w:rPr>
                      <w:rFonts w:eastAsia="標楷體"/>
                      <w:kern w:val="0"/>
                      <w:position w:val="4"/>
                      <w:szCs w:val="24"/>
                    </w:rPr>
                  </w:pPr>
                </w:p>
              </w:tc>
              <w:tc>
                <w:tcPr>
                  <w:tcW w:w="1118" w:type="dxa"/>
                  <w:tcBorders>
                    <w:top w:val="nil"/>
                  </w:tcBorders>
                  <w:tcMar>
                    <w:top w:w="0" w:type="dxa"/>
                    <w:left w:w="45" w:type="dxa"/>
                    <w:bottom w:w="0" w:type="dxa"/>
                    <w:right w:w="45" w:type="dxa"/>
                  </w:tcMar>
                  <w:vAlign w:val="center"/>
                </w:tcPr>
                <w:p w14:paraId="1821C8F8" w14:textId="6832C5D7" w:rsidR="00273E52" w:rsidRPr="0049613A" w:rsidRDefault="00273E52" w:rsidP="004A2FE3">
                  <w:pPr>
                    <w:autoSpaceDE w:val="0"/>
                    <w:autoSpaceDN w:val="0"/>
                    <w:jc w:val="center"/>
                    <w:rPr>
                      <w:rFonts w:eastAsia="標楷體"/>
                    </w:rPr>
                  </w:pPr>
                  <w:r w:rsidRPr="0049613A">
                    <w:rPr>
                      <w:rFonts w:eastAsia="標楷體" w:hint="eastAsia"/>
                      <w:kern w:val="0"/>
                      <w:position w:val="4"/>
                      <w:szCs w:val="24"/>
                    </w:rPr>
                    <w:t>高強度複合式結構</w:t>
                  </w:r>
                  <w:r w:rsidRPr="0049613A">
                    <w:rPr>
                      <w:rFonts w:eastAsia="標楷體" w:hint="eastAsia"/>
                    </w:rPr>
                    <w:t>碳</w:t>
                  </w:r>
                  <w:r w:rsidRPr="0049613A">
                    <w:rPr>
                      <w:rFonts w:eastAsia="標楷體" w:hint="eastAsia"/>
                    </w:rPr>
                    <w:t>-</w:t>
                  </w:r>
                  <w:r w:rsidRPr="0049613A">
                    <w:rPr>
                      <w:rFonts w:eastAsia="標楷體" w:hint="eastAsia"/>
                    </w:rPr>
                    <w:t>陶瓷基</w:t>
                  </w:r>
                  <w:proofErr w:type="gramStart"/>
                  <w:r w:rsidRPr="0049613A">
                    <w:rPr>
                      <w:rFonts w:eastAsia="標楷體" w:hint="eastAsia"/>
                    </w:rPr>
                    <w:t>複</w:t>
                  </w:r>
                  <w:proofErr w:type="gramEnd"/>
                  <w:r w:rsidRPr="0049613A">
                    <w:rPr>
                      <w:rFonts w:eastAsia="標楷體" w:hint="eastAsia"/>
                    </w:rPr>
                    <w:t>材研製</w:t>
                  </w:r>
                </w:p>
              </w:tc>
              <w:tc>
                <w:tcPr>
                  <w:tcW w:w="613" w:type="dxa"/>
                  <w:tcBorders>
                    <w:top w:val="nil"/>
                  </w:tcBorders>
                  <w:vAlign w:val="center"/>
                </w:tcPr>
                <w:p w14:paraId="63277EF9" w14:textId="525B7D74" w:rsidR="00273E52" w:rsidRPr="0049613A" w:rsidRDefault="00273E52" w:rsidP="00D54970">
                  <w:pPr>
                    <w:autoSpaceDE w:val="0"/>
                    <w:autoSpaceDN w:val="0"/>
                    <w:jc w:val="center"/>
                    <w:rPr>
                      <w:rFonts w:eastAsia="標楷體"/>
                    </w:rPr>
                  </w:pPr>
                  <w:r w:rsidRPr="0049613A">
                    <w:rPr>
                      <w:rFonts w:eastAsia="標楷體"/>
                    </w:rPr>
                    <w:t>學</w:t>
                  </w:r>
                  <w:proofErr w:type="gramStart"/>
                  <w:r w:rsidRPr="0049613A">
                    <w:rPr>
                      <w:rFonts w:eastAsia="標楷體"/>
                    </w:rPr>
                    <w:t>研</w:t>
                  </w:r>
                  <w:proofErr w:type="gramEnd"/>
                  <w:r w:rsidRPr="0049613A">
                    <w:rPr>
                      <w:rFonts w:eastAsia="標楷體"/>
                    </w:rPr>
                    <w:t>單位</w:t>
                  </w:r>
                </w:p>
              </w:tc>
              <w:tc>
                <w:tcPr>
                  <w:tcW w:w="709" w:type="dxa"/>
                  <w:tcBorders>
                    <w:top w:val="nil"/>
                  </w:tcBorders>
                  <w:tcMar>
                    <w:top w:w="0" w:type="dxa"/>
                    <w:left w:w="45" w:type="dxa"/>
                    <w:bottom w:w="0" w:type="dxa"/>
                    <w:right w:w="45" w:type="dxa"/>
                  </w:tcMar>
                  <w:vAlign w:val="center"/>
                </w:tcPr>
                <w:p w14:paraId="7D3F0F17" w14:textId="433727AF" w:rsidR="00273E52" w:rsidRPr="0049613A" w:rsidRDefault="00273E52" w:rsidP="00D54970">
                  <w:pPr>
                    <w:autoSpaceDE w:val="0"/>
                    <w:autoSpaceDN w:val="0"/>
                    <w:jc w:val="center"/>
                    <w:rPr>
                      <w:rFonts w:eastAsia="標楷體"/>
                    </w:rPr>
                  </w:pPr>
                  <w:r w:rsidRPr="0049613A">
                    <w:rPr>
                      <w:rFonts w:eastAsia="標楷體"/>
                    </w:rPr>
                    <w:t>11</w:t>
                  </w:r>
                  <w:r w:rsidRPr="0049613A">
                    <w:rPr>
                      <w:rFonts w:eastAsia="標楷體" w:hint="eastAsia"/>
                    </w:rPr>
                    <w:t>7</w:t>
                  </w:r>
                </w:p>
              </w:tc>
              <w:tc>
                <w:tcPr>
                  <w:tcW w:w="4394" w:type="dxa"/>
                  <w:tcBorders>
                    <w:top w:val="nil"/>
                  </w:tcBorders>
                  <w:tcMar>
                    <w:top w:w="0" w:type="dxa"/>
                    <w:left w:w="45" w:type="dxa"/>
                    <w:bottom w:w="0" w:type="dxa"/>
                    <w:right w:w="45" w:type="dxa"/>
                  </w:tcMar>
                  <w:vAlign w:val="center"/>
                </w:tcPr>
                <w:p w14:paraId="01ABB65D" w14:textId="536CEE8D" w:rsidR="00273E52" w:rsidRPr="0049613A" w:rsidRDefault="00273E52" w:rsidP="005B28F0">
                  <w:pPr>
                    <w:autoSpaceDE w:val="0"/>
                    <w:autoSpaceDN w:val="0"/>
                    <w:snapToGrid w:val="0"/>
                    <w:jc w:val="both"/>
                    <w:rPr>
                      <w:rFonts w:eastAsia="標楷體"/>
                    </w:rPr>
                  </w:pPr>
                  <w:r w:rsidRPr="0049613A">
                    <w:rPr>
                      <w:rFonts w:eastAsia="標楷體" w:hint="eastAsia"/>
                    </w:rPr>
                    <w:t>延續</w:t>
                  </w:r>
                  <w:r w:rsidRPr="0049613A">
                    <w:rPr>
                      <w:rFonts w:eastAsia="標楷體" w:hint="eastAsia"/>
                    </w:rPr>
                    <w:t>116</w:t>
                  </w:r>
                  <w:r w:rsidRPr="0049613A">
                    <w:rPr>
                      <w:rFonts w:eastAsia="標楷體" w:hint="eastAsia"/>
                    </w:rPr>
                    <w:t>研究，將複合式結構碳</w:t>
                  </w:r>
                  <w:r w:rsidRPr="0049613A">
                    <w:rPr>
                      <w:rFonts w:eastAsia="標楷體" w:hint="eastAsia"/>
                    </w:rPr>
                    <w:t>-</w:t>
                  </w:r>
                  <w:r w:rsidRPr="0049613A">
                    <w:rPr>
                      <w:rFonts w:eastAsia="標楷體" w:hint="eastAsia"/>
                    </w:rPr>
                    <w:t>陶瓷基</w:t>
                  </w:r>
                  <w:proofErr w:type="gramStart"/>
                  <w:r w:rsidRPr="0049613A">
                    <w:rPr>
                      <w:rFonts w:eastAsia="標楷體" w:hint="eastAsia"/>
                    </w:rPr>
                    <w:t>複</w:t>
                  </w:r>
                  <w:proofErr w:type="gramEnd"/>
                  <w:r w:rsidRPr="0049613A">
                    <w:rPr>
                      <w:rFonts w:eastAsia="標楷體" w:hint="eastAsia"/>
                    </w:rPr>
                    <w:t>材進行製程精進與尺寸放大，找出製程放大中有那些關鍵參數將會影響複材性能。</w:t>
                  </w:r>
                  <w:r w:rsidRPr="0049613A">
                    <w:rPr>
                      <w:rFonts w:eastAsia="標楷體" w:hint="eastAsia"/>
                    </w:rPr>
                    <w:t xml:space="preserve"> (1)</w:t>
                  </w:r>
                  <w:r w:rsidRPr="0049613A">
                    <w:rPr>
                      <w:rFonts w:eastAsia="標楷體" w:hint="eastAsia"/>
                    </w:rPr>
                    <w:t>熱壓厚度增加至</w:t>
                  </w:r>
                  <w:r w:rsidRPr="0049613A">
                    <w:rPr>
                      <w:rFonts w:eastAsia="標楷體" w:hint="eastAsia"/>
                    </w:rPr>
                    <w:t xml:space="preserve">10 </w:t>
                  </w:r>
                  <w:r w:rsidRPr="0049613A">
                    <w:rPr>
                      <w:rFonts w:eastAsia="標楷體"/>
                    </w:rPr>
                    <w:t>mm</w:t>
                  </w:r>
                  <w:r w:rsidRPr="0049613A">
                    <w:rPr>
                      <w:rFonts w:eastAsia="標楷體" w:hint="eastAsia"/>
                    </w:rPr>
                    <w:t>以上，有可能導致</w:t>
                  </w:r>
                  <w:proofErr w:type="gramStart"/>
                  <w:r w:rsidRPr="0049613A">
                    <w:rPr>
                      <w:rFonts w:eastAsia="標楷體" w:hint="eastAsia"/>
                    </w:rPr>
                    <w:t>複</w:t>
                  </w:r>
                  <w:proofErr w:type="gramEnd"/>
                  <w:r w:rsidRPr="0049613A">
                    <w:rPr>
                      <w:rFonts w:eastAsia="標楷體" w:hint="eastAsia"/>
                    </w:rPr>
                    <w:t>材在熱處理過程中容易產生</w:t>
                  </w:r>
                  <w:proofErr w:type="gramStart"/>
                  <w:r w:rsidRPr="0049613A">
                    <w:rPr>
                      <w:rFonts w:eastAsia="標楷體" w:hint="eastAsia"/>
                    </w:rPr>
                    <w:t>層裂，使</w:t>
                  </w:r>
                  <w:proofErr w:type="gramEnd"/>
                  <w:r w:rsidRPr="0049613A">
                    <w:rPr>
                      <w:rFonts w:eastAsia="標楷體" w:hint="eastAsia"/>
                    </w:rPr>
                    <w:t>複材的機械性能下降，故將建議在熱處理製程中於複材外部加裝夾具，固定已成型</w:t>
                  </w:r>
                  <w:proofErr w:type="gramStart"/>
                  <w:r w:rsidRPr="0049613A">
                    <w:rPr>
                      <w:rFonts w:eastAsia="標楷體" w:hint="eastAsia"/>
                    </w:rPr>
                    <w:t>複材以避免層裂</w:t>
                  </w:r>
                  <w:proofErr w:type="gramEnd"/>
                  <w:r w:rsidRPr="0049613A">
                    <w:rPr>
                      <w:rFonts w:eastAsia="標楷體" w:hint="eastAsia"/>
                    </w:rPr>
                    <w:t>；</w:t>
                  </w:r>
                  <w:r w:rsidRPr="0049613A">
                    <w:rPr>
                      <w:rFonts w:eastAsia="標楷體" w:hint="eastAsia"/>
                    </w:rPr>
                    <w:t>(2)</w:t>
                  </w:r>
                  <w:r w:rsidRPr="0049613A">
                    <w:rPr>
                      <w:rFonts w:eastAsia="標楷體" w:hint="eastAsia"/>
                    </w:rPr>
                    <w:t>熱處理製程中</w:t>
                  </w:r>
                  <w:proofErr w:type="gramStart"/>
                  <w:r w:rsidRPr="0049613A">
                    <w:rPr>
                      <w:rFonts w:eastAsia="標楷體" w:hint="eastAsia"/>
                    </w:rPr>
                    <w:t>複</w:t>
                  </w:r>
                  <w:proofErr w:type="gramEnd"/>
                  <w:r w:rsidRPr="0049613A">
                    <w:rPr>
                      <w:rFonts w:eastAsia="標楷體" w:hint="eastAsia"/>
                    </w:rPr>
                    <w:t>材將因熱裂解產生孔隙，高溫石墨化後部分</w:t>
                  </w:r>
                  <w:proofErr w:type="gramStart"/>
                  <w:r w:rsidRPr="0049613A">
                    <w:rPr>
                      <w:rFonts w:eastAsia="標楷體" w:hint="eastAsia"/>
                    </w:rPr>
                    <w:t>基質</w:t>
                  </w:r>
                  <w:proofErr w:type="gramEnd"/>
                  <w:r w:rsidRPr="0049613A">
                    <w:rPr>
                      <w:rFonts w:eastAsia="標楷體" w:hint="eastAsia"/>
                    </w:rPr>
                    <w:t>由無定型碳轉為石墨化碳，將請研討熱處理</w:t>
                  </w:r>
                  <w:proofErr w:type="gramStart"/>
                  <w:r w:rsidRPr="0049613A">
                    <w:rPr>
                      <w:rFonts w:eastAsia="標楷體" w:hint="eastAsia"/>
                    </w:rPr>
                    <w:t>溫度對</w:t>
                  </w:r>
                  <w:proofErr w:type="gramEnd"/>
                  <w:r w:rsidRPr="0049613A">
                    <w:rPr>
                      <w:rFonts w:eastAsia="標楷體" w:hint="eastAsia"/>
                    </w:rPr>
                    <w:t>碳</w:t>
                  </w:r>
                  <w:r w:rsidRPr="0049613A">
                    <w:rPr>
                      <w:rFonts w:eastAsia="標楷體" w:hint="eastAsia"/>
                    </w:rPr>
                    <w:t>-</w:t>
                  </w:r>
                  <w:r w:rsidRPr="0049613A">
                    <w:rPr>
                      <w:rFonts w:eastAsia="標楷體" w:hint="eastAsia"/>
                    </w:rPr>
                    <w:t>陶瓷基複材的影響；</w:t>
                  </w:r>
                  <w:r w:rsidRPr="0049613A">
                    <w:rPr>
                      <w:rFonts w:eastAsia="標楷體" w:hint="eastAsia"/>
                    </w:rPr>
                    <w:t>(3)</w:t>
                  </w:r>
                  <w:proofErr w:type="gramStart"/>
                  <w:r w:rsidRPr="0049613A">
                    <w:rPr>
                      <w:rFonts w:eastAsia="標楷體" w:hint="eastAsia"/>
                    </w:rPr>
                    <w:t>瀝青浸滲次數</w:t>
                  </w:r>
                  <w:proofErr w:type="gramEnd"/>
                  <w:r w:rsidRPr="0049613A">
                    <w:rPr>
                      <w:rFonts w:eastAsia="標楷體" w:hint="eastAsia"/>
                    </w:rPr>
                    <w:t>至少</w:t>
                  </w:r>
                  <w:r w:rsidRPr="0049613A">
                    <w:rPr>
                      <w:rFonts w:eastAsia="標楷體" w:hint="eastAsia"/>
                    </w:rPr>
                    <w:t>2</w:t>
                  </w:r>
                  <w:r w:rsidRPr="0049613A">
                    <w:rPr>
                      <w:rFonts w:eastAsia="標楷體" w:hint="eastAsia"/>
                    </w:rPr>
                    <w:t>次以上，完成高強度複合式結構碳</w:t>
                  </w:r>
                  <w:r w:rsidRPr="0049613A">
                    <w:rPr>
                      <w:rFonts w:eastAsia="標楷體" w:hint="eastAsia"/>
                    </w:rPr>
                    <w:t>-</w:t>
                  </w:r>
                  <w:r w:rsidRPr="0049613A">
                    <w:rPr>
                      <w:rFonts w:eastAsia="標楷體" w:hint="eastAsia"/>
                    </w:rPr>
                    <w:t>陶瓷基複材製作。</w:t>
                  </w:r>
                </w:p>
                <w:p w14:paraId="5E4EF05E" w14:textId="337FB5F3" w:rsidR="00273E52" w:rsidRPr="0049613A" w:rsidRDefault="00273E52" w:rsidP="005B28F0">
                  <w:pPr>
                    <w:autoSpaceDE w:val="0"/>
                    <w:autoSpaceDN w:val="0"/>
                    <w:snapToGrid w:val="0"/>
                    <w:jc w:val="both"/>
                    <w:rPr>
                      <w:rFonts w:eastAsia="標楷體"/>
                    </w:rPr>
                  </w:pPr>
                  <w:r w:rsidRPr="0049613A">
                    <w:rPr>
                      <w:rFonts w:eastAsia="標楷體" w:hint="eastAsia"/>
                    </w:rPr>
                    <w:t>最終其碳</w:t>
                  </w:r>
                  <w:r w:rsidRPr="0049613A">
                    <w:rPr>
                      <w:rFonts w:eastAsia="標楷體" w:hint="eastAsia"/>
                    </w:rPr>
                    <w:t>-</w:t>
                  </w:r>
                  <w:r w:rsidRPr="0049613A">
                    <w:rPr>
                      <w:rFonts w:eastAsia="標楷體" w:hint="eastAsia"/>
                    </w:rPr>
                    <w:t>陶瓷基</w:t>
                  </w:r>
                  <w:proofErr w:type="gramStart"/>
                  <w:r w:rsidRPr="0049613A">
                    <w:rPr>
                      <w:rFonts w:eastAsia="標楷體" w:hint="eastAsia"/>
                    </w:rPr>
                    <w:t>複</w:t>
                  </w:r>
                  <w:proofErr w:type="gramEnd"/>
                  <w:r w:rsidRPr="0049613A">
                    <w:rPr>
                      <w:rFonts w:eastAsia="標楷體" w:hint="eastAsia"/>
                    </w:rPr>
                    <w:t>材尺寸應為</w:t>
                  </w:r>
                  <w:proofErr w:type="gramStart"/>
                  <w:r w:rsidRPr="0049613A">
                    <w:rPr>
                      <w:rFonts w:eastAsia="標楷體" w:hint="eastAsia"/>
                    </w:rPr>
                    <w:t>20 cm x 20 cm x</w:t>
                  </w:r>
                  <w:proofErr w:type="gramEnd"/>
                  <w:r w:rsidRPr="0049613A">
                    <w:rPr>
                      <w:rFonts w:eastAsia="標楷體" w:hint="eastAsia"/>
                    </w:rPr>
                    <w:t xml:space="preserve"> 1 cm</w:t>
                  </w:r>
                  <w:r w:rsidRPr="0049613A">
                    <w:rPr>
                      <w:rFonts w:eastAsia="標楷體" w:hint="eastAsia"/>
                    </w:rPr>
                    <w:t>、密度應≧</w:t>
                  </w:r>
                  <w:r w:rsidRPr="0049613A">
                    <w:rPr>
                      <w:rFonts w:eastAsia="標楷體" w:hint="eastAsia"/>
                    </w:rPr>
                    <w:t>1.6 g/cm</w:t>
                  </w:r>
                  <w:r w:rsidRPr="0049613A">
                    <w:rPr>
                      <w:rFonts w:eastAsia="標楷體" w:hint="eastAsia"/>
                      <w:vertAlign w:val="superscript"/>
                    </w:rPr>
                    <w:t>3</w:t>
                  </w:r>
                  <w:r w:rsidRPr="0049613A">
                    <w:rPr>
                      <w:rFonts w:eastAsia="標楷體" w:hint="eastAsia"/>
                    </w:rPr>
                    <w:t>、</w:t>
                  </w:r>
                  <w:proofErr w:type="gramStart"/>
                  <w:r w:rsidRPr="0049613A">
                    <w:rPr>
                      <w:rFonts w:eastAsia="標楷體" w:hint="eastAsia"/>
                    </w:rPr>
                    <w:t>抗折強度</w:t>
                  </w:r>
                  <w:proofErr w:type="gramEnd"/>
                  <w:r w:rsidRPr="0049613A">
                    <w:rPr>
                      <w:rFonts w:eastAsia="標楷體" w:hint="eastAsia"/>
                    </w:rPr>
                    <w:t>≧</w:t>
                  </w:r>
                  <w:r w:rsidRPr="0049613A">
                    <w:rPr>
                      <w:rFonts w:eastAsia="標楷體" w:hint="eastAsia"/>
                    </w:rPr>
                    <w:t>120 MPa</w:t>
                  </w:r>
                  <w:r w:rsidRPr="0049613A">
                    <w:rPr>
                      <w:rFonts w:eastAsia="標楷體" w:hint="eastAsia"/>
                    </w:rPr>
                    <w:t>、</w:t>
                  </w:r>
                  <w:proofErr w:type="gramStart"/>
                  <w:r w:rsidRPr="0049613A">
                    <w:rPr>
                      <w:rFonts w:eastAsia="標楷體" w:hint="eastAsia"/>
                    </w:rPr>
                    <w:t>層剪強度</w:t>
                  </w:r>
                  <w:proofErr w:type="gramEnd"/>
                  <w:r w:rsidRPr="0049613A">
                    <w:rPr>
                      <w:rFonts w:eastAsia="標楷體" w:hint="eastAsia"/>
                    </w:rPr>
                    <w:t>≧</w:t>
                  </w:r>
                  <w:r w:rsidRPr="0049613A">
                    <w:rPr>
                      <w:rFonts w:eastAsia="標楷體" w:hint="eastAsia"/>
                    </w:rPr>
                    <w:t>8 MPa</w:t>
                  </w:r>
                  <w:r w:rsidRPr="0049613A">
                    <w:rPr>
                      <w:rFonts w:eastAsia="標楷體" w:hint="eastAsia"/>
                    </w:rPr>
                    <w:t>、高溫</w:t>
                  </w:r>
                  <w:proofErr w:type="gramStart"/>
                  <w:r w:rsidRPr="0049613A">
                    <w:rPr>
                      <w:rFonts w:eastAsia="標楷體" w:hint="eastAsia"/>
                    </w:rPr>
                    <w:t>抗折強度</w:t>
                  </w:r>
                  <w:proofErr w:type="gramEnd"/>
                  <w:r w:rsidRPr="0049613A">
                    <w:rPr>
                      <w:rFonts w:eastAsia="標楷體" w:hint="eastAsia"/>
                    </w:rPr>
                    <w:t>≧</w:t>
                  </w:r>
                  <w:r w:rsidRPr="0049613A">
                    <w:rPr>
                      <w:rFonts w:eastAsia="標楷體" w:hint="eastAsia"/>
                    </w:rPr>
                    <w:t>100 MPa (</w:t>
                  </w:r>
                  <w:r w:rsidRPr="0049613A">
                    <w:rPr>
                      <w:rFonts w:eastAsia="標楷體" w:hint="eastAsia"/>
                    </w:rPr>
                    <w:t>≧</w:t>
                  </w:r>
                  <w:r w:rsidRPr="0049613A">
                    <w:rPr>
                      <w:rFonts w:eastAsia="標楷體" w:hint="eastAsia"/>
                    </w:rPr>
                    <w:t>800</w:t>
                  </w:r>
                  <w:r w:rsidRPr="0049613A">
                    <w:rPr>
                      <w:rFonts w:eastAsia="標楷體" w:hint="eastAsia"/>
                      <w:vertAlign w:val="superscript"/>
                    </w:rPr>
                    <w:t>o</w:t>
                  </w:r>
                  <w:r w:rsidRPr="0049613A">
                    <w:rPr>
                      <w:rFonts w:eastAsia="標楷體" w:hint="eastAsia"/>
                    </w:rPr>
                    <w:t>C)</w:t>
                  </w:r>
                  <w:r w:rsidRPr="0049613A">
                    <w:rPr>
                      <w:rFonts w:eastAsia="標楷體" w:hint="eastAsia"/>
                    </w:rPr>
                    <w:t>。</w:t>
                  </w:r>
                </w:p>
              </w:tc>
            </w:tr>
          </w:tbl>
          <w:p w14:paraId="58462585" w14:textId="77777777" w:rsidR="00E444AB" w:rsidRPr="0049613A" w:rsidRDefault="00E444AB" w:rsidP="00407040">
            <w:pPr>
              <w:snapToGrid w:val="0"/>
              <w:jc w:val="both"/>
              <w:rPr>
                <w:rFonts w:eastAsia="標楷體"/>
                <w:sz w:val="28"/>
                <w:szCs w:val="28"/>
              </w:rPr>
            </w:pPr>
          </w:p>
          <w:p w14:paraId="6E689DC8" w14:textId="41EE615F" w:rsidR="00E444AB" w:rsidRPr="0049613A" w:rsidRDefault="00E444AB" w:rsidP="00273E52">
            <w:pPr>
              <w:adjustRightInd w:val="0"/>
              <w:snapToGrid w:val="0"/>
              <w:jc w:val="both"/>
              <w:rPr>
                <w:rFonts w:eastAsia="標楷體"/>
                <w:sz w:val="28"/>
                <w:szCs w:val="28"/>
              </w:rPr>
            </w:pPr>
            <w:r w:rsidRPr="0049613A">
              <w:rPr>
                <w:rFonts w:eastAsia="標楷體"/>
                <w:sz w:val="28"/>
                <w:szCs w:val="28"/>
              </w:rPr>
              <w:t>二、成果產出及需求規格</w:t>
            </w:r>
          </w:p>
          <w:p w14:paraId="3E7A06F4" w14:textId="5F1D83DA" w:rsidR="00E444AB" w:rsidRPr="0049613A" w:rsidRDefault="00E444AB" w:rsidP="00B246EB">
            <w:pPr>
              <w:snapToGrid w:val="0"/>
              <w:ind w:firstLineChars="200" w:firstLine="560"/>
              <w:jc w:val="both"/>
              <w:rPr>
                <w:rFonts w:eastAsia="標楷體"/>
                <w:sz w:val="28"/>
                <w:szCs w:val="28"/>
              </w:rPr>
            </w:pPr>
            <w:r w:rsidRPr="0049613A">
              <w:rPr>
                <w:rFonts w:eastAsia="標楷體" w:hint="eastAsia"/>
                <w:sz w:val="28"/>
                <w:szCs w:val="28"/>
              </w:rPr>
              <w:t>本</w:t>
            </w:r>
            <w:proofErr w:type="gramStart"/>
            <w:r w:rsidRPr="0049613A">
              <w:rPr>
                <w:rFonts w:eastAsia="標楷體" w:hint="eastAsia"/>
                <w:sz w:val="28"/>
                <w:szCs w:val="28"/>
              </w:rPr>
              <w:t>案驗測</w:t>
            </w:r>
            <w:proofErr w:type="gramEnd"/>
            <w:r w:rsidRPr="0049613A">
              <w:rPr>
                <w:rFonts w:eastAsia="標楷體" w:hint="eastAsia"/>
                <w:sz w:val="28"/>
                <w:szCs w:val="28"/>
              </w:rPr>
              <w:t>標準主要為抗氧化塗層之</w:t>
            </w:r>
            <w:proofErr w:type="gramStart"/>
            <w:r w:rsidRPr="0049613A">
              <w:rPr>
                <w:rFonts w:eastAsia="標楷體" w:hint="eastAsia"/>
                <w:sz w:val="28"/>
                <w:szCs w:val="28"/>
              </w:rPr>
              <w:t>耐燒</w:t>
            </w:r>
            <w:proofErr w:type="gramEnd"/>
            <w:r w:rsidRPr="0049613A">
              <w:rPr>
                <w:rFonts w:eastAsia="標楷體" w:hint="eastAsia"/>
                <w:sz w:val="28"/>
                <w:szCs w:val="28"/>
              </w:rPr>
              <w:t>蝕能力與碳</w:t>
            </w:r>
            <w:r w:rsidRPr="0049613A">
              <w:rPr>
                <w:rFonts w:eastAsia="標楷體" w:hint="eastAsia"/>
                <w:sz w:val="28"/>
                <w:szCs w:val="28"/>
              </w:rPr>
              <w:t>-</w:t>
            </w:r>
            <w:r w:rsidRPr="0049613A">
              <w:rPr>
                <w:rFonts w:eastAsia="標楷體" w:hint="eastAsia"/>
                <w:sz w:val="28"/>
                <w:szCs w:val="28"/>
              </w:rPr>
              <w:t>陶瓷基複材的機械強度，其中對於抗氧化塗層可使用</w:t>
            </w:r>
            <w:proofErr w:type="gramStart"/>
            <w:r w:rsidRPr="0049613A">
              <w:rPr>
                <w:rFonts w:eastAsia="標楷體" w:hint="eastAsia"/>
                <w:sz w:val="28"/>
                <w:szCs w:val="28"/>
              </w:rPr>
              <w:t>線性燒蝕</w:t>
            </w:r>
            <w:proofErr w:type="gramEnd"/>
            <w:r w:rsidRPr="0049613A">
              <w:rPr>
                <w:rFonts w:eastAsia="標楷體" w:hint="eastAsia"/>
                <w:sz w:val="28"/>
                <w:szCs w:val="28"/>
              </w:rPr>
              <w:t>率與</w:t>
            </w:r>
            <w:proofErr w:type="gramStart"/>
            <w:r w:rsidRPr="0049613A">
              <w:rPr>
                <w:rFonts w:eastAsia="標楷體" w:hint="eastAsia"/>
                <w:sz w:val="28"/>
                <w:szCs w:val="28"/>
              </w:rPr>
              <w:t>質量燒蝕</w:t>
            </w:r>
            <w:proofErr w:type="gramEnd"/>
            <w:r w:rsidRPr="0049613A">
              <w:rPr>
                <w:rFonts w:eastAsia="標楷體" w:hint="eastAsia"/>
                <w:sz w:val="28"/>
                <w:szCs w:val="28"/>
              </w:rPr>
              <w:t>率作為</w:t>
            </w:r>
            <w:proofErr w:type="gramStart"/>
            <w:r w:rsidRPr="0049613A">
              <w:rPr>
                <w:rFonts w:eastAsia="標楷體" w:hint="eastAsia"/>
                <w:sz w:val="28"/>
                <w:szCs w:val="28"/>
              </w:rPr>
              <w:t>耐燒</w:t>
            </w:r>
            <w:proofErr w:type="gramEnd"/>
            <w:r w:rsidRPr="0049613A">
              <w:rPr>
                <w:rFonts w:eastAsia="標楷體" w:hint="eastAsia"/>
                <w:sz w:val="28"/>
                <w:szCs w:val="28"/>
              </w:rPr>
              <w:t>蝕量化數據標準之一。對於本案規劃高溫</w:t>
            </w:r>
            <w:r w:rsidRPr="0049613A">
              <w:rPr>
                <w:rFonts w:eastAsia="標楷體" w:hint="eastAsia"/>
                <w:sz w:val="28"/>
                <w:szCs w:val="28"/>
              </w:rPr>
              <w:t>1600~2000</w:t>
            </w:r>
            <w:r w:rsidRPr="0049613A">
              <w:rPr>
                <w:rFonts w:eastAsia="標楷體"/>
                <w:sz w:val="28"/>
                <w:szCs w:val="28"/>
                <w:vertAlign w:val="superscript"/>
              </w:rPr>
              <w:t>o</w:t>
            </w:r>
            <w:r w:rsidRPr="0049613A">
              <w:rPr>
                <w:rFonts w:eastAsia="標楷體"/>
                <w:sz w:val="28"/>
                <w:szCs w:val="28"/>
              </w:rPr>
              <w:t>C</w:t>
            </w:r>
            <w:proofErr w:type="gramStart"/>
            <w:r w:rsidRPr="0049613A">
              <w:rPr>
                <w:rFonts w:eastAsia="標楷體" w:hint="eastAsia"/>
                <w:sz w:val="28"/>
                <w:szCs w:val="28"/>
              </w:rPr>
              <w:t>線性燒蝕率</w:t>
            </w:r>
            <w:proofErr w:type="gramEnd"/>
            <w:r w:rsidRPr="0049613A">
              <w:rPr>
                <w:rFonts w:eastAsia="標楷體" w:hint="eastAsia"/>
                <w:sz w:val="28"/>
                <w:szCs w:val="28"/>
              </w:rPr>
              <w:t>訂為</w:t>
            </w:r>
            <w:r w:rsidRPr="0049613A">
              <w:rPr>
                <w:rFonts w:eastAsia="標楷體"/>
                <w:sz w:val="28"/>
                <w:szCs w:val="28"/>
              </w:rPr>
              <w:t xml:space="preserve">&lt; </w:t>
            </w:r>
            <w:r w:rsidRPr="0049613A">
              <w:rPr>
                <w:rFonts w:eastAsia="標楷體" w:hint="eastAsia"/>
                <w:sz w:val="28"/>
                <w:szCs w:val="28"/>
              </w:rPr>
              <w:t>5*10</w:t>
            </w:r>
            <w:r w:rsidRPr="0049613A">
              <w:rPr>
                <w:rFonts w:eastAsia="標楷體" w:hint="eastAsia"/>
                <w:sz w:val="28"/>
                <w:szCs w:val="28"/>
                <w:vertAlign w:val="superscript"/>
              </w:rPr>
              <w:t>-3</w:t>
            </w:r>
            <w:r w:rsidRPr="0049613A">
              <w:rPr>
                <w:rFonts w:eastAsia="標楷體" w:hint="eastAsia"/>
                <w:sz w:val="28"/>
                <w:szCs w:val="28"/>
              </w:rPr>
              <w:t xml:space="preserve"> mm/s</w:t>
            </w:r>
            <w:proofErr w:type="gramStart"/>
            <w:r w:rsidRPr="0049613A">
              <w:rPr>
                <w:rFonts w:eastAsia="標楷體" w:hint="eastAsia"/>
                <w:sz w:val="28"/>
                <w:szCs w:val="28"/>
              </w:rPr>
              <w:t>作為驗測規</w:t>
            </w:r>
            <w:proofErr w:type="gramEnd"/>
            <w:r w:rsidRPr="0049613A">
              <w:rPr>
                <w:rFonts w:eastAsia="標楷體" w:hint="eastAsia"/>
                <w:sz w:val="28"/>
                <w:szCs w:val="28"/>
              </w:rPr>
              <w:t>格標準，其依據為參考文獻</w:t>
            </w:r>
            <w:r w:rsidRPr="0049613A">
              <w:rPr>
                <w:rFonts w:eastAsia="標楷體" w:hint="eastAsia"/>
                <w:sz w:val="28"/>
                <w:szCs w:val="28"/>
              </w:rPr>
              <w:t>[1-3]</w:t>
            </w:r>
            <w:r w:rsidRPr="0049613A">
              <w:rPr>
                <w:rFonts w:eastAsia="標楷體" w:hint="eastAsia"/>
                <w:sz w:val="28"/>
                <w:szCs w:val="28"/>
              </w:rPr>
              <w:t>中</w:t>
            </w:r>
            <w:proofErr w:type="spellStart"/>
            <w:r w:rsidRPr="0049613A">
              <w:rPr>
                <w:rFonts w:eastAsia="標楷體" w:hint="eastAsia"/>
                <w:sz w:val="28"/>
                <w:szCs w:val="28"/>
              </w:rPr>
              <w:t>ZrC</w:t>
            </w:r>
            <w:proofErr w:type="spellEnd"/>
            <w:r w:rsidRPr="0049613A">
              <w:rPr>
                <w:rFonts w:eastAsia="標楷體" w:hint="eastAsia"/>
                <w:sz w:val="28"/>
                <w:szCs w:val="28"/>
              </w:rPr>
              <w:t>與</w:t>
            </w:r>
            <w:r w:rsidRPr="0049613A">
              <w:rPr>
                <w:rFonts w:eastAsia="標楷體" w:hint="eastAsia"/>
                <w:sz w:val="28"/>
                <w:szCs w:val="28"/>
              </w:rPr>
              <w:t>ZrB</w:t>
            </w:r>
            <w:r w:rsidRPr="0049613A">
              <w:rPr>
                <w:rFonts w:eastAsia="標楷體" w:hint="eastAsia"/>
                <w:sz w:val="28"/>
                <w:szCs w:val="28"/>
                <w:vertAlign w:val="subscript"/>
              </w:rPr>
              <w:t>2</w:t>
            </w:r>
            <w:r w:rsidRPr="0049613A">
              <w:rPr>
                <w:rFonts w:eastAsia="標楷體" w:hint="eastAsia"/>
                <w:sz w:val="28"/>
                <w:szCs w:val="28"/>
              </w:rPr>
              <w:t>塗層的高溫</w:t>
            </w:r>
            <w:proofErr w:type="gramStart"/>
            <w:r w:rsidRPr="0049613A">
              <w:rPr>
                <w:rFonts w:eastAsia="標楷體" w:hint="eastAsia"/>
                <w:sz w:val="28"/>
                <w:szCs w:val="28"/>
              </w:rPr>
              <w:t>線性燒蝕</w:t>
            </w:r>
            <w:proofErr w:type="gramEnd"/>
            <w:r w:rsidRPr="0049613A">
              <w:rPr>
                <w:rFonts w:eastAsia="標楷體" w:hint="eastAsia"/>
                <w:sz w:val="28"/>
                <w:szCs w:val="28"/>
              </w:rPr>
              <w:t>率約為</w:t>
            </w:r>
            <w:r w:rsidRPr="0049613A">
              <w:rPr>
                <w:rFonts w:eastAsia="標楷體" w:hint="eastAsia"/>
                <w:sz w:val="28"/>
                <w:szCs w:val="28"/>
              </w:rPr>
              <w:t>1*10</w:t>
            </w:r>
            <w:r w:rsidRPr="0049613A">
              <w:rPr>
                <w:rFonts w:eastAsia="標楷體" w:hint="eastAsia"/>
                <w:sz w:val="28"/>
                <w:szCs w:val="28"/>
                <w:vertAlign w:val="superscript"/>
              </w:rPr>
              <w:t>-3</w:t>
            </w:r>
            <w:r w:rsidRPr="0049613A">
              <w:rPr>
                <w:rFonts w:eastAsia="標楷體" w:hint="eastAsia"/>
                <w:sz w:val="28"/>
                <w:szCs w:val="28"/>
              </w:rPr>
              <w:t xml:space="preserve"> ~ 5*10</w:t>
            </w:r>
            <w:r w:rsidRPr="0049613A">
              <w:rPr>
                <w:rFonts w:eastAsia="標楷體" w:hint="eastAsia"/>
                <w:sz w:val="28"/>
                <w:szCs w:val="28"/>
                <w:vertAlign w:val="superscript"/>
              </w:rPr>
              <w:t>-3</w:t>
            </w:r>
            <w:r w:rsidRPr="0049613A">
              <w:rPr>
                <w:rFonts w:eastAsia="標楷體" w:hint="eastAsia"/>
                <w:sz w:val="28"/>
                <w:szCs w:val="28"/>
              </w:rPr>
              <w:t xml:space="preserve"> mm/s</w:t>
            </w:r>
            <w:r w:rsidRPr="0049613A">
              <w:rPr>
                <w:rFonts w:eastAsia="標楷體" w:hint="eastAsia"/>
                <w:sz w:val="28"/>
                <w:szCs w:val="28"/>
              </w:rPr>
              <w:t>，如</w:t>
            </w:r>
            <w:proofErr w:type="gramStart"/>
            <w:r w:rsidRPr="0049613A">
              <w:rPr>
                <w:rFonts w:eastAsia="標楷體" w:hint="eastAsia"/>
                <w:sz w:val="28"/>
                <w:szCs w:val="28"/>
              </w:rPr>
              <w:t>線性燒蝕</w:t>
            </w:r>
            <w:proofErr w:type="gramEnd"/>
            <w:r w:rsidRPr="0049613A">
              <w:rPr>
                <w:rFonts w:eastAsia="標楷體" w:hint="eastAsia"/>
                <w:sz w:val="28"/>
                <w:szCs w:val="28"/>
              </w:rPr>
              <w:t>率</w:t>
            </w:r>
            <w:r w:rsidRPr="0049613A">
              <w:rPr>
                <w:rFonts w:eastAsia="標楷體" w:hint="eastAsia"/>
                <w:sz w:val="28"/>
                <w:szCs w:val="28"/>
              </w:rPr>
              <w:t>&gt;5*10</w:t>
            </w:r>
            <w:r w:rsidRPr="0049613A">
              <w:rPr>
                <w:rFonts w:eastAsia="標楷體" w:hint="eastAsia"/>
                <w:sz w:val="28"/>
                <w:szCs w:val="28"/>
                <w:vertAlign w:val="superscript"/>
              </w:rPr>
              <w:t>-3</w:t>
            </w:r>
            <w:r w:rsidRPr="0049613A">
              <w:rPr>
                <w:rFonts w:eastAsia="標楷體" w:hint="eastAsia"/>
                <w:sz w:val="28"/>
                <w:szCs w:val="28"/>
              </w:rPr>
              <w:t xml:space="preserve"> mm/s</w:t>
            </w:r>
            <w:r w:rsidRPr="0049613A">
              <w:rPr>
                <w:rFonts w:eastAsia="標楷體" w:hint="eastAsia"/>
                <w:sz w:val="28"/>
                <w:szCs w:val="28"/>
              </w:rPr>
              <w:t>其塗層表現大多</w:t>
            </w:r>
            <w:proofErr w:type="gramStart"/>
            <w:r w:rsidRPr="0049613A">
              <w:rPr>
                <w:rFonts w:eastAsia="標楷體" w:hint="eastAsia"/>
                <w:sz w:val="28"/>
                <w:szCs w:val="28"/>
              </w:rPr>
              <w:t>為脫層</w:t>
            </w:r>
            <w:proofErr w:type="gramEnd"/>
            <w:r w:rsidRPr="0049613A">
              <w:rPr>
                <w:rFonts w:eastAsia="標楷體" w:hint="eastAsia"/>
                <w:sz w:val="28"/>
                <w:szCs w:val="28"/>
              </w:rPr>
              <w:t>或嚴重</w:t>
            </w:r>
            <w:proofErr w:type="gramStart"/>
            <w:r w:rsidRPr="0049613A">
              <w:rPr>
                <w:rFonts w:eastAsia="標楷體" w:hint="eastAsia"/>
                <w:sz w:val="28"/>
                <w:szCs w:val="28"/>
              </w:rPr>
              <w:t>燒蝕</w:t>
            </w:r>
            <w:proofErr w:type="gramEnd"/>
            <w:r w:rsidRPr="0049613A">
              <w:rPr>
                <w:rFonts w:eastAsia="標楷體" w:hint="eastAsia"/>
                <w:sz w:val="28"/>
                <w:szCs w:val="28"/>
              </w:rPr>
              <w:t>，故以此標準</w:t>
            </w:r>
            <w:proofErr w:type="gramStart"/>
            <w:r w:rsidRPr="0049613A">
              <w:rPr>
                <w:rFonts w:eastAsia="標楷體" w:hint="eastAsia"/>
                <w:sz w:val="28"/>
                <w:szCs w:val="28"/>
              </w:rPr>
              <w:t>來</w:t>
            </w:r>
            <w:proofErr w:type="gramEnd"/>
            <w:r w:rsidRPr="0049613A">
              <w:rPr>
                <w:rFonts w:eastAsia="標楷體" w:hint="eastAsia"/>
                <w:sz w:val="28"/>
                <w:szCs w:val="28"/>
              </w:rPr>
              <w:t>作為本</w:t>
            </w:r>
            <w:proofErr w:type="gramStart"/>
            <w:r w:rsidRPr="0049613A">
              <w:rPr>
                <w:rFonts w:eastAsia="標楷體" w:hint="eastAsia"/>
                <w:sz w:val="28"/>
                <w:szCs w:val="28"/>
              </w:rPr>
              <w:t>案驗</w:t>
            </w:r>
            <w:proofErr w:type="gramEnd"/>
            <w:r w:rsidRPr="0049613A">
              <w:rPr>
                <w:rFonts w:eastAsia="標楷體" w:hint="eastAsia"/>
                <w:sz w:val="28"/>
                <w:szCs w:val="28"/>
              </w:rPr>
              <w:t>測規格之一；另</w:t>
            </w:r>
            <w:proofErr w:type="gramStart"/>
            <w:r w:rsidRPr="0049613A">
              <w:rPr>
                <w:rFonts w:eastAsia="標楷體" w:hint="eastAsia"/>
                <w:sz w:val="28"/>
                <w:szCs w:val="28"/>
              </w:rPr>
              <w:t>質量燒蝕率</w:t>
            </w:r>
            <w:proofErr w:type="gramEnd"/>
            <w:r w:rsidRPr="0049613A">
              <w:rPr>
                <w:rFonts w:eastAsia="標楷體" w:hint="eastAsia"/>
                <w:sz w:val="28"/>
                <w:szCs w:val="28"/>
              </w:rPr>
              <w:t>作為本</w:t>
            </w:r>
            <w:proofErr w:type="gramStart"/>
            <w:r w:rsidRPr="0049613A">
              <w:rPr>
                <w:rFonts w:eastAsia="標楷體" w:hint="eastAsia"/>
                <w:sz w:val="28"/>
                <w:szCs w:val="28"/>
              </w:rPr>
              <w:t>案驗</w:t>
            </w:r>
            <w:proofErr w:type="gramEnd"/>
            <w:r w:rsidRPr="0049613A">
              <w:rPr>
                <w:rFonts w:eastAsia="標楷體" w:hint="eastAsia"/>
                <w:sz w:val="28"/>
                <w:szCs w:val="28"/>
              </w:rPr>
              <w:t>測規格中，</w:t>
            </w:r>
            <w:proofErr w:type="gramStart"/>
            <w:r w:rsidRPr="0049613A">
              <w:rPr>
                <w:rFonts w:eastAsia="標楷體" w:hint="eastAsia"/>
                <w:sz w:val="28"/>
                <w:szCs w:val="28"/>
              </w:rPr>
              <w:t>訂定試</w:t>
            </w:r>
            <w:proofErr w:type="gramEnd"/>
            <w:r w:rsidRPr="0049613A">
              <w:rPr>
                <w:rFonts w:eastAsia="標楷體" w:hint="eastAsia"/>
                <w:sz w:val="28"/>
                <w:szCs w:val="28"/>
              </w:rPr>
              <w:t>片尺寸為</w:t>
            </w:r>
            <w:proofErr w:type="gramStart"/>
            <w:r w:rsidRPr="0049613A">
              <w:rPr>
                <w:rFonts w:eastAsia="標楷體" w:hint="eastAsia"/>
                <w:sz w:val="28"/>
                <w:szCs w:val="28"/>
              </w:rPr>
              <w:t>80 mm * 80 mm *</w:t>
            </w:r>
            <w:proofErr w:type="gramEnd"/>
            <w:r w:rsidRPr="0049613A">
              <w:rPr>
                <w:rFonts w:eastAsia="標楷體" w:hint="eastAsia"/>
                <w:sz w:val="28"/>
                <w:szCs w:val="28"/>
              </w:rPr>
              <w:t xml:space="preserve"> 10 mm</w:t>
            </w:r>
            <w:r w:rsidRPr="0049613A">
              <w:rPr>
                <w:rFonts w:eastAsia="標楷體" w:hint="eastAsia"/>
                <w:sz w:val="28"/>
                <w:szCs w:val="28"/>
              </w:rPr>
              <w:t>，</w:t>
            </w:r>
            <w:proofErr w:type="gramStart"/>
            <w:r w:rsidRPr="0049613A">
              <w:rPr>
                <w:rFonts w:eastAsia="標楷體" w:hint="eastAsia"/>
                <w:sz w:val="28"/>
                <w:szCs w:val="28"/>
              </w:rPr>
              <w:t>質量燒蝕</w:t>
            </w:r>
            <w:proofErr w:type="gramEnd"/>
            <w:r w:rsidRPr="0049613A">
              <w:rPr>
                <w:rFonts w:eastAsia="標楷體" w:hint="eastAsia"/>
                <w:sz w:val="28"/>
                <w:szCs w:val="28"/>
              </w:rPr>
              <w:t>率應</w:t>
            </w:r>
            <w:r w:rsidRPr="0049613A">
              <w:rPr>
                <w:rFonts w:eastAsia="標楷體" w:hint="eastAsia"/>
                <w:sz w:val="28"/>
                <w:szCs w:val="28"/>
              </w:rPr>
              <w:t>&lt; 10 mg/s</w:t>
            </w:r>
            <w:r w:rsidRPr="0049613A">
              <w:rPr>
                <w:rFonts w:eastAsia="標楷體" w:hint="eastAsia"/>
                <w:sz w:val="28"/>
                <w:szCs w:val="28"/>
              </w:rPr>
              <w:t>。並在構想書規格中</w:t>
            </w:r>
            <w:proofErr w:type="gramStart"/>
            <w:r w:rsidRPr="0049613A">
              <w:rPr>
                <w:rFonts w:eastAsia="標楷體" w:hint="eastAsia"/>
                <w:sz w:val="28"/>
                <w:szCs w:val="28"/>
              </w:rPr>
              <w:t>加入燒蝕時間</w:t>
            </w:r>
            <w:proofErr w:type="gramEnd"/>
            <w:r w:rsidRPr="0049613A">
              <w:rPr>
                <w:rFonts w:eastAsia="標楷體" w:hint="eastAsia"/>
                <w:sz w:val="28"/>
                <w:szCs w:val="28"/>
              </w:rPr>
              <w:t>應≧</w:t>
            </w:r>
            <w:r w:rsidRPr="0049613A">
              <w:rPr>
                <w:rFonts w:eastAsia="標楷體" w:hint="eastAsia"/>
                <w:sz w:val="28"/>
                <w:szCs w:val="28"/>
              </w:rPr>
              <w:t>90 s</w:t>
            </w:r>
            <w:r w:rsidRPr="0049613A">
              <w:rPr>
                <w:rFonts w:eastAsia="標楷體" w:hint="eastAsia"/>
                <w:sz w:val="28"/>
                <w:szCs w:val="28"/>
              </w:rPr>
              <w:t>，以符合後續極音速載具計畫需求。</w:t>
            </w:r>
            <w:proofErr w:type="gramStart"/>
            <w:r w:rsidRPr="0049613A">
              <w:rPr>
                <w:rFonts w:eastAsia="標楷體" w:hint="eastAsia"/>
                <w:sz w:val="28"/>
                <w:szCs w:val="28"/>
              </w:rPr>
              <w:t>在碳</w:t>
            </w:r>
            <w:proofErr w:type="gramEnd"/>
            <w:r w:rsidRPr="0049613A">
              <w:rPr>
                <w:rFonts w:eastAsia="標楷體" w:hint="eastAsia"/>
                <w:sz w:val="28"/>
                <w:szCs w:val="28"/>
              </w:rPr>
              <w:t>-</w:t>
            </w:r>
            <w:r w:rsidRPr="0049613A">
              <w:rPr>
                <w:rFonts w:eastAsia="標楷體" w:hint="eastAsia"/>
                <w:sz w:val="28"/>
                <w:szCs w:val="28"/>
              </w:rPr>
              <w:t>陶瓷基複材機械強度規格部分，考量</w:t>
            </w:r>
            <w:proofErr w:type="gramStart"/>
            <w:r w:rsidRPr="0049613A">
              <w:rPr>
                <w:rFonts w:eastAsia="標楷體" w:hint="eastAsia"/>
                <w:sz w:val="28"/>
                <w:szCs w:val="28"/>
              </w:rPr>
              <w:t>本案</w:t>
            </w:r>
            <w:proofErr w:type="gramEnd"/>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陶瓷基複材製作條件與後續</w:t>
            </w:r>
            <w:r w:rsidR="00BA319D" w:rsidRPr="0049613A">
              <w:rPr>
                <w:rFonts w:eastAsia="標楷體" w:hint="eastAsia"/>
                <w:b/>
                <w:bCs/>
                <w:sz w:val="28"/>
                <w:szCs w:val="28"/>
              </w:rPr>
              <w:t>抗氧化塗層</w:t>
            </w:r>
            <w:r w:rsidRPr="0049613A">
              <w:rPr>
                <w:rFonts w:eastAsia="標楷體" w:hint="eastAsia"/>
                <w:sz w:val="28"/>
                <w:szCs w:val="28"/>
              </w:rPr>
              <w:t>製程有關，如碳</w:t>
            </w:r>
            <w:r w:rsidRPr="0049613A">
              <w:rPr>
                <w:rFonts w:eastAsia="標楷體" w:hint="eastAsia"/>
                <w:sz w:val="28"/>
                <w:szCs w:val="28"/>
              </w:rPr>
              <w:t>-</w:t>
            </w:r>
            <w:r w:rsidRPr="0049613A">
              <w:rPr>
                <w:rFonts w:eastAsia="標楷體" w:hint="eastAsia"/>
                <w:sz w:val="28"/>
                <w:szCs w:val="28"/>
              </w:rPr>
              <w:t>陶瓷基複材密度太高</w:t>
            </w:r>
            <w:r w:rsidRPr="0049613A">
              <w:rPr>
                <w:rFonts w:eastAsia="標楷體" w:hint="eastAsia"/>
                <w:sz w:val="28"/>
                <w:szCs w:val="28"/>
              </w:rPr>
              <w:t>(&gt;1.8 g/cm</w:t>
            </w:r>
            <w:r w:rsidRPr="0049613A">
              <w:rPr>
                <w:rFonts w:eastAsia="標楷體" w:hint="eastAsia"/>
                <w:sz w:val="28"/>
                <w:szCs w:val="28"/>
                <w:vertAlign w:val="superscript"/>
              </w:rPr>
              <w:t>3</w:t>
            </w:r>
            <w:r w:rsidRPr="0049613A">
              <w:rPr>
                <w:rFonts w:eastAsia="標楷體" w:hint="eastAsia"/>
                <w:sz w:val="28"/>
                <w:szCs w:val="28"/>
              </w:rPr>
              <w:t>)</w:t>
            </w:r>
            <w:r w:rsidRPr="0049613A">
              <w:rPr>
                <w:rFonts w:eastAsia="標楷體" w:hint="eastAsia"/>
                <w:sz w:val="28"/>
                <w:szCs w:val="28"/>
              </w:rPr>
              <w:t>則會影響</w:t>
            </w:r>
            <w:r w:rsidR="00BA319D" w:rsidRPr="0049613A">
              <w:rPr>
                <w:rFonts w:eastAsia="標楷體" w:hint="eastAsia"/>
                <w:b/>
                <w:bCs/>
                <w:sz w:val="28"/>
                <w:szCs w:val="28"/>
              </w:rPr>
              <w:t>抗氧化塗層</w:t>
            </w:r>
            <w:r w:rsidRPr="0049613A">
              <w:rPr>
                <w:rFonts w:eastAsia="標楷體" w:hint="eastAsia"/>
                <w:sz w:val="28"/>
                <w:szCs w:val="28"/>
              </w:rPr>
              <w:t>的附著性與匹配性，訂定最終所製作碳</w:t>
            </w:r>
            <w:r w:rsidRPr="0049613A">
              <w:rPr>
                <w:rFonts w:eastAsia="標楷體" w:hint="eastAsia"/>
                <w:sz w:val="28"/>
                <w:szCs w:val="28"/>
              </w:rPr>
              <w:t>-</w:t>
            </w:r>
            <w:r w:rsidRPr="0049613A">
              <w:rPr>
                <w:rFonts w:eastAsia="標楷體" w:hint="eastAsia"/>
                <w:sz w:val="28"/>
                <w:szCs w:val="28"/>
              </w:rPr>
              <w:t>陶瓷基複材密度應≧</w:t>
            </w:r>
            <w:r w:rsidRPr="0049613A">
              <w:rPr>
                <w:rFonts w:eastAsia="標楷體" w:hint="eastAsia"/>
                <w:sz w:val="28"/>
                <w:szCs w:val="28"/>
              </w:rPr>
              <w:t>1.6 g/cm</w:t>
            </w:r>
            <w:r w:rsidRPr="0049613A">
              <w:rPr>
                <w:rFonts w:eastAsia="標楷體" w:hint="eastAsia"/>
                <w:sz w:val="28"/>
                <w:szCs w:val="28"/>
                <w:vertAlign w:val="superscript"/>
              </w:rPr>
              <w:t>3</w:t>
            </w:r>
            <w:r w:rsidRPr="0049613A">
              <w:rPr>
                <w:rFonts w:eastAsia="標楷體" w:hint="eastAsia"/>
                <w:sz w:val="28"/>
                <w:szCs w:val="28"/>
              </w:rPr>
              <w:t>、</w:t>
            </w:r>
            <w:proofErr w:type="gramStart"/>
            <w:r w:rsidRPr="0049613A">
              <w:rPr>
                <w:rFonts w:eastAsia="標楷體" w:hint="eastAsia"/>
                <w:sz w:val="28"/>
                <w:szCs w:val="28"/>
              </w:rPr>
              <w:t>抗折強</w:t>
            </w:r>
            <w:proofErr w:type="gramEnd"/>
            <w:r w:rsidRPr="0049613A">
              <w:rPr>
                <w:rFonts w:eastAsia="標楷體" w:hint="eastAsia"/>
                <w:sz w:val="28"/>
                <w:szCs w:val="28"/>
              </w:rPr>
              <w:t>度應≧</w:t>
            </w:r>
            <w:r w:rsidRPr="0049613A">
              <w:rPr>
                <w:rFonts w:eastAsia="標楷體" w:hint="eastAsia"/>
                <w:sz w:val="28"/>
                <w:szCs w:val="28"/>
              </w:rPr>
              <w:t>120 MPa</w:t>
            </w:r>
            <w:r w:rsidRPr="0049613A">
              <w:rPr>
                <w:rFonts w:eastAsia="標楷體" w:hint="eastAsia"/>
                <w:sz w:val="28"/>
                <w:szCs w:val="28"/>
              </w:rPr>
              <w:t>、</w:t>
            </w:r>
            <w:proofErr w:type="gramStart"/>
            <w:r w:rsidRPr="0049613A">
              <w:rPr>
                <w:rFonts w:eastAsia="標楷體" w:hint="eastAsia"/>
                <w:sz w:val="28"/>
                <w:szCs w:val="28"/>
              </w:rPr>
              <w:t>層剪強</w:t>
            </w:r>
            <w:proofErr w:type="gramEnd"/>
            <w:r w:rsidRPr="0049613A">
              <w:rPr>
                <w:rFonts w:eastAsia="標楷體" w:hint="eastAsia"/>
                <w:sz w:val="28"/>
                <w:szCs w:val="28"/>
              </w:rPr>
              <w:t>度應≧</w:t>
            </w:r>
            <w:r w:rsidRPr="0049613A">
              <w:rPr>
                <w:rFonts w:eastAsia="標楷體" w:hint="eastAsia"/>
                <w:sz w:val="28"/>
                <w:szCs w:val="28"/>
              </w:rPr>
              <w:t>8 MPa</w:t>
            </w:r>
            <w:r w:rsidRPr="0049613A">
              <w:rPr>
                <w:rFonts w:eastAsia="標楷體" w:hint="eastAsia"/>
                <w:sz w:val="28"/>
                <w:szCs w:val="28"/>
              </w:rPr>
              <w:t>。</w:t>
            </w:r>
          </w:p>
          <w:p w14:paraId="6A699DDF" w14:textId="77777777" w:rsidR="00E444AB" w:rsidRPr="0049613A" w:rsidRDefault="00E444AB" w:rsidP="00F04F99">
            <w:pPr>
              <w:snapToGrid w:val="0"/>
              <w:jc w:val="both"/>
              <w:rPr>
                <w:rFonts w:eastAsia="標楷體"/>
                <w:sz w:val="28"/>
                <w:szCs w:val="28"/>
              </w:rPr>
            </w:pPr>
          </w:p>
          <w:p w14:paraId="70DA6F0B" w14:textId="77777777" w:rsidR="00E444AB" w:rsidRPr="0049613A" w:rsidRDefault="00E444AB" w:rsidP="00F04F99">
            <w:pPr>
              <w:snapToGrid w:val="0"/>
              <w:jc w:val="both"/>
              <w:rPr>
                <w:rFonts w:eastAsia="標楷體"/>
                <w:sz w:val="28"/>
                <w:szCs w:val="28"/>
              </w:rPr>
            </w:pPr>
            <w:r w:rsidRPr="0049613A">
              <w:rPr>
                <w:rFonts w:eastAsia="標楷體"/>
                <w:sz w:val="28"/>
                <w:szCs w:val="28"/>
              </w:rPr>
              <w:t>11</w:t>
            </w:r>
            <w:r w:rsidRPr="0049613A">
              <w:rPr>
                <w:rFonts w:eastAsia="標楷體" w:hint="eastAsia"/>
                <w:sz w:val="28"/>
                <w:szCs w:val="28"/>
              </w:rPr>
              <w:t>6</w:t>
            </w:r>
            <w:r w:rsidRPr="0049613A">
              <w:rPr>
                <w:rFonts w:eastAsia="標楷體"/>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3"/>
              <w:gridCol w:w="820"/>
              <w:gridCol w:w="1559"/>
              <w:gridCol w:w="992"/>
              <w:gridCol w:w="851"/>
              <w:gridCol w:w="3415"/>
            </w:tblGrid>
            <w:tr w:rsidR="0049613A" w:rsidRPr="0049613A" w14:paraId="05384BBB" w14:textId="77777777" w:rsidTr="0033400B">
              <w:trPr>
                <w:trHeight w:val="787"/>
              </w:trPr>
              <w:tc>
                <w:tcPr>
                  <w:tcW w:w="663" w:type="dxa"/>
                  <w:shd w:val="clear" w:color="auto" w:fill="F2F2F2" w:themeFill="background1" w:themeFillShade="F2"/>
                  <w:vAlign w:val="center"/>
                </w:tcPr>
                <w:p w14:paraId="06E2DC94" w14:textId="77777777" w:rsidR="00E444AB" w:rsidRPr="0049613A" w:rsidRDefault="00E444AB" w:rsidP="00F04F99">
                  <w:pPr>
                    <w:adjustRightInd w:val="0"/>
                    <w:spacing w:line="460" w:lineRule="exact"/>
                    <w:jc w:val="center"/>
                    <w:textAlignment w:val="baseline"/>
                    <w:rPr>
                      <w:rFonts w:eastAsia="標楷體"/>
                      <w:b/>
                      <w:sz w:val="28"/>
                      <w:szCs w:val="28"/>
                    </w:rPr>
                  </w:pPr>
                  <w:r w:rsidRPr="0049613A">
                    <w:rPr>
                      <w:rFonts w:eastAsia="標楷體"/>
                      <w:b/>
                      <w:sz w:val="28"/>
                      <w:szCs w:val="28"/>
                    </w:rPr>
                    <w:t>項次</w:t>
                  </w:r>
                </w:p>
              </w:tc>
              <w:tc>
                <w:tcPr>
                  <w:tcW w:w="820" w:type="dxa"/>
                  <w:shd w:val="clear" w:color="auto" w:fill="F2F2F2" w:themeFill="background1" w:themeFillShade="F2"/>
                  <w:vAlign w:val="center"/>
                </w:tcPr>
                <w:p w14:paraId="4834DCAD" w14:textId="77777777" w:rsidR="00E444AB" w:rsidRPr="0049613A" w:rsidRDefault="00E444AB" w:rsidP="00F04F99">
                  <w:pPr>
                    <w:adjustRightInd w:val="0"/>
                    <w:spacing w:line="460" w:lineRule="exact"/>
                    <w:jc w:val="center"/>
                    <w:textAlignment w:val="baseline"/>
                    <w:rPr>
                      <w:rFonts w:eastAsia="標楷體"/>
                      <w:b/>
                      <w:sz w:val="28"/>
                      <w:szCs w:val="28"/>
                    </w:rPr>
                  </w:pPr>
                  <w:r w:rsidRPr="0049613A">
                    <w:rPr>
                      <w:rFonts w:eastAsia="標楷體"/>
                      <w:b/>
                      <w:sz w:val="28"/>
                      <w:szCs w:val="28"/>
                    </w:rPr>
                    <w:t>產製單位</w:t>
                  </w:r>
                </w:p>
              </w:tc>
              <w:tc>
                <w:tcPr>
                  <w:tcW w:w="1559" w:type="dxa"/>
                  <w:shd w:val="clear" w:color="auto" w:fill="F2F2F2" w:themeFill="background1" w:themeFillShade="F2"/>
                  <w:vAlign w:val="center"/>
                </w:tcPr>
                <w:p w14:paraId="2F02BA8E" w14:textId="77777777" w:rsidR="00E444AB" w:rsidRPr="0049613A" w:rsidRDefault="00E444AB" w:rsidP="00F04F99">
                  <w:pPr>
                    <w:adjustRightInd w:val="0"/>
                    <w:spacing w:line="460" w:lineRule="exact"/>
                    <w:jc w:val="center"/>
                    <w:textAlignment w:val="baseline"/>
                    <w:rPr>
                      <w:rFonts w:eastAsia="標楷體"/>
                    </w:rPr>
                  </w:pPr>
                  <w:r w:rsidRPr="0049613A">
                    <w:rPr>
                      <w:rFonts w:eastAsia="標楷體"/>
                      <w:b/>
                      <w:sz w:val="28"/>
                      <w:szCs w:val="28"/>
                    </w:rPr>
                    <w:t>產出品項</w:t>
                  </w:r>
                </w:p>
              </w:tc>
              <w:tc>
                <w:tcPr>
                  <w:tcW w:w="992" w:type="dxa"/>
                  <w:shd w:val="clear" w:color="auto" w:fill="F2F2F2" w:themeFill="background1" w:themeFillShade="F2"/>
                  <w:vAlign w:val="center"/>
                </w:tcPr>
                <w:p w14:paraId="16BBAE08" w14:textId="77777777" w:rsidR="00E444AB" w:rsidRPr="0049613A" w:rsidRDefault="00E444AB" w:rsidP="00F04F99">
                  <w:pPr>
                    <w:adjustRightInd w:val="0"/>
                    <w:spacing w:line="460" w:lineRule="exact"/>
                    <w:jc w:val="center"/>
                    <w:textAlignment w:val="baseline"/>
                    <w:rPr>
                      <w:rFonts w:eastAsia="標楷體"/>
                      <w:b/>
                      <w:sz w:val="28"/>
                      <w:szCs w:val="28"/>
                    </w:rPr>
                  </w:pPr>
                  <w:r w:rsidRPr="0049613A">
                    <w:rPr>
                      <w:rFonts w:eastAsia="標楷體"/>
                      <w:b/>
                      <w:sz w:val="28"/>
                      <w:szCs w:val="28"/>
                    </w:rPr>
                    <w:t>類別</w:t>
                  </w:r>
                </w:p>
                <w:p w14:paraId="39103795" w14:textId="77777777" w:rsidR="00E444AB" w:rsidRPr="0049613A" w:rsidRDefault="00E444AB" w:rsidP="00F04F99">
                  <w:pPr>
                    <w:spacing w:line="360" w:lineRule="exact"/>
                    <w:jc w:val="center"/>
                    <w:outlineLvl w:val="0"/>
                    <w:rPr>
                      <w:rFonts w:eastAsia="標楷體"/>
                    </w:rPr>
                  </w:pPr>
                  <w:r w:rsidRPr="0049613A">
                    <w:rPr>
                      <w:rFonts w:eastAsia="標楷體"/>
                    </w:rPr>
                    <w:t>(</w:t>
                  </w:r>
                  <w:r w:rsidRPr="0049613A">
                    <w:rPr>
                      <w:rFonts w:eastAsia="標楷體"/>
                    </w:rPr>
                    <w:t>報告、</w:t>
                  </w:r>
                </w:p>
                <w:p w14:paraId="3E311E54" w14:textId="77777777" w:rsidR="00E444AB" w:rsidRPr="0049613A" w:rsidRDefault="00E444AB" w:rsidP="00F04F99">
                  <w:pPr>
                    <w:spacing w:line="360" w:lineRule="exact"/>
                    <w:jc w:val="center"/>
                    <w:outlineLvl w:val="0"/>
                    <w:rPr>
                      <w:rFonts w:eastAsia="標楷體"/>
                      <w:b/>
                      <w:sz w:val="28"/>
                      <w:szCs w:val="28"/>
                    </w:rPr>
                  </w:pPr>
                  <w:r w:rsidRPr="0049613A">
                    <w:rPr>
                      <w:rFonts w:eastAsia="標楷體"/>
                    </w:rPr>
                    <w:t>硬體、</w:t>
                  </w:r>
                  <w:r w:rsidRPr="0049613A">
                    <w:rPr>
                      <w:rFonts w:eastAsia="標楷體"/>
                    </w:rPr>
                    <w:lastRenderedPageBreak/>
                    <w:t>軟體</w:t>
                  </w:r>
                  <w:r w:rsidRPr="0049613A">
                    <w:rPr>
                      <w:rFonts w:eastAsia="標楷體"/>
                    </w:rPr>
                    <w:t>)</w:t>
                  </w:r>
                </w:p>
              </w:tc>
              <w:tc>
                <w:tcPr>
                  <w:tcW w:w="851" w:type="dxa"/>
                  <w:shd w:val="clear" w:color="auto" w:fill="F2F2F2" w:themeFill="background1" w:themeFillShade="F2"/>
                  <w:vAlign w:val="center"/>
                </w:tcPr>
                <w:p w14:paraId="7D655620" w14:textId="77777777" w:rsidR="00E444AB" w:rsidRPr="0049613A" w:rsidRDefault="00E444AB" w:rsidP="00F04F99">
                  <w:pPr>
                    <w:spacing w:line="480" w:lineRule="exact"/>
                    <w:jc w:val="center"/>
                    <w:outlineLvl w:val="0"/>
                    <w:rPr>
                      <w:rFonts w:eastAsia="標楷體"/>
                      <w:b/>
                      <w:sz w:val="28"/>
                      <w:szCs w:val="28"/>
                    </w:rPr>
                  </w:pPr>
                  <w:r w:rsidRPr="0049613A">
                    <w:rPr>
                      <w:rFonts w:eastAsia="標楷體"/>
                      <w:b/>
                      <w:sz w:val="28"/>
                      <w:szCs w:val="28"/>
                    </w:rPr>
                    <w:lastRenderedPageBreak/>
                    <w:t>數量</w:t>
                  </w:r>
                </w:p>
              </w:tc>
              <w:tc>
                <w:tcPr>
                  <w:tcW w:w="3415" w:type="dxa"/>
                  <w:shd w:val="clear" w:color="auto" w:fill="F2F2F2" w:themeFill="background1" w:themeFillShade="F2"/>
                  <w:vAlign w:val="center"/>
                </w:tcPr>
                <w:p w14:paraId="33A6131F" w14:textId="77777777" w:rsidR="00E444AB" w:rsidRPr="0049613A" w:rsidRDefault="00E444AB" w:rsidP="00F04F99">
                  <w:pPr>
                    <w:spacing w:line="480" w:lineRule="exact"/>
                    <w:jc w:val="center"/>
                    <w:outlineLvl w:val="0"/>
                    <w:rPr>
                      <w:rFonts w:eastAsia="標楷體"/>
                      <w:b/>
                      <w:sz w:val="28"/>
                      <w:szCs w:val="28"/>
                    </w:rPr>
                  </w:pPr>
                  <w:r w:rsidRPr="0049613A">
                    <w:rPr>
                      <w:rFonts w:eastAsia="標楷體"/>
                      <w:b/>
                      <w:sz w:val="28"/>
                      <w:szCs w:val="28"/>
                    </w:rPr>
                    <w:t>需求規格</w:t>
                  </w:r>
                </w:p>
              </w:tc>
            </w:tr>
            <w:tr w:rsidR="0049613A" w:rsidRPr="0049613A" w14:paraId="5885777D" w14:textId="77777777" w:rsidTr="0033400B">
              <w:trPr>
                <w:trHeight w:val="20"/>
              </w:trPr>
              <w:tc>
                <w:tcPr>
                  <w:tcW w:w="663" w:type="dxa"/>
                  <w:vAlign w:val="center"/>
                </w:tcPr>
                <w:p w14:paraId="5BBDF2A3" w14:textId="77777777" w:rsidR="00F81B3B" w:rsidRPr="0049613A" w:rsidRDefault="00F81B3B" w:rsidP="00F81B3B">
                  <w:pPr>
                    <w:snapToGrid w:val="0"/>
                    <w:spacing w:line="480" w:lineRule="exact"/>
                    <w:jc w:val="center"/>
                    <w:outlineLvl w:val="0"/>
                    <w:rPr>
                      <w:rFonts w:eastAsia="標楷體"/>
                      <w:sz w:val="28"/>
                      <w:szCs w:val="28"/>
                    </w:rPr>
                  </w:pPr>
                  <w:r w:rsidRPr="0049613A">
                    <w:rPr>
                      <w:rFonts w:eastAsia="標楷體"/>
                      <w:sz w:val="28"/>
                      <w:szCs w:val="28"/>
                    </w:rPr>
                    <w:t>1</w:t>
                  </w:r>
                </w:p>
              </w:tc>
              <w:tc>
                <w:tcPr>
                  <w:tcW w:w="820" w:type="dxa"/>
                  <w:vAlign w:val="center"/>
                </w:tcPr>
                <w:p w14:paraId="21124FC7" w14:textId="56CD7787" w:rsidR="00F81B3B" w:rsidRPr="0049613A" w:rsidRDefault="00F81B3B" w:rsidP="00F81B3B">
                  <w:pPr>
                    <w:snapToGrid w:val="0"/>
                    <w:spacing w:line="480" w:lineRule="exact"/>
                    <w:outlineLvl w:val="0"/>
                    <w:rPr>
                      <w:rFonts w:eastAsia="標楷體"/>
                      <w:sz w:val="28"/>
                      <w:szCs w:val="28"/>
                    </w:rPr>
                  </w:pPr>
                  <w:r w:rsidRPr="0049613A">
                    <w:rPr>
                      <w:rFonts w:eastAsia="標楷體"/>
                      <w:sz w:val="28"/>
                      <w:szCs w:val="28"/>
                    </w:rPr>
                    <w:t>學</w:t>
                  </w:r>
                  <w:proofErr w:type="gramStart"/>
                  <w:r w:rsidRPr="0049613A">
                    <w:rPr>
                      <w:rFonts w:eastAsia="標楷體"/>
                      <w:sz w:val="28"/>
                      <w:szCs w:val="28"/>
                    </w:rPr>
                    <w:t>研</w:t>
                  </w:r>
                  <w:proofErr w:type="gramEnd"/>
                  <w:r w:rsidRPr="0049613A">
                    <w:rPr>
                      <w:rFonts w:eastAsia="標楷體"/>
                      <w:sz w:val="28"/>
                      <w:szCs w:val="28"/>
                    </w:rPr>
                    <w:t>單位</w:t>
                  </w:r>
                </w:p>
              </w:tc>
              <w:tc>
                <w:tcPr>
                  <w:tcW w:w="1559" w:type="dxa"/>
                  <w:vAlign w:val="center"/>
                </w:tcPr>
                <w:p w14:paraId="568B42BC" w14:textId="495ADEBD" w:rsidR="00F81B3B" w:rsidRPr="0049613A" w:rsidRDefault="00F81B3B" w:rsidP="00F81B3B">
                  <w:pPr>
                    <w:snapToGrid w:val="0"/>
                    <w:spacing w:line="480" w:lineRule="exact"/>
                    <w:jc w:val="center"/>
                    <w:outlineLvl w:val="0"/>
                    <w:rPr>
                      <w:rFonts w:eastAsia="標楷體"/>
                      <w:sz w:val="28"/>
                      <w:szCs w:val="28"/>
                    </w:rPr>
                  </w:pPr>
                  <w:r w:rsidRPr="0049613A">
                    <w:rPr>
                      <w:rFonts w:eastAsia="標楷體" w:hint="eastAsia"/>
                      <w:kern w:val="0"/>
                      <w:sz w:val="28"/>
                      <w:szCs w:val="28"/>
                    </w:rPr>
                    <w:t>ZrB</w:t>
                  </w:r>
                  <w:r w:rsidRPr="0049613A">
                    <w:rPr>
                      <w:rFonts w:eastAsia="標楷體" w:hint="eastAsia"/>
                      <w:kern w:val="0"/>
                      <w:sz w:val="28"/>
                      <w:szCs w:val="28"/>
                      <w:vertAlign w:val="subscript"/>
                    </w:rPr>
                    <w:t>2</w:t>
                  </w:r>
                  <w:r w:rsidRPr="0049613A">
                    <w:rPr>
                      <w:rFonts w:eastAsia="標楷體" w:hint="eastAsia"/>
                      <w:kern w:val="0"/>
                      <w:sz w:val="28"/>
                      <w:szCs w:val="28"/>
                    </w:rPr>
                    <w:t>/</w:t>
                  </w:r>
                  <w:proofErr w:type="spellStart"/>
                  <w:r w:rsidRPr="0049613A">
                    <w:rPr>
                      <w:rFonts w:eastAsia="標楷體" w:hint="eastAsia"/>
                      <w:kern w:val="0"/>
                      <w:sz w:val="28"/>
                      <w:szCs w:val="28"/>
                    </w:rPr>
                    <w:t>SiC</w:t>
                  </w:r>
                  <w:proofErr w:type="spellEnd"/>
                  <w:proofErr w:type="gramStart"/>
                  <w:r w:rsidRPr="0049613A">
                    <w:rPr>
                      <w:rFonts w:eastAsia="標楷體" w:hint="eastAsia"/>
                      <w:kern w:val="0"/>
                      <w:sz w:val="28"/>
                      <w:szCs w:val="28"/>
                    </w:rPr>
                    <w:t>複合式抗氧化</w:t>
                  </w:r>
                  <w:proofErr w:type="gramEnd"/>
                  <w:r w:rsidRPr="0049613A">
                    <w:rPr>
                      <w:rFonts w:eastAsia="標楷體" w:hint="eastAsia"/>
                      <w:kern w:val="0"/>
                      <w:sz w:val="28"/>
                      <w:szCs w:val="28"/>
                    </w:rPr>
                    <w:t>塗層</w:t>
                  </w:r>
                  <w:r w:rsidRPr="0049613A">
                    <w:rPr>
                      <w:rFonts w:eastAsia="標楷體"/>
                      <w:kern w:val="0"/>
                      <w:sz w:val="28"/>
                      <w:szCs w:val="28"/>
                    </w:rPr>
                    <w:t>研究報告</w:t>
                  </w:r>
                </w:p>
              </w:tc>
              <w:tc>
                <w:tcPr>
                  <w:tcW w:w="992" w:type="dxa"/>
                  <w:vAlign w:val="center"/>
                </w:tcPr>
                <w:p w14:paraId="378BFE0A" w14:textId="1CA06669" w:rsidR="00F81B3B" w:rsidRPr="0049613A" w:rsidRDefault="00F81B3B" w:rsidP="00F81B3B">
                  <w:pPr>
                    <w:snapToGrid w:val="0"/>
                    <w:jc w:val="center"/>
                    <w:outlineLvl w:val="0"/>
                    <w:rPr>
                      <w:rFonts w:eastAsia="標楷體"/>
                      <w:sz w:val="28"/>
                      <w:szCs w:val="28"/>
                    </w:rPr>
                  </w:pPr>
                  <w:r w:rsidRPr="0049613A">
                    <w:rPr>
                      <w:rFonts w:eastAsia="標楷體"/>
                      <w:sz w:val="28"/>
                      <w:szCs w:val="28"/>
                    </w:rPr>
                    <w:t>報告</w:t>
                  </w:r>
                </w:p>
              </w:tc>
              <w:tc>
                <w:tcPr>
                  <w:tcW w:w="851" w:type="dxa"/>
                  <w:vAlign w:val="center"/>
                </w:tcPr>
                <w:p w14:paraId="109D9403" w14:textId="2D36A2AB" w:rsidR="00F81B3B" w:rsidRPr="0049613A" w:rsidRDefault="00F81B3B" w:rsidP="00F81B3B">
                  <w:pPr>
                    <w:snapToGrid w:val="0"/>
                    <w:jc w:val="center"/>
                    <w:outlineLvl w:val="0"/>
                    <w:rPr>
                      <w:rFonts w:eastAsia="標楷體"/>
                      <w:sz w:val="28"/>
                      <w:szCs w:val="28"/>
                    </w:rPr>
                  </w:pPr>
                  <w:r w:rsidRPr="0049613A">
                    <w:rPr>
                      <w:rFonts w:eastAsia="標楷體"/>
                      <w:sz w:val="28"/>
                      <w:szCs w:val="28"/>
                    </w:rPr>
                    <w:t>1</w:t>
                  </w:r>
                  <w:r w:rsidRPr="0049613A">
                    <w:rPr>
                      <w:rFonts w:eastAsia="標楷體"/>
                      <w:sz w:val="28"/>
                      <w:szCs w:val="28"/>
                    </w:rPr>
                    <w:t>件</w:t>
                  </w:r>
                </w:p>
              </w:tc>
              <w:tc>
                <w:tcPr>
                  <w:tcW w:w="3415" w:type="dxa"/>
                  <w:vAlign w:val="center"/>
                </w:tcPr>
                <w:p w14:paraId="5D1A6A28" w14:textId="77777777" w:rsidR="00F81B3B" w:rsidRPr="0049613A" w:rsidRDefault="00F81B3B" w:rsidP="00F81B3B">
                  <w:pPr>
                    <w:pStyle w:val="a7"/>
                    <w:numPr>
                      <w:ilvl w:val="0"/>
                      <w:numId w:val="13"/>
                    </w:numPr>
                    <w:snapToGrid w:val="0"/>
                    <w:ind w:leftChars="0"/>
                    <w:outlineLvl w:val="0"/>
                    <w:rPr>
                      <w:rFonts w:eastAsia="標楷體"/>
                      <w:sz w:val="28"/>
                      <w:szCs w:val="28"/>
                    </w:rPr>
                  </w:pPr>
                  <w:r w:rsidRPr="0049613A">
                    <w:rPr>
                      <w:rFonts w:eastAsia="標楷體"/>
                      <w:sz w:val="28"/>
                      <w:szCs w:val="28"/>
                    </w:rPr>
                    <w:t>1800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高溫</w:t>
                  </w:r>
                  <w:proofErr w:type="gramStart"/>
                  <w:r w:rsidRPr="0049613A">
                    <w:rPr>
                      <w:rFonts w:eastAsia="標楷體"/>
                      <w:sz w:val="28"/>
                      <w:szCs w:val="28"/>
                    </w:rPr>
                    <w:t>燒蝕下</w:t>
                  </w:r>
                  <w:proofErr w:type="gramEnd"/>
                  <w:r w:rsidRPr="0049613A">
                    <w:rPr>
                      <w:rFonts w:eastAsia="標楷體"/>
                      <w:sz w:val="28"/>
                      <w:szCs w:val="28"/>
                    </w:rPr>
                    <w:t>的</w:t>
                  </w:r>
                  <w:proofErr w:type="gramStart"/>
                  <w:r w:rsidRPr="0049613A">
                    <w:rPr>
                      <w:rFonts w:eastAsia="標楷體"/>
                      <w:sz w:val="28"/>
                      <w:szCs w:val="28"/>
                    </w:rPr>
                    <w:t>線性燒蝕</w:t>
                  </w:r>
                  <w:proofErr w:type="gramEnd"/>
                  <w:r w:rsidRPr="0049613A">
                    <w:rPr>
                      <w:rFonts w:eastAsia="標楷體"/>
                      <w:sz w:val="28"/>
                      <w:szCs w:val="28"/>
                    </w:rPr>
                    <w:t>率</w:t>
                  </w:r>
                  <w:r w:rsidRPr="0049613A">
                    <w:rPr>
                      <w:rFonts w:eastAsia="標楷體"/>
                      <w:sz w:val="28"/>
                      <w:szCs w:val="28"/>
                    </w:rPr>
                    <w:t>&lt; 5 x 10</w:t>
                  </w:r>
                  <w:r w:rsidRPr="0049613A">
                    <w:rPr>
                      <w:rFonts w:eastAsia="標楷體"/>
                      <w:sz w:val="28"/>
                      <w:szCs w:val="28"/>
                      <w:vertAlign w:val="superscript"/>
                    </w:rPr>
                    <w:t>-3</w:t>
                  </w:r>
                  <w:r w:rsidRPr="0049613A">
                    <w:rPr>
                      <w:rFonts w:eastAsia="標楷體"/>
                      <w:sz w:val="28"/>
                      <w:szCs w:val="28"/>
                    </w:rPr>
                    <w:t xml:space="preserve"> mm/s</w:t>
                  </w:r>
                  <w:r w:rsidRPr="0049613A">
                    <w:rPr>
                      <w:rFonts w:eastAsia="標楷體" w:hint="eastAsia"/>
                      <w:sz w:val="28"/>
                      <w:szCs w:val="28"/>
                    </w:rPr>
                    <w:t>。</w:t>
                  </w:r>
                </w:p>
                <w:p w14:paraId="59676515" w14:textId="77777777" w:rsidR="00F81B3B" w:rsidRPr="0049613A" w:rsidRDefault="00F81B3B" w:rsidP="00F81B3B">
                  <w:pPr>
                    <w:pStyle w:val="a7"/>
                    <w:numPr>
                      <w:ilvl w:val="0"/>
                      <w:numId w:val="13"/>
                    </w:numPr>
                    <w:snapToGrid w:val="0"/>
                    <w:ind w:leftChars="0"/>
                    <w:outlineLvl w:val="0"/>
                    <w:rPr>
                      <w:rFonts w:eastAsia="標楷體"/>
                      <w:sz w:val="28"/>
                      <w:szCs w:val="28"/>
                    </w:rPr>
                  </w:pPr>
                  <w:r w:rsidRPr="0049613A">
                    <w:rPr>
                      <w:rFonts w:eastAsia="標楷體"/>
                      <w:sz w:val="28"/>
                      <w:szCs w:val="28"/>
                    </w:rPr>
                    <w:t>1800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高溫</w:t>
                  </w:r>
                  <w:proofErr w:type="gramStart"/>
                  <w:r w:rsidRPr="0049613A">
                    <w:rPr>
                      <w:rFonts w:eastAsia="標楷體"/>
                      <w:sz w:val="28"/>
                      <w:szCs w:val="28"/>
                    </w:rPr>
                    <w:t>燒蝕下</w:t>
                  </w:r>
                  <w:proofErr w:type="gramEnd"/>
                  <w:r w:rsidRPr="0049613A">
                    <w:rPr>
                      <w:rFonts w:eastAsia="標楷體"/>
                      <w:sz w:val="28"/>
                      <w:szCs w:val="28"/>
                    </w:rPr>
                    <w:t>的</w:t>
                  </w:r>
                  <w:proofErr w:type="gramStart"/>
                  <w:r w:rsidRPr="0049613A">
                    <w:rPr>
                      <w:rFonts w:eastAsia="標楷體" w:hint="eastAsia"/>
                      <w:sz w:val="28"/>
                      <w:szCs w:val="28"/>
                    </w:rPr>
                    <w:t>質量</w:t>
                  </w:r>
                  <w:r w:rsidRPr="0049613A">
                    <w:rPr>
                      <w:rFonts w:eastAsia="標楷體"/>
                      <w:sz w:val="28"/>
                      <w:szCs w:val="28"/>
                    </w:rPr>
                    <w:t>燒蝕</w:t>
                  </w:r>
                  <w:proofErr w:type="gramEnd"/>
                  <w:r w:rsidRPr="0049613A">
                    <w:rPr>
                      <w:rFonts w:eastAsia="標楷體"/>
                      <w:sz w:val="28"/>
                      <w:szCs w:val="28"/>
                    </w:rPr>
                    <w:t>率</w:t>
                  </w:r>
                  <w:r w:rsidRPr="0049613A">
                    <w:rPr>
                      <w:rFonts w:eastAsia="標楷體"/>
                      <w:sz w:val="28"/>
                      <w:szCs w:val="28"/>
                    </w:rPr>
                    <w:t>&lt;</w:t>
                  </w:r>
                  <w:r w:rsidRPr="0049613A">
                    <w:rPr>
                      <w:rFonts w:eastAsia="標楷體" w:hint="eastAsia"/>
                      <w:sz w:val="28"/>
                      <w:szCs w:val="28"/>
                    </w:rPr>
                    <w:t xml:space="preserve"> 10 mg/s</w:t>
                  </w:r>
                  <w:r w:rsidRPr="0049613A">
                    <w:rPr>
                      <w:rFonts w:eastAsia="標楷體" w:hint="eastAsia"/>
                      <w:sz w:val="28"/>
                      <w:szCs w:val="28"/>
                    </w:rPr>
                    <w:t>。</w:t>
                  </w:r>
                </w:p>
                <w:p w14:paraId="6E9DCDB0" w14:textId="77777777" w:rsidR="00F81B3B" w:rsidRPr="0049613A" w:rsidRDefault="00F81B3B" w:rsidP="00F81B3B">
                  <w:pPr>
                    <w:pStyle w:val="a7"/>
                    <w:numPr>
                      <w:ilvl w:val="0"/>
                      <w:numId w:val="13"/>
                    </w:numPr>
                    <w:snapToGrid w:val="0"/>
                    <w:ind w:leftChars="0"/>
                    <w:outlineLvl w:val="0"/>
                    <w:rPr>
                      <w:rFonts w:eastAsia="標楷體"/>
                      <w:sz w:val="28"/>
                      <w:szCs w:val="28"/>
                    </w:rPr>
                  </w:pPr>
                  <w:proofErr w:type="gramStart"/>
                  <w:r w:rsidRPr="0049613A">
                    <w:rPr>
                      <w:rFonts w:eastAsia="標楷體" w:hint="eastAsia"/>
                      <w:sz w:val="28"/>
                      <w:szCs w:val="28"/>
                    </w:rPr>
                    <w:t>燒蝕試</w:t>
                  </w:r>
                  <w:proofErr w:type="gramEnd"/>
                  <w:r w:rsidRPr="0049613A">
                    <w:rPr>
                      <w:rFonts w:eastAsia="標楷體" w:hint="eastAsia"/>
                      <w:sz w:val="28"/>
                      <w:szCs w:val="28"/>
                    </w:rPr>
                    <w:t>片尺寸為</w:t>
                  </w:r>
                  <w:r w:rsidRPr="0049613A">
                    <w:rPr>
                      <w:rFonts w:eastAsia="標楷體" w:hint="eastAsia"/>
                      <w:sz w:val="28"/>
                      <w:szCs w:val="28"/>
                    </w:rPr>
                    <w:t>80</w:t>
                  </w:r>
                  <w:r w:rsidRPr="0049613A">
                    <w:rPr>
                      <w:rFonts w:eastAsia="標楷體"/>
                      <w:sz w:val="28"/>
                      <w:szCs w:val="28"/>
                    </w:rPr>
                    <w:t xml:space="preserve"> </w:t>
                  </w:r>
                  <w:r w:rsidRPr="0049613A">
                    <w:rPr>
                      <w:rFonts w:eastAsia="標楷體" w:hint="eastAsia"/>
                      <w:sz w:val="28"/>
                      <w:szCs w:val="28"/>
                    </w:rPr>
                    <w:t xml:space="preserve">mm </w:t>
                  </w:r>
                  <w:r w:rsidRPr="0049613A">
                    <w:rPr>
                      <w:rFonts w:eastAsia="標楷體"/>
                      <w:sz w:val="28"/>
                      <w:szCs w:val="28"/>
                    </w:rPr>
                    <w:t>x 80 mm 10 mm</w:t>
                  </w:r>
                  <w:r w:rsidRPr="0049613A">
                    <w:rPr>
                      <w:rFonts w:eastAsia="標楷體" w:hint="eastAsia"/>
                      <w:sz w:val="28"/>
                      <w:szCs w:val="28"/>
                    </w:rPr>
                    <w:t>。</w:t>
                  </w:r>
                </w:p>
                <w:p w14:paraId="29AC7807" w14:textId="36E8CAD4" w:rsidR="00F81B3B" w:rsidRPr="0049613A" w:rsidRDefault="00F81B3B" w:rsidP="00F81B3B">
                  <w:pPr>
                    <w:pStyle w:val="a7"/>
                    <w:numPr>
                      <w:ilvl w:val="0"/>
                      <w:numId w:val="5"/>
                    </w:numPr>
                    <w:snapToGrid w:val="0"/>
                    <w:ind w:leftChars="0"/>
                    <w:outlineLvl w:val="0"/>
                    <w:rPr>
                      <w:rFonts w:eastAsia="標楷體"/>
                      <w:sz w:val="28"/>
                      <w:szCs w:val="28"/>
                    </w:rPr>
                  </w:pPr>
                  <w:r w:rsidRPr="0049613A">
                    <w:rPr>
                      <w:rFonts w:eastAsia="標楷體"/>
                      <w:sz w:val="28"/>
                      <w:szCs w:val="28"/>
                    </w:rPr>
                    <w:t>依</w:t>
                  </w:r>
                  <w:r w:rsidRPr="0049613A">
                    <w:rPr>
                      <w:rFonts w:eastAsia="標楷體"/>
                      <w:sz w:val="28"/>
                      <w:szCs w:val="28"/>
                    </w:rPr>
                    <w:t xml:space="preserve">ASTM D3359 </w:t>
                  </w:r>
                  <w:proofErr w:type="gramStart"/>
                  <w:r w:rsidRPr="0049613A">
                    <w:rPr>
                      <w:rFonts w:eastAsia="標楷體"/>
                      <w:sz w:val="28"/>
                      <w:szCs w:val="28"/>
                    </w:rPr>
                    <w:t>百格測試</w:t>
                  </w:r>
                  <w:proofErr w:type="gramEnd"/>
                  <w:r w:rsidRPr="0049613A">
                    <w:rPr>
                      <w:rFonts w:eastAsia="標楷體"/>
                      <w:sz w:val="28"/>
                      <w:szCs w:val="28"/>
                    </w:rPr>
                    <w:t>，抗氧化塗層與基材的附著度測試結果應達</w:t>
                  </w:r>
                  <w:r w:rsidRPr="0049613A">
                    <w:rPr>
                      <w:rFonts w:eastAsia="標楷體"/>
                      <w:sz w:val="28"/>
                      <w:szCs w:val="28"/>
                    </w:rPr>
                    <w:t>5B</w:t>
                  </w:r>
                  <w:r w:rsidRPr="0049613A">
                    <w:rPr>
                      <w:rFonts w:eastAsia="標楷體" w:hint="eastAsia"/>
                      <w:sz w:val="28"/>
                      <w:szCs w:val="28"/>
                    </w:rPr>
                    <w:t>。</w:t>
                  </w:r>
                </w:p>
              </w:tc>
            </w:tr>
            <w:tr w:rsidR="0049613A" w:rsidRPr="0049613A" w14:paraId="57B09628" w14:textId="77777777" w:rsidTr="00356BA7">
              <w:trPr>
                <w:trHeight w:val="2586"/>
              </w:trPr>
              <w:tc>
                <w:tcPr>
                  <w:tcW w:w="663" w:type="dxa"/>
                  <w:tcBorders>
                    <w:bottom w:val="single" w:sz="4" w:space="0" w:color="auto"/>
                  </w:tcBorders>
                  <w:vAlign w:val="center"/>
                </w:tcPr>
                <w:p w14:paraId="1345D32D" w14:textId="77777777" w:rsidR="00E444AB" w:rsidRPr="0049613A" w:rsidRDefault="00E444AB" w:rsidP="00F04F99">
                  <w:pPr>
                    <w:snapToGrid w:val="0"/>
                    <w:spacing w:line="480" w:lineRule="exact"/>
                    <w:jc w:val="center"/>
                    <w:outlineLvl w:val="0"/>
                    <w:rPr>
                      <w:rFonts w:eastAsia="標楷體"/>
                      <w:sz w:val="28"/>
                      <w:szCs w:val="28"/>
                    </w:rPr>
                  </w:pPr>
                  <w:r w:rsidRPr="0049613A">
                    <w:rPr>
                      <w:rFonts w:eastAsia="標楷體"/>
                      <w:sz w:val="28"/>
                      <w:szCs w:val="28"/>
                    </w:rPr>
                    <w:t>2</w:t>
                  </w:r>
                </w:p>
              </w:tc>
              <w:tc>
                <w:tcPr>
                  <w:tcW w:w="820" w:type="dxa"/>
                  <w:tcBorders>
                    <w:bottom w:val="single" w:sz="4" w:space="0" w:color="auto"/>
                  </w:tcBorders>
                  <w:vAlign w:val="center"/>
                </w:tcPr>
                <w:p w14:paraId="78C313E0" w14:textId="77777777" w:rsidR="00E444AB" w:rsidRPr="0049613A" w:rsidRDefault="00E444AB" w:rsidP="00F04F99">
                  <w:pPr>
                    <w:snapToGrid w:val="0"/>
                    <w:spacing w:line="480" w:lineRule="exact"/>
                    <w:jc w:val="center"/>
                    <w:outlineLvl w:val="0"/>
                    <w:rPr>
                      <w:rFonts w:eastAsia="標楷體"/>
                      <w:sz w:val="28"/>
                      <w:szCs w:val="28"/>
                    </w:rPr>
                  </w:pPr>
                  <w:r w:rsidRPr="0049613A">
                    <w:rPr>
                      <w:rFonts w:eastAsia="標楷體"/>
                      <w:sz w:val="28"/>
                      <w:szCs w:val="28"/>
                    </w:rPr>
                    <w:t>學</w:t>
                  </w:r>
                  <w:proofErr w:type="gramStart"/>
                  <w:r w:rsidRPr="0049613A">
                    <w:rPr>
                      <w:rFonts w:eastAsia="標楷體"/>
                      <w:sz w:val="28"/>
                      <w:szCs w:val="28"/>
                    </w:rPr>
                    <w:t>研</w:t>
                  </w:r>
                  <w:proofErr w:type="gramEnd"/>
                  <w:r w:rsidRPr="0049613A">
                    <w:rPr>
                      <w:rFonts w:eastAsia="標楷體"/>
                      <w:sz w:val="28"/>
                      <w:szCs w:val="28"/>
                    </w:rPr>
                    <w:t>單位</w:t>
                  </w:r>
                </w:p>
              </w:tc>
              <w:tc>
                <w:tcPr>
                  <w:tcW w:w="1559" w:type="dxa"/>
                  <w:tcBorders>
                    <w:bottom w:val="single" w:sz="4" w:space="0" w:color="auto"/>
                  </w:tcBorders>
                  <w:vAlign w:val="center"/>
                </w:tcPr>
                <w:p w14:paraId="6EDE70DB" w14:textId="77777777" w:rsidR="00E444AB" w:rsidRPr="0049613A" w:rsidRDefault="00E444AB" w:rsidP="00F04F99">
                  <w:pPr>
                    <w:snapToGrid w:val="0"/>
                    <w:spacing w:line="480" w:lineRule="exact"/>
                    <w:jc w:val="center"/>
                    <w:outlineLvl w:val="0"/>
                    <w:rPr>
                      <w:rFonts w:eastAsia="標楷體"/>
                      <w:sz w:val="28"/>
                      <w:szCs w:val="28"/>
                    </w:rPr>
                  </w:pPr>
                  <w:r w:rsidRPr="0049613A">
                    <w:rPr>
                      <w:rFonts w:eastAsia="標楷體" w:hint="eastAsia"/>
                      <w:sz w:val="28"/>
                      <w:szCs w:val="28"/>
                    </w:rPr>
                    <w:t>複合式結構</w:t>
                  </w:r>
                  <w:proofErr w:type="gramStart"/>
                  <w:r w:rsidRPr="0049613A">
                    <w:rPr>
                      <w:rFonts w:eastAsia="標楷體" w:hint="eastAsia"/>
                      <w:sz w:val="28"/>
                      <w:szCs w:val="28"/>
                    </w:rPr>
                    <w:t>碳纖維預型體</w:t>
                  </w:r>
                  <w:proofErr w:type="gramEnd"/>
                  <w:r w:rsidRPr="0049613A">
                    <w:rPr>
                      <w:rFonts w:eastAsia="標楷體" w:hint="eastAsia"/>
                      <w:sz w:val="28"/>
                      <w:szCs w:val="28"/>
                    </w:rPr>
                    <w:t>研製</w:t>
                  </w:r>
                  <w:r w:rsidRPr="0049613A">
                    <w:rPr>
                      <w:rFonts w:eastAsia="標楷體"/>
                      <w:sz w:val="28"/>
                      <w:szCs w:val="28"/>
                    </w:rPr>
                    <w:t>研究報告</w:t>
                  </w:r>
                </w:p>
              </w:tc>
              <w:tc>
                <w:tcPr>
                  <w:tcW w:w="992" w:type="dxa"/>
                  <w:tcBorders>
                    <w:bottom w:val="single" w:sz="4" w:space="0" w:color="auto"/>
                  </w:tcBorders>
                  <w:vAlign w:val="center"/>
                </w:tcPr>
                <w:p w14:paraId="669C84C2" w14:textId="77777777" w:rsidR="00E444AB" w:rsidRPr="0049613A" w:rsidRDefault="00E444AB" w:rsidP="00F04F99">
                  <w:pPr>
                    <w:snapToGrid w:val="0"/>
                    <w:jc w:val="center"/>
                    <w:outlineLvl w:val="0"/>
                    <w:rPr>
                      <w:rFonts w:eastAsia="標楷體"/>
                      <w:sz w:val="28"/>
                      <w:szCs w:val="28"/>
                    </w:rPr>
                  </w:pPr>
                  <w:r w:rsidRPr="0049613A">
                    <w:rPr>
                      <w:rFonts w:eastAsia="標楷體"/>
                      <w:sz w:val="28"/>
                      <w:szCs w:val="28"/>
                    </w:rPr>
                    <w:t>報告</w:t>
                  </w:r>
                </w:p>
              </w:tc>
              <w:tc>
                <w:tcPr>
                  <w:tcW w:w="851" w:type="dxa"/>
                  <w:tcBorders>
                    <w:bottom w:val="single" w:sz="4" w:space="0" w:color="auto"/>
                  </w:tcBorders>
                  <w:vAlign w:val="center"/>
                </w:tcPr>
                <w:p w14:paraId="1D9DE26A" w14:textId="77777777" w:rsidR="00E444AB" w:rsidRPr="0049613A" w:rsidRDefault="00E444AB" w:rsidP="00F04F99">
                  <w:pPr>
                    <w:snapToGrid w:val="0"/>
                    <w:jc w:val="center"/>
                    <w:outlineLvl w:val="0"/>
                    <w:rPr>
                      <w:rFonts w:eastAsia="標楷體"/>
                      <w:sz w:val="28"/>
                      <w:szCs w:val="28"/>
                    </w:rPr>
                  </w:pPr>
                  <w:r w:rsidRPr="0049613A">
                    <w:rPr>
                      <w:rFonts w:eastAsia="標楷體"/>
                      <w:sz w:val="28"/>
                      <w:szCs w:val="28"/>
                    </w:rPr>
                    <w:t>1</w:t>
                  </w:r>
                  <w:r w:rsidRPr="0049613A">
                    <w:rPr>
                      <w:rFonts w:eastAsia="標楷體"/>
                      <w:sz w:val="28"/>
                      <w:szCs w:val="28"/>
                    </w:rPr>
                    <w:t>件</w:t>
                  </w:r>
                </w:p>
              </w:tc>
              <w:tc>
                <w:tcPr>
                  <w:tcW w:w="3415" w:type="dxa"/>
                  <w:tcBorders>
                    <w:bottom w:val="single" w:sz="4" w:space="0" w:color="auto"/>
                  </w:tcBorders>
                  <w:vAlign w:val="center"/>
                </w:tcPr>
                <w:p w14:paraId="4D03D17A" w14:textId="72B0F299" w:rsidR="00E444AB" w:rsidRPr="0049613A" w:rsidRDefault="00E444AB" w:rsidP="0050615B">
                  <w:pPr>
                    <w:pStyle w:val="a7"/>
                    <w:numPr>
                      <w:ilvl w:val="0"/>
                      <w:numId w:val="12"/>
                    </w:numPr>
                    <w:snapToGrid w:val="0"/>
                    <w:ind w:leftChars="0"/>
                    <w:outlineLvl w:val="0"/>
                    <w:rPr>
                      <w:rFonts w:eastAsia="標楷體"/>
                      <w:sz w:val="28"/>
                      <w:szCs w:val="28"/>
                    </w:rPr>
                  </w:pPr>
                  <w:r w:rsidRPr="0049613A">
                    <w:rPr>
                      <w:rFonts w:eastAsia="標楷體" w:hint="eastAsia"/>
                      <w:sz w:val="28"/>
                      <w:szCs w:val="28"/>
                    </w:rPr>
                    <w:t>執行複合式結構</w:t>
                  </w:r>
                  <w:proofErr w:type="gramStart"/>
                  <w:r w:rsidRPr="0049613A">
                    <w:rPr>
                      <w:rFonts w:eastAsia="標楷體" w:hint="eastAsia"/>
                      <w:sz w:val="28"/>
                      <w:szCs w:val="28"/>
                    </w:rPr>
                    <w:t>碳纖維預型體</w:t>
                  </w:r>
                  <w:proofErr w:type="gramEnd"/>
                  <w:r w:rsidRPr="0049613A">
                    <w:rPr>
                      <w:rFonts w:eastAsia="標楷體" w:hint="eastAsia"/>
                      <w:sz w:val="28"/>
                      <w:szCs w:val="28"/>
                    </w:rPr>
                    <w:t>技術建立，探討針刺</w:t>
                  </w:r>
                  <w:proofErr w:type="gramStart"/>
                  <w:r w:rsidRPr="0049613A">
                    <w:rPr>
                      <w:rFonts w:eastAsia="標楷體" w:hint="eastAsia"/>
                      <w:sz w:val="28"/>
                      <w:szCs w:val="28"/>
                    </w:rPr>
                    <w:t>碳纖維預型</w:t>
                  </w:r>
                  <w:proofErr w:type="gramEnd"/>
                  <w:r w:rsidRPr="0049613A">
                    <w:rPr>
                      <w:rFonts w:eastAsia="標楷體" w:hint="eastAsia"/>
                      <w:sz w:val="28"/>
                      <w:szCs w:val="28"/>
                    </w:rPr>
                    <w:t>體</w:t>
                  </w:r>
                  <w:r w:rsidR="00D82DDC" w:rsidRPr="0049613A">
                    <w:rPr>
                      <w:rFonts w:eastAsia="標楷體" w:hint="eastAsia"/>
                      <w:sz w:val="28"/>
                      <w:szCs w:val="28"/>
                    </w:rPr>
                    <w:t>開發</w:t>
                  </w:r>
                  <w:r w:rsidRPr="0049613A">
                    <w:rPr>
                      <w:rFonts w:eastAsia="標楷體" w:hint="eastAsia"/>
                      <w:sz w:val="28"/>
                      <w:szCs w:val="28"/>
                    </w:rPr>
                    <w:t>參數與</w:t>
                  </w:r>
                  <w:r w:rsidRPr="0049613A">
                    <w:rPr>
                      <w:rFonts w:eastAsia="標楷體" w:hint="eastAsia"/>
                      <w:sz w:val="28"/>
                      <w:szCs w:val="28"/>
                    </w:rPr>
                    <w:t>2D</w:t>
                  </w:r>
                  <w:r w:rsidRPr="0049613A">
                    <w:rPr>
                      <w:rFonts w:eastAsia="標楷體" w:hint="eastAsia"/>
                      <w:sz w:val="28"/>
                      <w:szCs w:val="28"/>
                    </w:rPr>
                    <w:t>疊</w:t>
                  </w:r>
                  <w:proofErr w:type="gramStart"/>
                  <w:r w:rsidRPr="0049613A">
                    <w:rPr>
                      <w:rFonts w:eastAsia="標楷體" w:hint="eastAsia"/>
                      <w:sz w:val="28"/>
                      <w:szCs w:val="28"/>
                    </w:rPr>
                    <w:t>層碳碳纖維預</w:t>
                  </w:r>
                  <w:proofErr w:type="gramEnd"/>
                  <w:r w:rsidRPr="0049613A">
                    <w:rPr>
                      <w:rFonts w:eastAsia="標楷體" w:hint="eastAsia"/>
                      <w:sz w:val="28"/>
                      <w:szCs w:val="28"/>
                    </w:rPr>
                    <w:t>型體製程參數。</w:t>
                  </w:r>
                </w:p>
                <w:p w14:paraId="26880E69" w14:textId="1056EE70" w:rsidR="00E444AB" w:rsidRPr="0049613A" w:rsidRDefault="00E444AB" w:rsidP="0050615B">
                  <w:pPr>
                    <w:pStyle w:val="a7"/>
                    <w:numPr>
                      <w:ilvl w:val="0"/>
                      <w:numId w:val="12"/>
                    </w:numPr>
                    <w:snapToGrid w:val="0"/>
                    <w:ind w:leftChars="0"/>
                    <w:outlineLvl w:val="0"/>
                    <w:rPr>
                      <w:rFonts w:eastAsia="標楷體"/>
                      <w:sz w:val="28"/>
                      <w:szCs w:val="28"/>
                    </w:rPr>
                  </w:pPr>
                  <w:r w:rsidRPr="0049613A">
                    <w:rPr>
                      <w:rFonts w:eastAsia="標楷體" w:hint="eastAsia"/>
                      <w:sz w:val="28"/>
                      <w:szCs w:val="28"/>
                    </w:rPr>
                    <w:t>碳</w:t>
                  </w:r>
                  <w:r w:rsidR="004A4EF5"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hint="eastAsia"/>
                      <w:sz w:val="28"/>
                      <w:szCs w:val="28"/>
                    </w:rPr>
                    <w:t>複</w:t>
                  </w:r>
                  <w:proofErr w:type="gramEnd"/>
                  <w:r w:rsidRPr="0049613A">
                    <w:rPr>
                      <w:rFonts w:eastAsia="標楷體" w:hint="eastAsia"/>
                      <w:sz w:val="28"/>
                      <w:szCs w:val="28"/>
                    </w:rPr>
                    <w:t>材密度應≧</w:t>
                  </w:r>
                  <w:r w:rsidRPr="0049613A">
                    <w:rPr>
                      <w:rFonts w:eastAsia="標楷體" w:hint="eastAsia"/>
                      <w:sz w:val="28"/>
                      <w:szCs w:val="28"/>
                    </w:rPr>
                    <w:t>1.4 g/cm</w:t>
                  </w:r>
                  <w:r w:rsidRPr="0049613A">
                    <w:rPr>
                      <w:rFonts w:eastAsia="標楷體" w:hint="eastAsia"/>
                      <w:sz w:val="28"/>
                      <w:szCs w:val="28"/>
                      <w:vertAlign w:val="superscript"/>
                    </w:rPr>
                    <w:t>3</w:t>
                  </w:r>
                  <w:r w:rsidRPr="0049613A">
                    <w:rPr>
                      <w:rFonts w:eastAsia="標楷體" w:hint="eastAsia"/>
                      <w:sz w:val="28"/>
                      <w:szCs w:val="28"/>
                    </w:rPr>
                    <w:t>。</w:t>
                  </w:r>
                </w:p>
                <w:p w14:paraId="4C9DAADC" w14:textId="3209A475" w:rsidR="004A4EF5" w:rsidRPr="0049613A" w:rsidRDefault="00E444AB" w:rsidP="004A4EF5">
                  <w:pPr>
                    <w:pStyle w:val="a7"/>
                    <w:numPr>
                      <w:ilvl w:val="0"/>
                      <w:numId w:val="12"/>
                    </w:numPr>
                    <w:snapToGrid w:val="0"/>
                    <w:ind w:leftChars="0"/>
                    <w:outlineLvl w:val="0"/>
                    <w:rPr>
                      <w:rFonts w:eastAsia="標楷體"/>
                      <w:sz w:val="28"/>
                      <w:szCs w:val="28"/>
                    </w:rPr>
                  </w:pPr>
                  <w:proofErr w:type="gramStart"/>
                  <w:r w:rsidRPr="0049613A">
                    <w:rPr>
                      <w:rFonts w:eastAsia="標楷體" w:hint="eastAsia"/>
                      <w:sz w:val="28"/>
                      <w:szCs w:val="28"/>
                    </w:rPr>
                    <w:t>抗折強度≧</w:t>
                  </w:r>
                  <w:proofErr w:type="gramEnd"/>
                  <w:r w:rsidRPr="0049613A">
                    <w:rPr>
                      <w:rFonts w:eastAsia="標楷體" w:hint="eastAsia"/>
                      <w:sz w:val="28"/>
                      <w:szCs w:val="28"/>
                    </w:rPr>
                    <w:t>70 MPa</w:t>
                  </w:r>
                  <w:r w:rsidRPr="0049613A">
                    <w:rPr>
                      <w:rFonts w:eastAsia="標楷體" w:hint="eastAsia"/>
                      <w:sz w:val="28"/>
                      <w:szCs w:val="28"/>
                    </w:rPr>
                    <w:t>。</w:t>
                  </w:r>
                </w:p>
              </w:tc>
            </w:tr>
          </w:tbl>
          <w:p w14:paraId="182BF398" w14:textId="77777777" w:rsidR="00E444AB" w:rsidRPr="0049613A" w:rsidRDefault="00E444AB" w:rsidP="00A123AE">
            <w:pPr>
              <w:snapToGrid w:val="0"/>
              <w:jc w:val="both"/>
              <w:rPr>
                <w:rFonts w:eastAsia="標楷體"/>
                <w:sz w:val="28"/>
                <w:szCs w:val="28"/>
              </w:rPr>
            </w:pPr>
          </w:p>
          <w:p w14:paraId="692CD21A" w14:textId="77777777" w:rsidR="00E444AB" w:rsidRPr="0049613A" w:rsidRDefault="00E444AB" w:rsidP="00D731EF">
            <w:pPr>
              <w:snapToGrid w:val="0"/>
              <w:jc w:val="both"/>
              <w:rPr>
                <w:rFonts w:eastAsia="標楷體"/>
                <w:sz w:val="28"/>
                <w:szCs w:val="28"/>
              </w:rPr>
            </w:pPr>
            <w:r w:rsidRPr="0049613A">
              <w:rPr>
                <w:rFonts w:eastAsia="標楷體"/>
                <w:sz w:val="28"/>
                <w:szCs w:val="28"/>
              </w:rPr>
              <w:t>11</w:t>
            </w:r>
            <w:r w:rsidRPr="0049613A">
              <w:rPr>
                <w:rFonts w:eastAsia="標楷體" w:hint="eastAsia"/>
                <w:sz w:val="28"/>
                <w:szCs w:val="28"/>
              </w:rPr>
              <w:t>7</w:t>
            </w:r>
            <w:r w:rsidRPr="0049613A">
              <w:rPr>
                <w:rFonts w:eastAsia="標楷體"/>
                <w:sz w:val="28"/>
                <w:szCs w:val="28"/>
              </w:rPr>
              <w:t>年</w:t>
            </w:r>
          </w:p>
          <w:tbl>
            <w:tblPr>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3"/>
              <w:gridCol w:w="820"/>
              <w:gridCol w:w="1559"/>
              <w:gridCol w:w="992"/>
              <w:gridCol w:w="851"/>
              <w:gridCol w:w="3415"/>
            </w:tblGrid>
            <w:tr w:rsidR="0049613A" w:rsidRPr="0049613A" w14:paraId="032884B5" w14:textId="77777777" w:rsidTr="0033400B">
              <w:trPr>
                <w:trHeight w:val="787"/>
              </w:trPr>
              <w:tc>
                <w:tcPr>
                  <w:tcW w:w="663" w:type="dxa"/>
                  <w:shd w:val="clear" w:color="auto" w:fill="F2F2F2" w:themeFill="background1" w:themeFillShade="F2"/>
                  <w:vAlign w:val="center"/>
                </w:tcPr>
                <w:p w14:paraId="77851F03" w14:textId="77777777" w:rsidR="00E444AB" w:rsidRPr="0049613A" w:rsidRDefault="00E444AB" w:rsidP="00D731EF">
                  <w:pPr>
                    <w:adjustRightInd w:val="0"/>
                    <w:spacing w:line="460" w:lineRule="exact"/>
                    <w:jc w:val="center"/>
                    <w:textAlignment w:val="baseline"/>
                    <w:rPr>
                      <w:rFonts w:eastAsia="標楷體"/>
                      <w:b/>
                      <w:sz w:val="28"/>
                      <w:szCs w:val="28"/>
                    </w:rPr>
                  </w:pPr>
                  <w:r w:rsidRPr="0049613A">
                    <w:rPr>
                      <w:rFonts w:eastAsia="標楷體"/>
                      <w:b/>
                      <w:sz w:val="28"/>
                      <w:szCs w:val="28"/>
                    </w:rPr>
                    <w:t>項次</w:t>
                  </w:r>
                </w:p>
              </w:tc>
              <w:tc>
                <w:tcPr>
                  <w:tcW w:w="820" w:type="dxa"/>
                  <w:shd w:val="clear" w:color="auto" w:fill="F2F2F2" w:themeFill="background1" w:themeFillShade="F2"/>
                  <w:vAlign w:val="center"/>
                </w:tcPr>
                <w:p w14:paraId="4903A1B0" w14:textId="77777777" w:rsidR="00E444AB" w:rsidRPr="0049613A" w:rsidRDefault="00E444AB" w:rsidP="00D731EF">
                  <w:pPr>
                    <w:adjustRightInd w:val="0"/>
                    <w:spacing w:line="460" w:lineRule="exact"/>
                    <w:jc w:val="center"/>
                    <w:textAlignment w:val="baseline"/>
                    <w:rPr>
                      <w:rFonts w:eastAsia="標楷體"/>
                      <w:b/>
                      <w:sz w:val="28"/>
                      <w:szCs w:val="28"/>
                    </w:rPr>
                  </w:pPr>
                  <w:r w:rsidRPr="0049613A">
                    <w:rPr>
                      <w:rFonts w:eastAsia="標楷體"/>
                      <w:b/>
                      <w:sz w:val="28"/>
                      <w:szCs w:val="28"/>
                    </w:rPr>
                    <w:t>產製單位</w:t>
                  </w:r>
                </w:p>
              </w:tc>
              <w:tc>
                <w:tcPr>
                  <w:tcW w:w="1559" w:type="dxa"/>
                  <w:shd w:val="clear" w:color="auto" w:fill="F2F2F2" w:themeFill="background1" w:themeFillShade="F2"/>
                  <w:vAlign w:val="center"/>
                </w:tcPr>
                <w:p w14:paraId="2B5EB07C" w14:textId="77777777" w:rsidR="00E444AB" w:rsidRPr="0049613A" w:rsidRDefault="00E444AB" w:rsidP="00D731EF">
                  <w:pPr>
                    <w:adjustRightInd w:val="0"/>
                    <w:spacing w:line="460" w:lineRule="exact"/>
                    <w:jc w:val="center"/>
                    <w:textAlignment w:val="baseline"/>
                    <w:rPr>
                      <w:rFonts w:eastAsia="標楷體"/>
                    </w:rPr>
                  </w:pPr>
                  <w:r w:rsidRPr="0049613A">
                    <w:rPr>
                      <w:rFonts w:eastAsia="標楷體"/>
                      <w:b/>
                      <w:sz w:val="28"/>
                      <w:szCs w:val="28"/>
                    </w:rPr>
                    <w:t>產出品項</w:t>
                  </w:r>
                </w:p>
              </w:tc>
              <w:tc>
                <w:tcPr>
                  <w:tcW w:w="992" w:type="dxa"/>
                  <w:shd w:val="clear" w:color="auto" w:fill="F2F2F2" w:themeFill="background1" w:themeFillShade="F2"/>
                  <w:vAlign w:val="center"/>
                </w:tcPr>
                <w:p w14:paraId="6AA54CD3" w14:textId="77777777" w:rsidR="00E444AB" w:rsidRPr="0049613A" w:rsidRDefault="00E444AB" w:rsidP="00D731EF">
                  <w:pPr>
                    <w:adjustRightInd w:val="0"/>
                    <w:spacing w:line="460" w:lineRule="exact"/>
                    <w:jc w:val="center"/>
                    <w:textAlignment w:val="baseline"/>
                    <w:rPr>
                      <w:rFonts w:eastAsia="標楷體"/>
                      <w:b/>
                      <w:sz w:val="28"/>
                      <w:szCs w:val="28"/>
                    </w:rPr>
                  </w:pPr>
                  <w:r w:rsidRPr="0049613A">
                    <w:rPr>
                      <w:rFonts w:eastAsia="標楷體"/>
                      <w:b/>
                      <w:sz w:val="28"/>
                      <w:szCs w:val="28"/>
                    </w:rPr>
                    <w:t>類別</w:t>
                  </w:r>
                </w:p>
                <w:p w14:paraId="62813B4D" w14:textId="77777777" w:rsidR="00E444AB" w:rsidRPr="0049613A" w:rsidRDefault="00E444AB" w:rsidP="00D731EF">
                  <w:pPr>
                    <w:spacing w:line="360" w:lineRule="exact"/>
                    <w:jc w:val="center"/>
                    <w:outlineLvl w:val="0"/>
                    <w:rPr>
                      <w:rFonts w:eastAsia="標楷體"/>
                    </w:rPr>
                  </w:pPr>
                  <w:r w:rsidRPr="0049613A">
                    <w:rPr>
                      <w:rFonts w:eastAsia="標楷體"/>
                    </w:rPr>
                    <w:t>(</w:t>
                  </w:r>
                  <w:r w:rsidRPr="0049613A">
                    <w:rPr>
                      <w:rFonts w:eastAsia="標楷體"/>
                    </w:rPr>
                    <w:t>報告、</w:t>
                  </w:r>
                </w:p>
                <w:p w14:paraId="12CCF475" w14:textId="77777777" w:rsidR="00E444AB" w:rsidRPr="0049613A" w:rsidRDefault="00E444AB" w:rsidP="00D731EF">
                  <w:pPr>
                    <w:spacing w:line="360" w:lineRule="exact"/>
                    <w:jc w:val="center"/>
                    <w:outlineLvl w:val="0"/>
                    <w:rPr>
                      <w:rFonts w:eastAsia="標楷體"/>
                      <w:b/>
                      <w:sz w:val="28"/>
                      <w:szCs w:val="28"/>
                    </w:rPr>
                  </w:pPr>
                  <w:r w:rsidRPr="0049613A">
                    <w:rPr>
                      <w:rFonts w:eastAsia="標楷體"/>
                    </w:rPr>
                    <w:t>硬體、軟體</w:t>
                  </w:r>
                  <w:r w:rsidRPr="0049613A">
                    <w:rPr>
                      <w:rFonts w:eastAsia="標楷體"/>
                    </w:rPr>
                    <w:t>)</w:t>
                  </w:r>
                </w:p>
              </w:tc>
              <w:tc>
                <w:tcPr>
                  <w:tcW w:w="851" w:type="dxa"/>
                  <w:shd w:val="clear" w:color="auto" w:fill="F2F2F2" w:themeFill="background1" w:themeFillShade="F2"/>
                  <w:vAlign w:val="center"/>
                </w:tcPr>
                <w:p w14:paraId="5BCAED2A" w14:textId="77777777" w:rsidR="00E444AB" w:rsidRPr="0049613A" w:rsidRDefault="00E444AB" w:rsidP="00D731EF">
                  <w:pPr>
                    <w:spacing w:line="480" w:lineRule="exact"/>
                    <w:jc w:val="center"/>
                    <w:outlineLvl w:val="0"/>
                    <w:rPr>
                      <w:rFonts w:eastAsia="標楷體"/>
                      <w:b/>
                      <w:sz w:val="28"/>
                      <w:szCs w:val="28"/>
                    </w:rPr>
                  </w:pPr>
                  <w:r w:rsidRPr="0049613A">
                    <w:rPr>
                      <w:rFonts w:eastAsia="標楷體"/>
                      <w:b/>
                      <w:sz w:val="28"/>
                      <w:szCs w:val="28"/>
                    </w:rPr>
                    <w:t>數量</w:t>
                  </w:r>
                </w:p>
              </w:tc>
              <w:tc>
                <w:tcPr>
                  <w:tcW w:w="3415" w:type="dxa"/>
                  <w:shd w:val="clear" w:color="auto" w:fill="F2F2F2" w:themeFill="background1" w:themeFillShade="F2"/>
                  <w:vAlign w:val="center"/>
                </w:tcPr>
                <w:p w14:paraId="12F95B19" w14:textId="77777777" w:rsidR="00E444AB" w:rsidRPr="0049613A" w:rsidRDefault="00E444AB" w:rsidP="00D731EF">
                  <w:pPr>
                    <w:spacing w:line="480" w:lineRule="exact"/>
                    <w:jc w:val="center"/>
                    <w:outlineLvl w:val="0"/>
                    <w:rPr>
                      <w:rFonts w:eastAsia="標楷體"/>
                      <w:b/>
                      <w:sz w:val="28"/>
                      <w:szCs w:val="28"/>
                    </w:rPr>
                  </w:pPr>
                  <w:r w:rsidRPr="0049613A">
                    <w:rPr>
                      <w:rFonts w:eastAsia="標楷體"/>
                      <w:b/>
                      <w:sz w:val="28"/>
                      <w:szCs w:val="28"/>
                    </w:rPr>
                    <w:t>需求規格</w:t>
                  </w:r>
                </w:p>
              </w:tc>
            </w:tr>
            <w:tr w:rsidR="0049613A" w:rsidRPr="0049613A" w14:paraId="39FCFC82" w14:textId="77777777" w:rsidTr="0033400B">
              <w:trPr>
                <w:trHeight w:val="20"/>
              </w:trPr>
              <w:tc>
                <w:tcPr>
                  <w:tcW w:w="663" w:type="dxa"/>
                  <w:vAlign w:val="center"/>
                </w:tcPr>
                <w:p w14:paraId="4477D730" w14:textId="77777777" w:rsidR="00F81B3B" w:rsidRPr="0049613A" w:rsidRDefault="00F81B3B" w:rsidP="00F81B3B">
                  <w:pPr>
                    <w:snapToGrid w:val="0"/>
                    <w:spacing w:line="480" w:lineRule="exact"/>
                    <w:jc w:val="center"/>
                    <w:outlineLvl w:val="0"/>
                    <w:rPr>
                      <w:rFonts w:eastAsia="標楷體"/>
                      <w:sz w:val="28"/>
                      <w:szCs w:val="28"/>
                    </w:rPr>
                  </w:pPr>
                  <w:r w:rsidRPr="0049613A">
                    <w:rPr>
                      <w:rFonts w:eastAsia="標楷體"/>
                      <w:sz w:val="28"/>
                      <w:szCs w:val="28"/>
                    </w:rPr>
                    <w:t>1</w:t>
                  </w:r>
                </w:p>
              </w:tc>
              <w:tc>
                <w:tcPr>
                  <w:tcW w:w="820" w:type="dxa"/>
                  <w:vAlign w:val="center"/>
                </w:tcPr>
                <w:p w14:paraId="44873890" w14:textId="1FC61789" w:rsidR="00F81B3B" w:rsidRPr="0049613A" w:rsidRDefault="00F81B3B" w:rsidP="00F81B3B">
                  <w:pPr>
                    <w:snapToGrid w:val="0"/>
                    <w:spacing w:line="480" w:lineRule="exact"/>
                    <w:outlineLvl w:val="0"/>
                    <w:rPr>
                      <w:rFonts w:eastAsia="標楷體"/>
                      <w:sz w:val="28"/>
                      <w:szCs w:val="28"/>
                    </w:rPr>
                  </w:pPr>
                  <w:r w:rsidRPr="0049613A">
                    <w:rPr>
                      <w:rFonts w:eastAsia="標楷體"/>
                      <w:sz w:val="28"/>
                      <w:szCs w:val="28"/>
                    </w:rPr>
                    <w:t>學</w:t>
                  </w:r>
                  <w:proofErr w:type="gramStart"/>
                  <w:r w:rsidRPr="0049613A">
                    <w:rPr>
                      <w:rFonts w:eastAsia="標楷體"/>
                      <w:sz w:val="28"/>
                      <w:szCs w:val="28"/>
                    </w:rPr>
                    <w:t>研</w:t>
                  </w:r>
                  <w:proofErr w:type="gramEnd"/>
                  <w:r w:rsidRPr="0049613A">
                    <w:rPr>
                      <w:rFonts w:eastAsia="標楷體"/>
                      <w:sz w:val="28"/>
                      <w:szCs w:val="28"/>
                    </w:rPr>
                    <w:t>單位</w:t>
                  </w:r>
                </w:p>
              </w:tc>
              <w:tc>
                <w:tcPr>
                  <w:tcW w:w="1559" w:type="dxa"/>
                  <w:vAlign w:val="center"/>
                </w:tcPr>
                <w:p w14:paraId="1291BAEA" w14:textId="0D819340" w:rsidR="00F81B3B" w:rsidRPr="0049613A" w:rsidRDefault="00F81B3B" w:rsidP="00F81B3B">
                  <w:pPr>
                    <w:snapToGrid w:val="0"/>
                    <w:spacing w:line="480" w:lineRule="exact"/>
                    <w:jc w:val="center"/>
                    <w:outlineLvl w:val="0"/>
                    <w:rPr>
                      <w:rFonts w:eastAsia="標楷體"/>
                      <w:sz w:val="28"/>
                      <w:szCs w:val="28"/>
                    </w:rPr>
                  </w:pPr>
                  <w:proofErr w:type="spellStart"/>
                  <w:r w:rsidRPr="0049613A">
                    <w:rPr>
                      <w:rFonts w:eastAsia="標楷體"/>
                      <w:sz w:val="28"/>
                      <w:szCs w:val="28"/>
                    </w:rPr>
                    <w:t>ZrC</w:t>
                  </w:r>
                  <w:proofErr w:type="spellEnd"/>
                  <w:r w:rsidRPr="0049613A">
                    <w:rPr>
                      <w:rFonts w:eastAsia="標楷體"/>
                      <w:sz w:val="28"/>
                      <w:szCs w:val="28"/>
                    </w:rPr>
                    <w:t>/ZrB</w:t>
                  </w:r>
                  <w:r w:rsidRPr="0049613A">
                    <w:rPr>
                      <w:rFonts w:eastAsia="標楷體"/>
                      <w:sz w:val="28"/>
                      <w:szCs w:val="28"/>
                      <w:vertAlign w:val="subscript"/>
                    </w:rPr>
                    <w:t>2</w:t>
                  </w:r>
                  <w:r w:rsidRPr="0049613A">
                    <w:rPr>
                      <w:rFonts w:eastAsia="標楷體"/>
                      <w:sz w:val="28"/>
                      <w:szCs w:val="28"/>
                    </w:rPr>
                    <w:t>/</w:t>
                  </w:r>
                  <w:proofErr w:type="spellStart"/>
                  <w:r w:rsidRPr="0049613A">
                    <w:rPr>
                      <w:rFonts w:eastAsia="標楷體"/>
                      <w:sz w:val="28"/>
                      <w:szCs w:val="28"/>
                    </w:rPr>
                    <w:t>SiC</w:t>
                  </w:r>
                  <w:proofErr w:type="spellEnd"/>
                  <w:proofErr w:type="gramStart"/>
                  <w:r w:rsidRPr="0049613A">
                    <w:rPr>
                      <w:rFonts w:eastAsia="標楷體"/>
                      <w:sz w:val="28"/>
                      <w:szCs w:val="28"/>
                    </w:rPr>
                    <w:t>複合式抗氧化</w:t>
                  </w:r>
                  <w:proofErr w:type="gramEnd"/>
                  <w:r w:rsidRPr="0049613A">
                    <w:rPr>
                      <w:rFonts w:eastAsia="標楷體"/>
                      <w:sz w:val="28"/>
                      <w:szCs w:val="28"/>
                    </w:rPr>
                    <w:t>塗層</w:t>
                  </w:r>
                  <w:r w:rsidRPr="0049613A">
                    <w:rPr>
                      <w:rFonts w:eastAsia="標楷體"/>
                      <w:kern w:val="0"/>
                      <w:sz w:val="28"/>
                      <w:szCs w:val="28"/>
                    </w:rPr>
                    <w:t>研究報告</w:t>
                  </w:r>
                </w:p>
              </w:tc>
              <w:tc>
                <w:tcPr>
                  <w:tcW w:w="992" w:type="dxa"/>
                  <w:vAlign w:val="center"/>
                </w:tcPr>
                <w:p w14:paraId="7BBC6B3C" w14:textId="3EFAC5BB" w:rsidR="00F81B3B" w:rsidRPr="0049613A" w:rsidRDefault="00F81B3B" w:rsidP="00F81B3B">
                  <w:pPr>
                    <w:snapToGrid w:val="0"/>
                    <w:jc w:val="center"/>
                    <w:outlineLvl w:val="0"/>
                    <w:rPr>
                      <w:rFonts w:eastAsia="標楷體"/>
                      <w:sz w:val="28"/>
                      <w:szCs w:val="28"/>
                    </w:rPr>
                  </w:pPr>
                  <w:r w:rsidRPr="0049613A">
                    <w:rPr>
                      <w:rFonts w:eastAsia="標楷體"/>
                      <w:sz w:val="28"/>
                      <w:szCs w:val="28"/>
                    </w:rPr>
                    <w:t>報告</w:t>
                  </w:r>
                </w:p>
              </w:tc>
              <w:tc>
                <w:tcPr>
                  <w:tcW w:w="851" w:type="dxa"/>
                  <w:vAlign w:val="center"/>
                </w:tcPr>
                <w:p w14:paraId="066AE0E6" w14:textId="35807BB7" w:rsidR="00F81B3B" w:rsidRPr="0049613A" w:rsidRDefault="00F81B3B" w:rsidP="00F81B3B">
                  <w:pPr>
                    <w:snapToGrid w:val="0"/>
                    <w:jc w:val="center"/>
                    <w:outlineLvl w:val="0"/>
                    <w:rPr>
                      <w:rFonts w:eastAsia="標楷體"/>
                      <w:sz w:val="28"/>
                      <w:szCs w:val="28"/>
                    </w:rPr>
                  </w:pPr>
                  <w:r w:rsidRPr="0049613A">
                    <w:rPr>
                      <w:rFonts w:eastAsia="標楷體"/>
                      <w:sz w:val="28"/>
                      <w:szCs w:val="28"/>
                    </w:rPr>
                    <w:t>1</w:t>
                  </w:r>
                  <w:r w:rsidRPr="0049613A">
                    <w:rPr>
                      <w:rFonts w:eastAsia="標楷體"/>
                      <w:sz w:val="28"/>
                      <w:szCs w:val="28"/>
                    </w:rPr>
                    <w:t>件</w:t>
                  </w:r>
                </w:p>
              </w:tc>
              <w:tc>
                <w:tcPr>
                  <w:tcW w:w="3415" w:type="dxa"/>
                  <w:vAlign w:val="center"/>
                </w:tcPr>
                <w:p w14:paraId="1D16DAB9" w14:textId="77777777" w:rsidR="00F81B3B" w:rsidRPr="0049613A" w:rsidRDefault="00F81B3B" w:rsidP="00F81B3B">
                  <w:pPr>
                    <w:pStyle w:val="a7"/>
                    <w:numPr>
                      <w:ilvl w:val="0"/>
                      <w:numId w:val="15"/>
                    </w:numPr>
                    <w:snapToGrid w:val="0"/>
                    <w:ind w:leftChars="0" w:left="357" w:hanging="357"/>
                    <w:outlineLvl w:val="0"/>
                    <w:rPr>
                      <w:rFonts w:eastAsia="標楷體"/>
                      <w:sz w:val="28"/>
                      <w:szCs w:val="28"/>
                    </w:rPr>
                  </w:pPr>
                  <w:r w:rsidRPr="0049613A">
                    <w:rPr>
                      <w:rFonts w:eastAsia="標楷體"/>
                      <w:sz w:val="28"/>
                      <w:szCs w:val="28"/>
                    </w:rPr>
                    <w:t>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高溫</w:t>
                  </w:r>
                  <w:proofErr w:type="gramStart"/>
                  <w:r w:rsidRPr="0049613A">
                    <w:rPr>
                      <w:rFonts w:eastAsia="標楷體"/>
                      <w:sz w:val="28"/>
                      <w:szCs w:val="28"/>
                    </w:rPr>
                    <w:t>燒蝕下</w:t>
                  </w:r>
                  <w:proofErr w:type="gramEnd"/>
                  <w:r w:rsidRPr="0049613A">
                    <w:rPr>
                      <w:rFonts w:eastAsia="標楷體"/>
                      <w:sz w:val="28"/>
                      <w:szCs w:val="28"/>
                    </w:rPr>
                    <w:t>的</w:t>
                  </w:r>
                  <w:proofErr w:type="gramStart"/>
                  <w:r w:rsidRPr="0049613A">
                    <w:rPr>
                      <w:rFonts w:eastAsia="標楷體"/>
                      <w:sz w:val="28"/>
                      <w:szCs w:val="28"/>
                    </w:rPr>
                    <w:t>線性燒蝕</w:t>
                  </w:r>
                  <w:proofErr w:type="gramEnd"/>
                  <w:r w:rsidRPr="0049613A">
                    <w:rPr>
                      <w:rFonts w:eastAsia="標楷體"/>
                      <w:sz w:val="28"/>
                      <w:szCs w:val="28"/>
                    </w:rPr>
                    <w:t>率</w:t>
                  </w:r>
                  <w:r w:rsidRPr="0049613A">
                    <w:rPr>
                      <w:rFonts w:eastAsia="標楷體"/>
                      <w:sz w:val="28"/>
                      <w:szCs w:val="28"/>
                    </w:rPr>
                    <w:t>&lt; 5 x 10</w:t>
                  </w:r>
                  <w:r w:rsidRPr="0049613A">
                    <w:rPr>
                      <w:rFonts w:eastAsia="標楷體"/>
                      <w:sz w:val="28"/>
                      <w:szCs w:val="28"/>
                      <w:vertAlign w:val="superscript"/>
                    </w:rPr>
                    <w:t>-3</w:t>
                  </w:r>
                  <w:r w:rsidRPr="0049613A">
                    <w:rPr>
                      <w:rFonts w:eastAsia="標楷體"/>
                      <w:sz w:val="28"/>
                      <w:szCs w:val="28"/>
                    </w:rPr>
                    <w:t xml:space="preserve"> mm/s</w:t>
                  </w:r>
                  <w:r w:rsidRPr="0049613A">
                    <w:rPr>
                      <w:rFonts w:eastAsia="標楷體" w:hint="eastAsia"/>
                      <w:sz w:val="28"/>
                      <w:szCs w:val="28"/>
                    </w:rPr>
                    <w:t>。</w:t>
                  </w:r>
                </w:p>
                <w:p w14:paraId="10D1AA60" w14:textId="77777777" w:rsidR="00F81B3B" w:rsidRPr="0049613A" w:rsidRDefault="00F81B3B" w:rsidP="00F81B3B">
                  <w:pPr>
                    <w:pStyle w:val="a7"/>
                    <w:numPr>
                      <w:ilvl w:val="0"/>
                      <w:numId w:val="15"/>
                    </w:numPr>
                    <w:snapToGrid w:val="0"/>
                    <w:ind w:leftChars="0" w:left="357" w:hanging="357"/>
                    <w:outlineLvl w:val="0"/>
                    <w:rPr>
                      <w:rFonts w:eastAsia="標楷體"/>
                      <w:sz w:val="28"/>
                      <w:szCs w:val="28"/>
                    </w:rPr>
                  </w:pPr>
                  <w:r w:rsidRPr="0049613A">
                    <w:rPr>
                      <w:rFonts w:eastAsia="標楷體"/>
                      <w:sz w:val="28"/>
                      <w:szCs w:val="28"/>
                    </w:rPr>
                    <w:t>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高溫</w:t>
                  </w:r>
                  <w:proofErr w:type="gramStart"/>
                  <w:r w:rsidRPr="0049613A">
                    <w:rPr>
                      <w:rFonts w:eastAsia="標楷體"/>
                      <w:sz w:val="28"/>
                      <w:szCs w:val="28"/>
                    </w:rPr>
                    <w:t>燒蝕下</w:t>
                  </w:r>
                  <w:proofErr w:type="gramEnd"/>
                  <w:r w:rsidRPr="0049613A">
                    <w:rPr>
                      <w:rFonts w:eastAsia="標楷體"/>
                      <w:sz w:val="28"/>
                      <w:szCs w:val="28"/>
                    </w:rPr>
                    <w:t>的</w:t>
                  </w:r>
                  <w:proofErr w:type="gramStart"/>
                  <w:r w:rsidRPr="0049613A">
                    <w:rPr>
                      <w:rFonts w:eastAsia="標楷體" w:hint="eastAsia"/>
                      <w:sz w:val="28"/>
                      <w:szCs w:val="28"/>
                    </w:rPr>
                    <w:t>質量</w:t>
                  </w:r>
                  <w:r w:rsidRPr="0049613A">
                    <w:rPr>
                      <w:rFonts w:eastAsia="標楷體"/>
                      <w:sz w:val="28"/>
                      <w:szCs w:val="28"/>
                    </w:rPr>
                    <w:t>燒蝕</w:t>
                  </w:r>
                  <w:proofErr w:type="gramEnd"/>
                  <w:r w:rsidRPr="0049613A">
                    <w:rPr>
                      <w:rFonts w:eastAsia="標楷體"/>
                      <w:sz w:val="28"/>
                      <w:szCs w:val="28"/>
                    </w:rPr>
                    <w:t>率</w:t>
                  </w:r>
                  <w:r w:rsidRPr="0049613A">
                    <w:rPr>
                      <w:rFonts w:eastAsia="標楷體"/>
                      <w:sz w:val="28"/>
                      <w:szCs w:val="28"/>
                    </w:rPr>
                    <w:t>&lt;</w:t>
                  </w:r>
                  <w:r w:rsidRPr="0049613A">
                    <w:rPr>
                      <w:rFonts w:eastAsia="標楷體" w:hint="eastAsia"/>
                      <w:sz w:val="28"/>
                      <w:szCs w:val="28"/>
                    </w:rPr>
                    <w:t xml:space="preserve"> 10 mg/s</w:t>
                  </w:r>
                  <w:r w:rsidRPr="0049613A">
                    <w:rPr>
                      <w:rFonts w:eastAsia="標楷體" w:hint="eastAsia"/>
                      <w:sz w:val="28"/>
                      <w:szCs w:val="28"/>
                    </w:rPr>
                    <w:t>。</w:t>
                  </w:r>
                </w:p>
                <w:p w14:paraId="5681DD12" w14:textId="77777777" w:rsidR="00F81B3B" w:rsidRPr="0049613A" w:rsidRDefault="00F81B3B" w:rsidP="00F81B3B">
                  <w:pPr>
                    <w:pStyle w:val="a7"/>
                    <w:numPr>
                      <w:ilvl w:val="0"/>
                      <w:numId w:val="15"/>
                    </w:numPr>
                    <w:snapToGrid w:val="0"/>
                    <w:ind w:leftChars="0" w:left="357" w:hanging="357"/>
                    <w:outlineLvl w:val="0"/>
                    <w:rPr>
                      <w:rFonts w:eastAsia="標楷體"/>
                      <w:sz w:val="28"/>
                      <w:szCs w:val="28"/>
                    </w:rPr>
                  </w:pPr>
                  <w:proofErr w:type="gramStart"/>
                  <w:r w:rsidRPr="0049613A">
                    <w:rPr>
                      <w:rFonts w:eastAsia="標楷體" w:hint="eastAsia"/>
                      <w:sz w:val="28"/>
                      <w:szCs w:val="28"/>
                    </w:rPr>
                    <w:t>燒蝕試</w:t>
                  </w:r>
                  <w:proofErr w:type="gramEnd"/>
                  <w:r w:rsidRPr="0049613A">
                    <w:rPr>
                      <w:rFonts w:eastAsia="標楷體" w:hint="eastAsia"/>
                      <w:sz w:val="28"/>
                      <w:szCs w:val="28"/>
                    </w:rPr>
                    <w:t>片尺寸為</w:t>
                  </w:r>
                  <w:r w:rsidRPr="0049613A">
                    <w:rPr>
                      <w:rFonts w:eastAsia="標楷體" w:hint="eastAsia"/>
                      <w:sz w:val="28"/>
                      <w:szCs w:val="28"/>
                    </w:rPr>
                    <w:t>80</w:t>
                  </w:r>
                  <w:r w:rsidRPr="0049613A">
                    <w:rPr>
                      <w:rFonts w:eastAsia="標楷體"/>
                      <w:sz w:val="28"/>
                      <w:szCs w:val="28"/>
                    </w:rPr>
                    <w:t xml:space="preserve"> </w:t>
                  </w:r>
                  <w:r w:rsidRPr="0049613A">
                    <w:rPr>
                      <w:rFonts w:eastAsia="標楷體" w:hint="eastAsia"/>
                      <w:sz w:val="28"/>
                      <w:szCs w:val="28"/>
                    </w:rPr>
                    <w:t xml:space="preserve">mm </w:t>
                  </w:r>
                  <w:r w:rsidRPr="0049613A">
                    <w:rPr>
                      <w:rFonts w:eastAsia="標楷體"/>
                      <w:sz w:val="28"/>
                      <w:szCs w:val="28"/>
                    </w:rPr>
                    <w:t>x 80 mm 10 mm</w:t>
                  </w:r>
                  <w:r w:rsidRPr="0049613A">
                    <w:rPr>
                      <w:rFonts w:eastAsia="標楷體" w:hint="eastAsia"/>
                      <w:sz w:val="28"/>
                      <w:szCs w:val="28"/>
                    </w:rPr>
                    <w:t>。</w:t>
                  </w:r>
                </w:p>
                <w:p w14:paraId="5875CB16" w14:textId="4F0ADE38" w:rsidR="00F81B3B" w:rsidRPr="0049613A" w:rsidRDefault="00F81B3B" w:rsidP="00F81B3B">
                  <w:pPr>
                    <w:pStyle w:val="a7"/>
                    <w:numPr>
                      <w:ilvl w:val="0"/>
                      <w:numId w:val="13"/>
                    </w:numPr>
                    <w:snapToGrid w:val="0"/>
                    <w:ind w:leftChars="0"/>
                    <w:outlineLvl w:val="0"/>
                    <w:rPr>
                      <w:rFonts w:eastAsia="標楷體"/>
                      <w:sz w:val="28"/>
                      <w:szCs w:val="28"/>
                    </w:rPr>
                  </w:pPr>
                  <w:r w:rsidRPr="0049613A">
                    <w:rPr>
                      <w:rFonts w:eastAsia="標楷體"/>
                      <w:sz w:val="28"/>
                      <w:szCs w:val="28"/>
                    </w:rPr>
                    <w:t>依</w:t>
                  </w:r>
                  <w:r w:rsidRPr="0049613A">
                    <w:rPr>
                      <w:rFonts w:eastAsia="標楷體"/>
                      <w:sz w:val="28"/>
                      <w:szCs w:val="28"/>
                    </w:rPr>
                    <w:t xml:space="preserve">ASTM D3359 </w:t>
                  </w:r>
                  <w:proofErr w:type="gramStart"/>
                  <w:r w:rsidRPr="0049613A">
                    <w:rPr>
                      <w:rFonts w:eastAsia="標楷體"/>
                      <w:sz w:val="28"/>
                      <w:szCs w:val="28"/>
                    </w:rPr>
                    <w:t>百格測試</w:t>
                  </w:r>
                  <w:proofErr w:type="gramEnd"/>
                  <w:r w:rsidRPr="0049613A">
                    <w:rPr>
                      <w:rFonts w:eastAsia="標楷體"/>
                      <w:sz w:val="28"/>
                      <w:szCs w:val="28"/>
                    </w:rPr>
                    <w:t>，抗氧化塗層與基材的附著度測試結果應達</w:t>
                  </w:r>
                  <w:r w:rsidRPr="0049613A">
                    <w:rPr>
                      <w:rFonts w:eastAsia="標楷體"/>
                      <w:sz w:val="28"/>
                      <w:szCs w:val="28"/>
                    </w:rPr>
                    <w:lastRenderedPageBreak/>
                    <w:t>5B</w:t>
                  </w:r>
                  <w:r w:rsidRPr="0049613A">
                    <w:rPr>
                      <w:rFonts w:eastAsia="標楷體" w:hint="eastAsia"/>
                      <w:sz w:val="28"/>
                      <w:szCs w:val="28"/>
                    </w:rPr>
                    <w:t>。</w:t>
                  </w:r>
                </w:p>
              </w:tc>
            </w:tr>
            <w:tr w:rsidR="0049613A" w:rsidRPr="0049613A" w14:paraId="734FC564" w14:textId="77777777" w:rsidTr="00356BA7">
              <w:trPr>
                <w:trHeight w:val="5340"/>
              </w:trPr>
              <w:tc>
                <w:tcPr>
                  <w:tcW w:w="663" w:type="dxa"/>
                  <w:tcBorders>
                    <w:bottom w:val="single" w:sz="4" w:space="0" w:color="auto"/>
                  </w:tcBorders>
                  <w:vAlign w:val="center"/>
                </w:tcPr>
                <w:p w14:paraId="396FE82F" w14:textId="77777777" w:rsidR="00F81B3B" w:rsidRPr="0049613A" w:rsidRDefault="00F81B3B" w:rsidP="00F81B3B">
                  <w:pPr>
                    <w:snapToGrid w:val="0"/>
                    <w:spacing w:line="480" w:lineRule="exact"/>
                    <w:jc w:val="center"/>
                    <w:outlineLvl w:val="0"/>
                    <w:rPr>
                      <w:rFonts w:eastAsia="標楷體"/>
                      <w:sz w:val="28"/>
                      <w:szCs w:val="28"/>
                    </w:rPr>
                  </w:pPr>
                  <w:r w:rsidRPr="0049613A">
                    <w:rPr>
                      <w:rFonts w:eastAsia="標楷體"/>
                      <w:sz w:val="28"/>
                      <w:szCs w:val="28"/>
                    </w:rPr>
                    <w:lastRenderedPageBreak/>
                    <w:t>2</w:t>
                  </w:r>
                </w:p>
              </w:tc>
              <w:tc>
                <w:tcPr>
                  <w:tcW w:w="820" w:type="dxa"/>
                  <w:tcBorders>
                    <w:bottom w:val="single" w:sz="4" w:space="0" w:color="auto"/>
                  </w:tcBorders>
                  <w:vAlign w:val="center"/>
                </w:tcPr>
                <w:p w14:paraId="152B2E91" w14:textId="2913BB6C" w:rsidR="00F81B3B" w:rsidRPr="0049613A" w:rsidRDefault="00F81B3B" w:rsidP="00F81B3B">
                  <w:pPr>
                    <w:snapToGrid w:val="0"/>
                    <w:spacing w:line="480" w:lineRule="exact"/>
                    <w:jc w:val="center"/>
                    <w:outlineLvl w:val="0"/>
                    <w:rPr>
                      <w:rFonts w:eastAsia="標楷體"/>
                      <w:sz w:val="28"/>
                      <w:szCs w:val="28"/>
                    </w:rPr>
                  </w:pPr>
                  <w:r w:rsidRPr="0049613A">
                    <w:rPr>
                      <w:rFonts w:eastAsia="標楷體"/>
                      <w:sz w:val="28"/>
                      <w:szCs w:val="28"/>
                    </w:rPr>
                    <w:t>學</w:t>
                  </w:r>
                  <w:proofErr w:type="gramStart"/>
                  <w:r w:rsidRPr="0049613A">
                    <w:rPr>
                      <w:rFonts w:eastAsia="標楷體"/>
                      <w:sz w:val="28"/>
                      <w:szCs w:val="28"/>
                    </w:rPr>
                    <w:t>研</w:t>
                  </w:r>
                  <w:proofErr w:type="gramEnd"/>
                  <w:r w:rsidRPr="0049613A">
                    <w:rPr>
                      <w:rFonts w:eastAsia="標楷體"/>
                      <w:sz w:val="28"/>
                      <w:szCs w:val="28"/>
                    </w:rPr>
                    <w:t>單位</w:t>
                  </w:r>
                </w:p>
              </w:tc>
              <w:tc>
                <w:tcPr>
                  <w:tcW w:w="1559" w:type="dxa"/>
                  <w:tcBorders>
                    <w:bottom w:val="single" w:sz="4" w:space="0" w:color="auto"/>
                  </w:tcBorders>
                  <w:vAlign w:val="center"/>
                </w:tcPr>
                <w:p w14:paraId="34A61BD6" w14:textId="7509F273" w:rsidR="00F81B3B" w:rsidRPr="0049613A" w:rsidRDefault="00F81B3B" w:rsidP="00F81B3B">
                  <w:pPr>
                    <w:snapToGrid w:val="0"/>
                    <w:spacing w:line="480" w:lineRule="exact"/>
                    <w:jc w:val="center"/>
                    <w:outlineLvl w:val="0"/>
                    <w:rPr>
                      <w:rFonts w:eastAsia="標楷體"/>
                      <w:sz w:val="28"/>
                      <w:szCs w:val="28"/>
                    </w:rPr>
                  </w:pPr>
                  <w:r w:rsidRPr="0049613A">
                    <w:rPr>
                      <w:rFonts w:eastAsia="標楷體" w:hint="eastAsia"/>
                      <w:sz w:val="28"/>
                      <w:szCs w:val="28"/>
                    </w:rPr>
                    <w:t>高強度複合式結構碳</w:t>
                  </w:r>
                  <w:r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hint="eastAsia"/>
                      <w:sz w:val="28"/>
                      <w:szCs w:val="28"/>
                    </w:rPr>
                    <w:t>複</w:t>
                  </w:r>
                  <w:proofErr w:type="gramEnd"/>
                  <w:r w:rsidRPr="0049613A">
                    <w:rPr>
                      <w:rFonts w:eastAsia="標楷體" w:hint="eastAsia"/>
                      <w:sz w:val="28"/>
                      <w:szCs w:val="28"/>
                    </w:rPr>
                    <w:t>材研製</w:t>
                  </w:r>
                  <w:r w:rsidRPr="0049613A">
                    <w:rPr>
                      <w:rFonts w:eastAsia="標楷體"/>
                      <w:sz w:val="28"/>
                      <w:szCs w:val="28"/>
                    </w:rPr>
                    <w:t>研究報告</w:t>
                  </w:r>
                </w:p>
              </w:tc>
              <w:tc>
                <w:tcPr>
                  <w:tcW w:w="992" w:type="dxa"/>
                  <w:tcBorders>
                    <w:bottom w:val="single" w:sz="4" w:space="0" w:color="auto"/>
                  </w:tcBorders>
                  <w:vAlign w:val="center"/>
                </w:tcPr>
                <w:p w14:paraId="6386AC31" w14:textId="19A72C47" w:rsidR="00F81B3B" w:rsidRPr="0049613A" w:rsidRDefault="00F81B3B" w:rsidP="00F81B3B">
                  <w:pPr>
                    <w:snapToGrid w:val="0"/>
                    <w:jc w:val="center"/>
                    <w:outlineLvl w:val="0"/>
                    <w:rPr>
                      <w:rFonts w:eastAsia="標楷體"/>
                      <w:sz w:val="28"/>
                      <w:szCs w:val="28"/>
                    </w:rPr>
                  </w:pPr>
                  <w:r w:rsidRPr="0049613A">
                    <w:rPr>
                      <w:rFonts w:eastAsia="標楷體"/>
                      <w:sz w:val="28"/>
                      <w:szCs w:val="28"/>
                    </w:rPr>
                    <w:t>報告</w:t>
                  </w:r>
                </w:p>
              </w:tc>
              <w:tc>
                <w:tcPr>
                  <w:tcW w:w="851" w:type="dxa"/>
                  <w:tcBorders>
                    <w:bottom w:val="single" w:sz="4" w:space="0" w:color="auto"/>
                  </w:tcBorders>
                  <w:vAlign w:val="center"/>
                </w:tcPr>
                <w:p w14:paraId="4088D0A2" w14:textId="3D5A5511" w:rsidR="00F81B3B" w:rsidRPr="0049613A" w:rsidRDefault="00F81B3B" w:rsidP="00F81B3B">
                  <w:pPr>
                    <w:snapToGrid w:val="0"/>
                    <w:jc w:val="center"/>
                    <w:outlineLvl w:val="0"/>
                    <w:rPr>
                      <w:rFonts w:eastAsia="標楷體"/>
                      <w:sz w:val="28"/>
                      <w:szCs w:val="28"/>
                    </w:rPr>
                  </w:pPr>
                  <w:r w:rsidRPr="0049613A">
                    <w:rPr>
                      <w:rFonts w:eastAsia="標楷體"/>
                      <w:sz w:val="28"/>
                      <w:szCs w:val="28"/>
                    </w:rPr>
                    <w:t>1</w:t>
                  </w:r>
                  <w:r w:rsidRPr="0049613A">
                    <w:rPr>
                      <w:rFonts w:eastAsia="標楷體"/>
                      <w:sz w:val="28"/>
                      <w:szCs w:val="28"/>
                    </w:rPr>
                    <w:t>件</w:t>
                  </w:r>
                </w:p>
              </w:tc>
              <w:tc>
                <w:tcPr>
                  <w:tcW w:w="3415" w:type="dxa"/>
                  <w:tcBorders>
                    <w:bottom w:val="single" w:sz="4" w:space="0" w:color="auto"/>
                  </w:tcBorders>
                  <w:vAlign w:val="center"/>
                </w:tcPr>
                <w:p w14:paraId="4D7E4CA2" w14:textId="6FE838F2" w:rsidR="00F81B3B" w:rsidRPr="0049613A" w:rsidRDefault="00F81B3B" w:rsidP="00F81B3B">
                  <w:pPr>
                    <w:pStyle w:val="a7"/>
                    <w:numPr>
                      <w:ilvl w:val="0"/>
                      <w:numId w:val="6"/>
                    </w:numPr>
                    <w:snapToGrid w:val="0"/>
                    <w:ind w:leftChars="0" w:left="357" w:hanging="357"/>
                    <w:outlineLvl w:val="0"/>
                    <w:rPr>
                      <w:rFonts w:eastAsia="標楷體"/>
                      <w:sz w:val="28"/>
                      <w:szCs w:val="28"/>
                    </w:rPr>
                  </w:pPr>
                  <w:r w:rsidRPr="0049613A">
                    <w:rPr>
                      <w:rFonts w:eastAsia="標楷體" w:hint="eastAsia"/>
                      <w:sz w:val="28"/>
                      <w:szCs w:val="28"/>
                    </w:rPr>
                    <w:t>執行高強度複合式結構碳</w:t>
                  </w:r>
                  <w:r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hint="eastAsia"/>
                      <w:sz w:val="28"/>
                      <w:szCs w:val="28"/>
                    </w:rPr>
                    <w:t>複</w:t>
                  </w:r>
                  <w:proofErr w:type="gramEnd"/>
                  <w:r w:rsidRPr="0049613A">
                    <w:rPr>
                      <w:rFonts w:eastAsia="標楷體" w:hint="eastAsia"/>
                      <w:sz w:val="28"/>
                      <w:szCs w:val="28"/>
                    </w:rPr>
                    <w:t>材研製，將</w:t>
                  </w:r>
                  <w:r w:rsidRPr="0049613A">
                    <w:rPr>
                      <w:rFonts w:eastAsia="標楷體" w:hint="eastAsia"/>
                      <w:sz w:val="28"/>
                      <w:szCs w:val="28"/>
                    </w:rPr>
                    <w:t>116</w:t>
                  </w:r>
                  <w:r w:rsidR="004A4EF5" w:rsidRPr="0049613A">
                    <w:rPr>
                      <w:rFonts w:eastAsia="標楷體" w:hint="eastAsia"/>
                      <w:sz w:val="28"/>
                      <w:szCs w:val="28"/>
                    </w:rPr>
                    <w:t>年</w:t>
                  </w:r>
                  <w:r w:rsidRPr="0049613A">
                    <w:rPr>
                      <w:rFonts w:eastAsia="標楷體" w:hint="eastAsia"/>
                      <w:sz w:val="28"/>
                      <w:szCs w:val="28"/>
                    </w:rPr>
                    <w:t>執行之複合式結構碳</w:t>
                  </w:r>
                  <w:r w:rsidRPr="0049613A">
                    <w:rPr>
                      <w:rFonts w:eastAsia="標楷體" w:hint="eastAsia"/>
                      <w:sz w:val="28"/>
                      <w:szCs w:val="28"/>
                    </w:rPr>
                    <w:t>-</w:t>
                  </w:r>
                  <w:r w:rsidRPr="0049613A">
                    <w:rPr>
                      <w:rFonts w:eastAsia="標楷體" w:hint="eastAsia"/>
                      <w:sz w:val="28"/>
                      <w:szCs w:val="28"/>
                    </w:rPr>
                    <w:t>陶瓷基複材進行尺寸放大與製程精進，探討製程放大、熱處理溫度、提升</w:t>
                  </w:r>
                  <w:proofErr w:type="gramStart"/>
                  <w:r w:rsidRPr="0049613A">
                    <w:rPr>
                      <w:rFonts w:eastAsia="標楷體" w:hint="eastAsia"/>
                      <w:sz w:val="28"/>
                      <w:szCs w:val="28"/>
                    </w:rPr>
                    <w:t>浸滲次數對</w:t>
                  </w:r>
                  <w:proofErr w:type="gramEnd"/>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陶瓷基複材的影響。</w:t>
                  </w:r>
                </w:p>
                <w:p w14:paraId="014ECC6E" w14:textId="614DECFE" w:rsidR="00F81B3B" w:rsidRPr="0049613A" w:rsidRDefault="00F81B3B" w:rsidP="00F81B3B">
                  <w:pPr>
                    <w:pStyle w:val="a7"/>
                    <w:numPr>
                      <w:ilvl w:val="0"/>
                      <w:numId w:val="6"/>
                    </w:numPr>
                    <w:snapToGrid w:val="0"/>
                    <w:ind w:leftChars="0" w:left="357" w:hanging="357"/>
                    <w:outlineLvl w:val="0"/>
                    <w:rPr>
                      <w:rFonts w:eastAsia="標楷體"/>
                      <w:sz w:val="28"/>
                      <w:szCs w:val="28"/>
                    </w:rPr>
                  </w:pPr>
                  <w:r w:rsidRPr="0049613A">
                    <w:rPr>
                      <w:rFonts w:eastAsia="標楷體" w:hint="eastAsia"/>
                      <w:sz w:val="28"/>
                      <w:szCs w:val="28"/>
                    </w:rPr>
                    <w:t>碳</w:t>
                  </w:r>
                  <w:r w:rsidR="004A4EF5" w:rsidRPr="0049613A">
                    <w:rPr>
                      <w:rFonts w:eastAsia="標楷體" w:hint="eastAsia"/>
                      <w:sz w:val="28"/>
                      <w:szCs w:val="28"/>
                    </w:rPr>
                    <w:t>/</w:t>
                  </w:r>
                  <w:r w:rsidRPr="0049613A">
                    <w:rPr>
                      <w:rFonts w:eastAsia="標楷體" w:hint="eastAsia"/>
                      <w:sz w:val="28"/>
                      <w:szCs w:val="28"/>
                    </w:rPr>
                    <w:t>陶瓷基</w:t>
                  </w:r>
                  <w:proofErr w:type="gramStart"/>
                  <w:r w:rsidRPr="0049613A">
                    <w:rPr>
                      <w:rFonts w:eastAsia="標楷體" w:hint="eastAsia"/>
                      <w:sz w:val="28"/>
                      <w:szCs w:val="28"/>
                    </w:rPr>
                    <w:t>複</w:t>
                  </w:r>
                  <w:proofErr w:type="gramEnd"/>
                  <w:r w:rsidRPr="0049613A">
                    <w:rPr>
                      <w:rFonts w:eastAsia="標楷體" w:hint="eastAsia"/>
                      <w:sz w:val="28"/>
                      <w:szCs w:val="28"/>
                    </w:rPr>
                    <w:t>材尺寸應為</w:t>
                  </w:r>
                  <w:proofErr w:type="gramStart"/>
                  <w:r w:rsidRPr="0049613A">
                    <w:rPr>
                      <w:rFonts w:eastAsia="標楷體" w:hint="eastAsia"/>
                      <w:sz w:val="28"/>
                      <w:szCs w:val="28"/>
                    </w:rPr>
                    <w:t>20 cm x 20 cm x</w:t>
                  </w:r>
                  <w:proofErr w:type="gramEnd"/>
                  <w:r w:rsidRPr="0049613A">
                    <w:rPr>
                      <w:rFonts w:eastAsia="標楷體" w:hint="eastAsia"/>
                      <w:sz w:val="28"/>
                      <w:szCs w:val="28"/>
                    </w:rPr>
                    <w:t xml:space="preserve"> 1cm</w:t>
                  </w:r>
                  <w:r w:rsidRPr="0049613A">
                    <w:rPr>
                      <w:rFonts w:eastAsia="標楷體" w:hint="eastAsia"/>
                      <w:sz w:val="28"/>
                      <w:szCs w:val="28"/>
                    </w:rPr>
                    <w:t>。</w:t>
                  </w:r>
                </w:p>
                <w:p w14:paraId="470548D0" w14:textId="77777777" w:rsidR="00F81B3B" w:rsidRPr="0049613A" w:rsidRDefault="00F81B3B" w:rsidP="00F81B3B">
                  <w:pPr>
                    <w:pStyle w:val="a7"/>
                    <w:numPr>
                      <w:ilvl w:val="0"/>
                      <w:numId w:val="6"/>
                    </w:numPr>
                    <w:snapToGrid w:val="0"/>
                    <w:ind w:leftChars="0" w:left="357" w:hanging="357"/>
                    <w:outlineLvl w:val="0"/>
                    <w:rPr>
                      <w:rFonts w:eastAsia="標楷體"/>
                      <w:sz w:val="28"/>
                      <w:szCs w:val="28"/>
                    </w:rPr>
                  </w:pPr>
                  <w:r w:rsidRPr="0049613A">
                    <w:rPr>
                      <w:rFonts w:eastAsia="標楷體" w:hint="eastAsia"/>
                      <w:sz w:val="28"/>
                      <w:szCs w:val="28"/>
                    </w:rPr>
                    <w:t>密度應</w:t>
                  </w:r>
                  <w:proofErr w:type="gramStart"/>
                  <w:r w:rsidRPr="0049613A">
                    <w:rPr>
                      <w:rFonts w:eastAsia="標楷體" w:hint="eastAsia"/>
                      <w:sz w:val="28"/>
                      <w:szCs w:val="28"/>
                    </w:rPr>
                    <w:t>≧</w:t>
                  </w:r>
                  <w:proofErr w:type="gramEnd"/>
                  <w:r w:rsidRPr="0049613A">
                    <w:rPr>
                      <w:rFonts w:eastAsia="標楷體" w:hint="eastAsia"/>
                      <w:sz w:val="28"/>
                      <w:szCs w:val="28"/>
                    </w:rPr>
                    <w:t>1.6 g/cm</w:t>
                  </w:r>
                  <w:r w:rsidRPr="0049613A">
                    <w:rPr>
                      <w:rFonts w:eastAsia="標楷體" w:hint="eastAsia"/>
                      <w:sz w:val="28"/>
                      <w:szCs w:val="28"/>
                      <w:vertAlign w:val="superscript"/>
                    </w:rPr>
                    <w:t>3</w:t>
                  </w:r>
                  <w:r w:rsidRPr="0049613A">
                    <w:rPr>
                      <w:rFonts w:eastAsia="標楷體" w:hint="eastAsia"/>
                      <w:sz w:val="28"/>
                      <w:szCs w:val="28"/>
                    </w:rPr>
                    <w:t>。</w:t>
                  </w:r>
                </w:p>
                <w:p w14:paraId="30C73DE3" w14:textId="77777777" w:rsidR="00F81B3B" w:rsidRPr="0049613A" w:rsidRDefault="00F81B3B" w:rsidP="00F81B3B">
                  <w:pPr>
                    <w:pStyle w:val="a7"/>
                    <w:numPr>
                      <w:ilvl w:val="0"/>
                      <w:numId w:val="6"/>
                    </w:numPr>
                    <w:snapToGrid w:val="0"/>
                    <w:ind w:leftChars="0" w:left="357" w:hanging="357"/>
                    <w:outlineLvl w:val="0"/>
                    <w:rPr>
                      <w:rFonts w:eastAsia="標楷體"/>
                      <w:sz w:val="28"/>
                      <w:szCs w:val="28"/>
                    </w:rPr>
                  </w:pPr>
                  <w:proofErr w:type="gramStart"/>
                  <w:r w:rsidRPr="0049613A">
                    <w:rPr>
                      <w:rFonts w:eastAsia="標楷體" w:hint="eastAsia"/>
                      <w:sz w:val="28"/>
                      <w:szCs w:val="28"/>
                    </w:rPr>
                    <w:t>抗折強度≧</w:t>
                  </w:r>
                  <w:proofErr w:type="gramEnd"/>
                  <w:r w:rsidRPr="0049613A">
                    <w:rPr>
                      <w:rFonts w:eastAsia="標楷體" w:hint="eastAsia"/>
                      <w:sz w:val="28"/>
                      <w:szCs w:val="28"/>
                    </w:rPr>
                    <w:t>120 MPa</w:t>
                  </w:r>
                  <w:r w:rsidRPr="0049613A">
                    <w:rPr>
                      <w:rFonts w:eastAsia="標楷體" w:hint="eastAsia"/>
                      <w:sz w:val="28"/>
                      <w:szCs w:val="28"/>
                    </w:rPr>
                    <w:t>。</w:t>
                  </w:r>
                </w:p>
                <w:p w14:paraId="29023E83" w14:textId="77777777" w:rsidR="004A4EF5" w:rsidRPr="0049613A" w:rsidRDefault="00F81B3B" w:rsidP="004A4EF5">
                  <w:pPr>
                    <w:pStyle w:val="a7"/>
                    <w:numPr>
                      <w:ilvl w:val="0"/>
                      <w:numId w:val="6"/>
                    </w:numPr>
                    <w:snapToGrid w:val="0"/>
                    <w:ind w:leftChars="0" w:left="357" w:hanging="357"/>
                    <w:outlineLvl w:val="0"/>
                    <w:rPr>
                      <w:rFonts w:eastAsia="標楷體"/>
                      <w:sz w:val="28"/>
                      <w:szCs w:val="28"/>
                    </w:rPr>
                  </w:pPr>
                  <w:proofErr w:type="gramStart"/>
                  <w:r w:rsidRPr="0049613A">
                    <w:rPr>
                      <w:rFonts w:eastAsia="標楷體" w:hint="eastAsia"/>
                      <w:sz w:val="28"/>
                      <w:szCs w:val="28"/>
                    </w:rPr>
                    <w:t>層剪強度≧</w:t>
                  </w:r>
                  <w:proofErr w:type="gramEnd"/>
                  <w:r w:rsidRPr="0049613A">
                    <w:rPr>
                      <w:rFonts w:eastAsia="標楷體" w:hint="eastAsia"/>
                      <w:sz w:val="28"/>
                      <w:szCs w:val="28"/>
                    </w:rPr>
                    <w:t>8 MPa</w:t>
                  </w:r>
                  <w:r w:rsidRPr="0049613A">
                    <w:rPr>
                      <w:rFonts w:eastAsia="標楷體"/>
                      <w:sz w:val="28"/>
                      <w:szCs w:val="28"/>
                    </w:rPr>
                    <w:t>。</w:t>
                  </w:r>
                </w:p>
                <w:p w14:paraId="376D3324" w14:textId="48EF8EFA" w:rsidR="004A4EF5" w:rsidRPr="0049613A" w:rsidRDefault="00F81B3B" w:rsidP="00356BA7">
                  <w:pPr>
                    <w:pStyle w:val="a7"/>
                    <w:numPr>
                      <w:ilvl w:val="0"/>
                      <w:numId w:val="6"/>
                    </w:numPr>
                    <w:snapToGrid w:val="0"/>
                    <w:ind w:leftChars="0" w:left="357" w:hanging="357"/>
                    <w:outlineLvl w:val="0"/>
                    <w:rPr>
                      <w:rFonts w:eastAsia="標楷體"/>
                      <w:sz w:val="28"/>
                      <w:szCs w:val="28"/>
                    </w:rPr>
                  </w:pPr>
                  <w:r w:rsidRPr="0049613A">
                    <w:rPr>
                      <w:rFonts w:eastAsia="標楷體" w:hint="eastAsia"/>
                      <w:sz w:val="28"/>
                      <w:szCs w:val="28"/>
                    </w:rPr>
                    <w:t>高溫</w:t>
                  </w:r>
                  <w:proofErr w:type="gramStart"/>
                  <w:r w:rsidRPr="0049613A">
                    <w:rPr>
                      <w:rFonts w:eastAsia="標楷體" w:hint="eastAsia"/>
                      <w:sz w:val="28"/>
                      <w:szCs w:val="28"/>
                    </w:rPr>
                    <w:t>抗折強度≧</w:t>
                  </w:r>
                  <w:proofErr w:type="gramEnd"/>
                  <w:r w:rsidRPr="0049613A">
                    <w:rPr>
                      <w:rFonts w:eastAsia="標楷體" w:hint="eastAsia"/>
                      <w:sz w:val="28"/>
                      <w:szCs w:val="28"/>
                    </w:rPr>
                    <w:t>100 MPa (</w:t>
                  </w:r>
                  <w:r w:rsidRPr="0049613A">
                    <w:rPr>
                      <w:rFonts w:eastAsia="標楷體" w:hint="eastAsia"/>
                      <w:sz w:val="28"/>
                      <w:szCs w:val="28"/>
                    </w:rPr>
                    <w:t>≧</w:t>
                  </w:r>
                  <w:r w:rsidRPr="0049613A">
                    <w:rPr>
                      <w:rFonts w:eastAsia="標楷體" w:hint="eastAsia"/>
                      <w:sz w:val="28"/>
                      <w:szCs w:val="28"/>
                    </w:rPr>
                    <w:t>800</w:t>
                  </w:r>
                  <w:r w:rsidRPr="0049613A">
                    <w:rPr>
                      <w:rFonts w:eastAsia="標楷體" w:hint="eastAsia"/>
                      <w:sz w:val="28"/>
                      <w:szCs w:val="28"/>
                      <w:vertAlign w:val="superscript"/>
                    </w:rPr>
                    <w:t>o</w:t>
                  </w:r>
                  <w:r w:rsidRPr="0049613A">
                    <w:rPr>
                      <w:rFonts w:eastAsia="標楷體" w:hint="eastAsia"/>
                      <w:sz w:val="28"/>
                      <w:szCs w:val="28"/>
                    </w:rPr>
                    <w:t>C)</w:t>
                  </w:r>
                  <w:r w:rsidRPr="0049613A">
                    <w:rPr>
                      <w:rFonts w:eastAsia="標楷體" w:hint="eastAsia"/>
                      <w:sz w:val="28"/>
                      <w:szCs w:val="28"/>
                    </w:rPr>
                    <w:t>。</w:t>
                  </w:r>
                </w:p>
              </w:tc>
            </w:tr>
            <w:tr w:rsidR="0049613A" w:rsidRPr="0049613A" w14:paraId="77AA637E" w14:textId="77777777" w:rsidTr="00946F97">
              <w:trPr>
                <w:trHeight w:val="827"/>
              </w:trPr>
              <w:tc>
                <w:tcPr>
                  <w:tcW w:w="663" w:type="dxa"/>
                  <w:vAlign w:val="center"/>
                </w:tcPr>
                <w:p w14:paraId="245DB1C9" w14:textId="77777777" w:rsidR="00356BA7" w:rsidRPr="0049613A" w:rsidRDefault="00356BA7" w:rsidP="00356BA7">
                  <w:pPr>
                    <w:snapToGrid w:val="0"/>
                    <w:spacing w:line="480" w:lineRule="exact"/>
                    <w:jc w:val="center"/>
                    <w:outlineLvl w:val="0"/>
                    <w:rPr>
                      <w:rFonts w:eastAsia="標楷體"/>
                      <w:sz w:val="28"/>
                      <w:szCs w:val="28"/>
                    </w:rPr>
                  </w:pPr>
                  <w:r w:rsidRPr="0049613A">
                    <w:rPr>
                      <w:rFonts w:eastAsia="標楷體"/>
                      <w:sz w:val="28"/>
                      <w:szCs w:val="28"/>
                    </w:rPr>
                    <w:t>3</w:t>
                  </w:r>
                </w:p>
              </w:tc>
              <w:tc>
                <w:tcPr>
                  <w:tcW w:w="820" w:type="dxa"/>
                  <w:vAlign w:val="center"/>
                </w:tcPr>
                <w:p w14:paraId="397A3B98" w14:textId="77777777" w:rsidR="00356BA7" w:rsidRPr="0049613A" w:rsidRDefault="00356BA7" w:rsidP="00356BA7">
                  <w:pPr>
                    <w:snapToGrid w:val="0"/>
                    <w:spacing w:line="480" w:lineRule="exact"/>
                    <w:jc w:val="center"/>
                    <w:outlineLvl w:val="0"/>
                    <w:rPr>
                      <w:rFonts w:eastAsia="標楷體"/>
                      <w:sz w:val="28"/>
                      <w:szCs w:val="28"/>
                    </w:rPr>
                  </w:pPr>
                  <w:r w:rsidRPr="0049613A">
                    <w:rPr>
                      <w:rFonts w:eastAsia="標楷體"/>
                      <w:sz w:val="28"/>
                      <w:szCs w:val="28"/>
                    </w:rPr>
                    <w:t>學</w:t>
                  </w:r>
                  <w:proofErr w:type="gramStart"/>
                  <w:r w:rsidRPr="0049613A">
                    <w:rPr>
                      <w:rFonts w:eastAsia="標楷體"/>
                      <w:sz w:val="28"/>
                      <w:szCs w:val="28"/>
                    </w:rPr>
                    <w:t>研</w:t>
                  </w:r>
                  <w:proofErr w:type="gramEnd"/>
                  <w:r w:rsidRPr="0049613A">
                    <w:rPr>
                      <w:rFonts w:eastAsia="標楷體"/>
                      <w:sz w:val="28"/>
                      <w:szCs w:val="28"/>
                    </w:rPr>
                    <w:t>單位</w:t>
                  </w:r>
                </w:p>
              </w:tc>
              <w:tc>
                <w:tcPr>
                  <w:tcW w:w="1559" w:type="dxa"/>
                  <w:vAlign w:val="center"/>
                </w:tcPr>
                <w:p w14:paraId="214D0C50" w14:textId="77777777" w:rsidR="00356BA7" w:rsidRPr="0049613A" w:rsidRDefault="00356BA7" w:rsidP="00356BA7">
                  <w:pPr>
                    <w:snapToGrid w:val="0"/>
                    <w:spacing w:line="480" w:lineRule="exact"/>
                    <w:jc w:val="center"/>
                    <w:outlineLvl w:val="0"/>
                    <w:rPr>
                      <w:rFonts w:eastAsia="標楷體"/>
                      <w:sz w:val="28"/>
                      <w:szCs w:val="28"/>
                    </w:rPr>
                  </w:pPr>
                  <w:r w:rsidRPr="0049613A">
                    <w:rPr>
                      <w:rFonts w:eastAsia="標楷體" w:hint="eastAsia"/>
                      <w:sz w:val="28"/>
                      <w:szCs w:val="28"/>
                    </w:rPr>
                    <w:t>高強度</w:t>
                  </w:r>
                  <w:r w:rsidRPr="0049613A">
                    <w:rPr>
                      <w:rFonts w:eastAsia="標楷體"/>
                      <w:sz w:val="28"/>
                      <w:szCs w:val="28"/>
                    </w:rPr>
                    <w:t>耐高溫抗氧化</w:t>
                  </w:r>
                  <w:r w:rsidRPr="0049613A">
                    <w:rPr>
                      <w:rFonts w:eastAsia="標楷體" w:hint="eastAsia"/>
                      <w:sz w:val="28"/>
                      <w:szCs w:val="28"/>
                    </w:rPr>
                    <w:t>熱防護材料</w:t>
                  </w:r>
                </w:p>
              </w:tc>
              <w:tc>
                <w:tcPr>
                  <w:tcW w:w="992" w:type="dxa"/>
                  <w:vAlign w:val="center"/>
                </w:tcPr>
                <w:p w14:paraId="23DE2797" w14:textId="77777777" w:rsidR="00356BA7" w:rsidRPr="0049613A" w:rsidRDefault="00356BA7" w:rsidP="00356BA7">
                  <w:pPr>
                    <w:snapToGrid w:val="0"/>
                    <w:jc w:val="center"/>
                    <w:outlineLvl w:val="0"/>
                    <w:rPr>
                      <w:rFonts w:eastAsia="標楷體"/>
                      <w:sz w:val="28"/>
                      <w:szCs w:val="28"/>
                    </w:rPr>
                  </w:pPr>
                  <w:proofErr w:type="gramStart"/>
                  <w:r w:rsidRPr="0049613A">
                    <w:rPr>
                      <w:rFonts w:eastAsia="標楷體"/>
                      <w:sz w:val="28"/>
                      <w:szCs w:val="28"/>
                    </w:rPr>
                    <w:t>硬品</w:t>
                  </w:r>
                  <w:proofErr w:type="gramEnd"/>
                </w:p>
              </w:tc>
              <w:tc>
                <w:tcPr>
                  <w:tcW w:w="851" w:type="dxa"/>
                  <w:vAlign w:val="center"/>
                </w:tcPr>
                <w:p w14:paraId="1CA18D1F" w14:textId="77777777" w:rsidR="00356BA7" w:rsidRPr="0049613A" w:rsidRDefault="00356BA7" w:rsidP="00356BA7">
                  <w:pPr>
                    <w:snapToGrid w:val="0"/>
                    <w:jc w:val="center"/>
                    <w:outlineLvl w:val="0"/>
                    <w:rPr>
                      <w:rFonts w:eastAsia="標楷體"/>
                      <w:sz w:val="28"/>
                      <w:szCs w:val="28"/>
                    </w:rPr>
                  </w:pPr>
                  <w:r w:rsidRPr="0049613A">
                    <w:rPr>
                      <w:rFonts w:eastAsia="標楷體"/>
                      <w:sz w:val="28"/>
                      <w:szCs w:val="28"/>
                    </w:rPr>
                    <w:t>1</w:t>
                  </w:r>
                  <w:r w:rsidRPr="0049613A">
                    <w:rPr>
                      <w:rFonts w:eastAsia="標楷體"/>
                      <w:sz w:val="28"/>
                      <w:szCs w:val="28"/>
                    </w:rPr>
                    <w:t>件</w:t>
                  </w:r>
                </w:p>
              </w:tc>
              <w:tc>
                <w:tcPr>
                  <w:tcW w:w="3415" w:type="dxa"/>
                  <w:vAlign w:val="center"/>
                </w:tcPr>
                <w:p w14:paraId="7CAF99C0" w14:textId="77777777" w:rsidR="00356BA7" w:rsidRPr="0049613A" w:rsidRDefault="00356BA7" w:rsidP="00356BA7">
                  <w:pPr>
                    <w:snapToGrid w:val="0"/>
                    <w:outlineLvl w:val="0"/>
                    <w:rPr>
                      <w:rFonts w:eastAsia="標楷體"/>
                      <w:sz w:val="28"/>
                      <w:szCs w:val="28"/>
                    </w:rPr>
                  </w:pPr>
                  <w:r w:rsidRPr="0049613A">
                    <w:rPr>
                      <w:rFonts w:eastAsia="標楷體"/>
                      <w:sz w:val="28"/>
                      <w:szCs w:val="28"/>
                    </w:rPr>
                    <w:t>經</w:t>
                  </w:r>
                  <w:proofErr w:type="gramStart"/>
                  <w:r w:rsidRPr="0049613A">
                    <w:rPr>
                      <w:rFonts w:eastAsia="標楷體"/>
                      <w:sz w:val="28"/>
                      <w:szCs w:val="28"/>
                    </w:rPr>
                    <w:t>高溫燒蝕驗證</w:t>
                  </w:r>
                  <w:proofErr w:type="gramEnd"/>
                  <w:r w:rsidRPr="0049613A">
                    <w:rPr>
                      <w:rFonts w:eastAsia="標楷體"/>
                      <w:sz w:val="28"/>
                      <w:szCs w:val="28"/>
                    </w:rPr>
                    <w:t>，可耐</w:t>
                  </w:r>
                  <w:r w:rsidRPr="0049613A">
                    <w:rPr>
                      <w:rFonts w:eastAsia="標楷體"/>
                      <w:sz w:val="28"/>
                      <w:szCs w:val="28"/>
                    </w:rPr>
                    <w:t>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w:t>
                  </w:r>
                  <w:proofErr w:type="gramStart"/>
                  <w:r w:rsidRPr="0049613A">
                    <w:rPr>
                      <w:rFonts w:eastAsia="標楷體"/>
                      <w:sz w:val="28"/>
                      <w:szCs w:val="28"/>
                    </w:rPr>
                    <w:t>線性燒蝕</w:t>
                  </w:r>
                  <w:proofErr w:type="gramEnd"/>
                  <w:r w:rsidRPr="0049613A">
                    <w:rPr>
                      <w:rFonts w:eastAsia="標楷體"/>
                      <w:sz w:val="28"/>
                      <w:szCs w:val="28"/>
                    </w:rPr>
                    <w:t>率</w:t>
                  </w:r>
                  <w:r w:rsidRPr="0049613A">
                    <w:rPr>
                      <w:rFonts w:eastAsia="標楷體"/>
                      <w:sz w:val="28"/>
                      <w:szCs w:val="28"/>
                    </w:rPr>
                    <w:t xml:space="preserve"> &lt; 5 x 10</w:t>
                  </w:r>
                  <w:r w:rsidRPr="0049613A">
                    <w:rPr>
                      <w:rFonts w:eastAsia="標楷體"/>
                      <w:sz w:val="28"/>
                      <w:szCs w:val="28"/>
                      <w:vertAlign w:val="superscript"/>
                    </w:rPr>
                    <w:t>-3</w:t>
                  </w:r>
                  <w:r w:rsidRPr="0049613A">
                    <w:rPr>
                      <w:rFonts w:eastAsia="標楷體"/>
                      <w:sz w:val="28"/>
                      <w:szCs w:val="28"/>
                    </w:rPr>
                    <w:t xml:space="preserve"> mm</w:t>
                  </w:r>
                  <w:r w:rsidRPr="0049613A">
                    <w:rPr>
                      <w:rFonts w:eastAsia="標楷體" w:hint="eastAsia"/>
                      <w:sz w:val="28"/>
                      <w:szCs w:val="28"/>
                    </w:rPr>
                    <w:t>、</w:t>
                  </w:r>
                  <w:proofErr w:type="gramStart"/>
                  <w:r w:rsidRPr="0049613A">
                    <w:rPr>
                      <w:rFonts w:eastAsia="標楷體" w:hint="eastAsia"/>
                      <w:sz w:val="28"/>
                      <w:szCs w:val="28"/>
                    </w:rPr>
                    <w:t>質量燒蝕</w:t>
                  </w:r>
                  <w:proofErr w:type="gramEnd"/>
                  <w:r w:rsidRPr="0049613A">
                    <w:rPr>
                      <w:rFonts w:eastAsia="標楷體" w:hint="eastAsia"/>
                      <w:sz w:val="28"/>
                      <w:szCs w:val="28"/>
                    </w:rPr>
                    <w:t>率</w:t>
                  </w:r>
                  <w:r w:rsidRPr="0049613A">
                    <w:rPr>
                      <w:rFonts w:eastAsia="標楷體" w:hint="eastAsia"/>
                      <w:sz w:val="28"/>
                      <w:szCs w:val="28"/>
                    </w:rPr>
                    <w:t xml:space="preserve"> &lt; 10 mg/s</w:t>
                  </w:r>
                  <w:r w:rsidRPr="0049613A">
                    <w:rPr>
                      <w:rFonts w:eastAsia="標楷體" w:hint="eastAsia"/>
                      <w:sz w:val="28"/>
                      <w:szCs w:val="28"/>
                    </w:rPr>
                    <w:t>、尺寸</w:t>
                  </w:r>
                  <w:proofErr w:type="gramStart"/>
                  <w:r w:rsidRPr="0049613A">
                    <w:rPr>
                      <w:rFonts w:eastAsia="標楷體" w:hint="eastAsia"/>
                      <w:sz w:val="28"/>
                      <w:szCs w:val="28"/>
                    </w:rPr>
                    <w:t>80 mm x 80 mm</w:t>
                  </w:r>
                  <w:r w:rsidRPr="0049613A">
                    <w:rPr>
                      <w:rFonts w:eastAsia="標楷體"/>
                      <w:sz w:val="28"/>
                      <w:szCs w:val="28"/>
                    </w:rPr>
                    <w:t xml:space="preserve"> x</w:t>
                  </w:r>
                  <w:proofErr w:type="gramEnd"/>
                  <w:r w:rsidRPr="0049613A">
                    <w:rPr>
                      <w:rFonts w:eastAsia="標楷體"/>
                      <w:sz w:val="28"/>
                      <w:szCs w:val="28"/>
                    </w:rPr>
                    <w:t xml:space="preserve"> 10 mm</w:t>
                  </w:r>
                  <w:r w:rsidRPr="0049613A">
                    <w:rPr>
                      <w:rFonts w:eastAsia="標楷體"/>
                      <w:sz w:val="28"/>
                      <w:szCs w:val="28"/>
                    </w:rPr>
                    <w:t>之</w:t>
                  </w:r>
                  <w:r w:rsidRPr="0049613A">
                    <w:rPr>
                      <w:rFonts w:eastAsia="標楷體" w:hint="eastAsia"/>
                      <w:sz w:val="28"/>
                      <w:szCs w:val="28"/>
                    </w:rPr>
                    <w:t>高強度</w:t>
                  </w:r>
                  <w:r w:rsidRPr="0049613A">
                    <w:rPr>
                      <w:rFonts w:eastAsia="標楷體"/>
                      <w:sz w:val="28"/>
                      <w:szCs w:val="28"/>
                    </w:rPr>
                    <w:t>耐高溫抗氧化</w:t>
                  </w:r>
                  <w:r w:rsidRPr="0049613A">
                    <w:rPr>
                      <w:rFonts w:eastAsia="標楷體" w:hint="eastAsia"/>
                      <w:sz w:val="28"/>
                      <w:szCs w:val="28"/>
                    </w:rPr>
                    <w:t>熱防護材料。</w:t>
                  </w:r>
                </w:p>
              </w:tc>
            </w:tr>
            <w:tr w:rsidR="0049613A" w:rsidRPr="0049613A" w14:paraId="5AC8D325" w14:textId="77777777" w:rsidTr="00946F97">
              <w:trPr>
                <w:trHeight w:val="827"/>
              </w:trPr>
              <w:tc>
                <w:tcPr>
                  <w:tcW w:w="663" w:type="dxa"/>
                  <w:vAlign w:val="center"/>
                </w:tcPr>
                <w:p w14:paraId="5EB7C5A5" w14:textId="77777777" w:rsidR="00356BA7" w:rsidRPr="0049613A" w:rsidRDefault="00356BA7" w:rsidP="00356BA7">
                  <w:pPr>
                    <w:snapToGrid w:val="0"/>
                    <w:jc w:val="center"/>
                    <w:outlineLvl w:val="0"/>
                    <w:rPr>
                      <w:rFonts w:eastAsia="標楷體"/>
                      <w:sz w:val="28"/>
                      <w:szCs w:val="28"/>
                    </w:rPr>
                  </w:pPr>
                  <w:r w:rsidRPr="0049613A">
                    <w:rPr>
                      <w:rFonts w:eastAsia="標楷體" w:hint="eastAsia"/>
                      <w:sz w:val="28"/>
                      <w:szCs w:val="28"/>
                    </w:rPr>
                    <w:t>4</w:t>
                  </w:r>
                </w:p>
              </w:tc>
              <w:tc>
                <w:tcPr>
                  <w:tcW w:w="820" w:type="dxa"/>
                  <w:vAlign w:val="center"/>
                </w:tcPr>
                <w:p w14:paraId="4B2621EF" w14:textId="77777777" w:rsidR="00356BA7" w:rsidRPr="0049613A" w:rsidRDefault="00356BA7" w:rsidP="00356BA7">
                  <w:pPr>
                    <w:snapToGrid w:val="0"/>
                    <w:jc w:val="center"/>
                    <w:outlineLvl w:val="0"/>
                    <w:rPr>
                      <w:rFonts w:eastAsia="標楷體"/>
                      <w:sz w:val="28"/>
                      <w:szCs w:val="28"/>
                    </w:rPr>
                  </w:pPr>
                  <w:r w:rsidRPr="0049613A">
                    <w:rPr>
                      <w:rFonts w:eastAsia="標楷體" w:hint="eastAsia"/>
                      <w:sz w:val="28"/>
                      <w:szCs w:val="28"/>
                    </w:rPr>
                    <w:t>學</w:t>
                  </w:r>
                  <w:proofErr w:type="gramStart"/>
                  <w:r w:rsidRPr="0049613A">
                    <w:rPr>
                      <w:rFonts w:eastAsia="標楷體" w:hint="eastAsia"/>
                      <w:sz w:val="28"/>
                      <w:szCs w:val="28"/>
                    </w:rPr>
                    <w:t>研</w:t>
                  </w:r>
                  <w:proofErr w:type="gramEnd"/>
                  <w:r w:rsidRPr="0049613A">
                    <w:rPr>
                      <w:rFonts w:eastAsia="標楷體" w:hint="eastAsia"/>
                      <w:sz w:val="28"/>
                      <w:szCs w:val="28"/>
                    </w:rPr>
                    <w:t>單位</w:t>
                  </w:r>
                </w:p>
              </w:tc>
              <w:tc>
                <w:tcPr>
                  <w:tcW w:w="1559" w:type="dxa"/>
                  <w:vAlign w:val="center"/>
                </w:tcPr>
                <w:p w14:paraId="10F0A33F" w14:textId="77777777" w:rsidR="00356BA7" w:rsidRPr="0049613A" w:rsidRDefault="00356BA7" w:rsidP="00356BA7">
                  <w:pPr>
                    <w:snapToGrid w:val="0"/>
                    <w:jc w:val="center"/>
                    <w:outlineLvl w:val="0"/>
                    <w:rPr>
                      <w:rFonts w:eastAsia="標楷體"/>
                      <w:sz w:val="28"/>
                      <w:szCs w:val="28"/>
                    </w:rPr>
                  </w:pPr>
                  <w:r w:rsidRPr="0049613A">
                    <w:rPr>
                      <w:rFonts w:eastAsia="標楷體" w:hint="eastAsia"/>
                      <w:sz w:val="28"/>
                      <w:szCs w:val="28"/>
                    </w:rPr>
                    <w:t>熱壓機</w:t>
                  </w:r>
                </w:p>
              </w:tc>
              <w:tc>
                <w:tcPr>
                  <w:tcW w:w="992" w:type="dxa"/>
                  <w:vAlign w:val="center"/>
                </w:tcPr>
                <w:p w14:paraId="7AB35E0E" w14:textId="77777777" w:rsidR="00356BA7" w:rsidRPr="0049613A" w:rsidRDefault="00356BA7" w:rsidP="00356BA7">
                  <w:pPr>
                    <w:snapToGrid w:val="0"/>
                    <w:jc w:val="center"/>
                    <w:outlineLvl w:val="0"/>
                    <w:rPr>
                      <w:rFonts w:eastAsia="標楷體"/>
                      <w:sz w:val="28"/>
                      <w:szCs w:val="28"/>
                    </w:rPr>
                  </w:pPr>
                  <w:proofErr w:type="gramStart"/>
                  <w:r w:rsidRPr="0049613A">
                    <w:rPr>
                      <w:rFonts w:eastAsia="標楷體" w:hint="eastAsia"/>
                      <w:sz w:val="28"/>
                      <w:szCs w:val="28"/>
                    </w:rPr>
                    <w:t>硬品</w:t>
                  </w:r>
                  <w:proofErr w:type="gramEnd"/>
                </w:p>
              </w:tc>
              <w:tc>
                <w:tcPr>
                  <w:tcW w:w="851" w:type="dxa"/>
                  <w:vAlign w:val="center"/>
                </w:tcPr>
                <w:p w14:paraId="4E2C4BCD" w14:textId="77777777" w:rsidR="00356BA7" w:rsidRPr="0049613A" w:rsidRDefault="00356BA7" w:rsidP="00356BA7">
                  <w:pPr>
                    <w:snapToGrid w:val="0"/>
                    <w:jc w:val="center"/>
                    <w:outlineLvl w:val="0"/>
                    <w:rPr>
                      <w:rFonts w:eastAsia="標楷體"/>
                      <w:sz w:val="28"/>
                      <w:szCs w:val="28"/>
                    </w:rPr>
                  </w:pPr>
                  <w:r w:rsidRPr="0049613A">
                    <w:rPr>
                      <w:rFonts w:eastAsia="標楷體" w:hint="eastAsia"/>
                      <w:sz w:val="28"/>
                      <w:szCs w:val="28"/>
                    </w:rPr>
                    <w:t>1</w:t>
                  </w:r>
                  <w:r w:rsidRPr="0049613A">
                    <w:rPr>
                      <w:rFonts w:eastAsia="標楷體" w:hint="eastAsia"/>
                      <w:sz w:val="28"/>
                      <w:szCs w:val="28"/>
                    </w:rPr>
                    <w:t>台</w:t>
                  </w:r>
                </w:p>
              </w:tc>
              <w:tc>
                <w:tcPr>
                  <w:tcW w:w="3415" w:type="dxa"/>
                  <w:vAlign w:val="center"/>
                </w:tcPr>
                <w:p w14:paraId="1464D61C" w14:textId="77777777" w:rsidR="00356BA7" w:rsidRPr="0049613A" w:rsidRDefault="00356BA7" w:rsidP="00356BA7">
                  <w:pPr>
                    <w:pStyle w:val="TableParagraph"/>
                    <w:snapToGrid w:val="0"/>
                    <w:jc w:val="both"/>
                    <w:rPr>
                      <w:rFonts w:ascii="Times New Roman" w:hAnsi="Times New Roman" w:cs="Times New Roman"/>
                      <w:sz w:val="28"/>
                      <w:szCs w:val="28"/>
                      <w:lang w:eastAsia="zh-TW"/>
                    </w:rPr>
                  </w:pPr>
                  <w:r w:rsidRPr="0049613A">
                    <w:rPr>
                      <w:rFonts w:ascii="Times New Roman" w:hAnsi="Times New Roman" w:cs="Times New Roman"/>
                      <w:sz w:val="28"/>
                      <w:szCs w:val="28"/>
                      <w:lang w:eastAsia="zh-TW"/>
                    </w:rPr>
                    <w:t>300</w:t>
                  </w:r>
                  <w:r w:rsidRPr="0049613A">
                    <w:rPr>
                      <w:rFonts w:ascii="Times New Roman" w:hAnsi="Times New Roman" w:cs="Times New Roman"/>
                      <w:sz w:val="28"/>
                      <w:szCs w:val="28"/>
                      <w:lang w:eastAsia="zh-TW"/>
                    </w:rPr>
                    <w:t>噸熱壓機</w:t>
                  </w:r>
                  <w:r w:rsidRPr="0049613A">
                    <w:rPr>
                      <w:rFonts w:ascii="Times New Roman" w:hAnsi="Times New Roman" w:cs="Times New Roman"/>
                      <w:sz w:val="28"/>
                      <w:szCs w:val="28"/>
                      <w:lang w:eastAsia="zh-TW"/>
                    </w:rPr>
                    <w:t>1</w:t>
                  </w:r>
                  <w:r w:rsidRPr="0049613A">
                    <w:rPr>
                      <w:rFonts w:ascii="Times New Roman" w:hAnsi="Times New Roman" w:cs="Times New Roman"/>
                      <w:sz w:val="28"/>
                      <w:szCs w:val="28"/>
                      <w:lang w:eastAsia="zh-TW"/>
                    </w:rPr>
                    <w:t>台，具有加熱功能。</w:t>
                  </w:r>
                </w:p>
                <w:p w14:paraId="7B76B374" w14:textId="77777777" w:rsidR="00356BA7" w:rsidRPr="0049613A" w:rsidRDefault="00356BA7" w:rsidP="00356BA7">
                  <w:pPr>
                    <w:pStyle w:val="TableParagraph"/>
                    <w:numPr>
                      <w:ilvl w:val="0"/>
                      <w:numId w:val="22"/>
                    </w:numPr>
                    <w:snapToGrid w:val="0"/>
                    <w:ind w:left="357" w:hanging="357"/>
                    <w:jc w:val="both"/>
                    <w:rPr>
                      <w:rFonts w:ascii="Times New Roman" w:hAnsi="Times New Roman" w:cs="Times New Roman"/>
                      <w:sz w:val="28"/>
                      <w:szCs w:val="28"/>
                      <w:lang w:eastAsia="zh-TW"/>
                    </w:rPr>
                  </w:pPr>
                  <w:r w:rsidRPr="0049613A">
                    <w:rPr>
                      <w:rFonts w:ascii="Times New Roman" w:hAnsi="Times New Roman" w:cs="Times New Roman"/>
                      <w:sz w:val="28"/>
                      <w:szCs w:val="28"/>
                      <w:lang w:eastAsia="zh-TW"/>
                    </w:rPr>
                    <w:t>可升溫至</w:t>
                  </w:r>
                  <w:r w:rsidRPr="0049613A">
                    <w:rPr>
                      <w:rFonts w:ascii="Times New Roman" w:hAnsi="Times New Roman" w:cs="Times New Roman"/>
                      <w:sz w:val="28"/>
                      <w:szCs w:val="28"/>
                      <w:lang w:eastAsia="zh-TW"/>
                    </w:rPr>
                    <w:t>600</w:t>
                  </w:r>
                  <w:r w:rsidRPr="0049613A">
                    <w:rPr>
                      <w:rFonts w:ascii="Times New Roman" w:hAnsi="Times New Roman" w:cs="Times New Roman"/>
                      <w:sz w:val="28"/>
                      <w:szCs w:val="28"/>
                      <w:vertAlign w:val="superscript"/>
                      <w:lang w:eastAsia="zh-TW"/>
                    </w:rPr>
                    <w:t>o</w:t>
                  </w:r>
                  <w:r w:rsidRPr="0049613A">
                    <w:rPr>
                      <w:rFonts w:ascii="Times New Roman" w:hAnsi="Times New Roman" w:cs="Times New Roman"/>
                      <w:sz w:val="28"/>
                      <w:szCs w:val="28"/>
                      <w:lang w:eastAsia="zh-TW"/>
                    </w:rPr>
                    <w:t>C</w:t>
                  </w:r>
                  <w:r w:rsidRPr="0049613A">
                    <w:rPr>
                      <w:rFonts w:ascii="Times New Roman" w:hAnsi="Times New Roman" w:cs="Times New Roman"/>
                      <w:sz w:val="28"/>
                      <w:szCs w:val="28"/>
                      <w:lang w:eastAsia="zh-TW"/>
                    </w:rPr>
                    <w:t>以上。</w:t>
                  </w:r>
                </w:p>
                <w:p w14:paraId="13CF6DB1" w14:textId="77777777" w:rsidR="00356BA7" w:rsidRPr="0049613A" w:rsidRDefault="00356BA7" w:rsidP="00356BA7">
                  <w:pPr>
                    <w:pStyle w:val="TableParagraph"/>
                    <w:numPr>
                      <w:ilvl w:val="0"/>
                      <w:numId w:val="22"/>
                    </w:numPr>
                    <w:snapToGrid w:val="0"/>
                    <w:ind w:left="357" w:hanging="357"/>
                    <w:jc w:val="both"/>
                    <w:rPr>
                      <w:rFonts w:ascii="Times New Roman" w:hAnsi="Times New Roman" w:cs="Times New Roman"/>
                      <w:sz w:val="28"/>
                      <w:szCs w:val="28"/>
                      <w:lang w:eastAsia="zh-TW"/>
                    </w:rPr>
                  </w:pPr>
                  <w:r w:rsidRPr="0049613A">
                    <w:rPr>
                      <w:rFonts w:ascii="Times New Roman" w:hAnsi="Times New Roman" w:cs="Times New Roman"/>
                      <w:sz w:val="28"/>
                      <w:szCs w:val="28"/>
                      <w:lang w:eastAsia="zh-TW"/>
                    </w:rPr>
                    <w:t>最高溫度為</w:t>
                  </w:r>
                  <w:r w:rsidRPr="0049613A">
                    <w:rPr>
                      <w:rFonts w:ascii="Times New Roman" w:hAnsi="Times New Roman" w:cs="Times New Roman"/>
                      <w:sz w:val="28"/>
                      <w:szCs w:val="28"/>
                      <w:lang w:eastAsia="zh-TW"/>
                    </w:rPr>
                    <w:t>700</w:t>
                  </w:r>
                  <w:r w:rsidRPr="0049613A">
                    <w:rPr>
                      <w:rFonts w:ascii="Times New Roman" w:hAnsi="Times New Roman" w:cs="Times New Roman"/>
                      <w:sz w:val="28"/>
                      <w:szCs w:val="28"/>
                      <w:vertAlign w:val="superscript"/>
                      <w:lang w:eastAsia="zh-TW"/>
                    </w:rPr>
                    <w:t>o</w:t>
                  </w:r>
                  <w:r w:rsidRPr="0049613A">
                    <w:rPr>
                      <w:rFonts w:ascii="Times New Roman" w:hAnsi="Times New Roman" w:cs="Times New Roman"/>
                      <w:sz w:val="28"/>
                      <w:szCs w:val="28"/>
                      <w:lang w:eastAsia="zh-TW"/>
                    </w:rPr>
                    <w:t>C</w:t>
                  </w:r>
                  <w:r w:rsidRPr="0049613A">
                    <w:rPr>
                      <w:rFonts w:ascii="Times New Roman" w:hAnsi="Times New Roman" w:cs="Times New Roman"/>
                      <w:sz w:val="28"/>
                      <w:szCs w:val="28"/>
                      <w:lang w:eastAsia="zh-TW"/>
                    </w:rPr>
                    <w:t>。</w:t>
                  </w:r>
                </w:p>
                <w:p w14:paraId="17AFDF38" w14:textId="77777777" w:rsidR="00356BA7" w:rsidRPr="0049613A" w:rsidRDefault="00356BA7" w:rsidP="00356BA7">
                  <w:pPr>
                    <w:pStyle w:val="TableParagraph"/>
                    <w:numPr>
                      <w:ilvl w:val="0"/>
                      <w:numId w:val="22"/>
                    </w:numPr>
                    <w:snapToGrid w:val="0"/>
                    <w:ind w:left="357" w:hanging="357"/>
                    <w:jc w:val="both"/>
                    <w:outlineLvl w:val="0"/>
                    <w:rPr>
                      <w:sz w:val="28"/>
                      <w:szCs w:val="28"/>
                      <w:lang w:eastAsia="zh-TW"/>
                    </w:rPr>
                  </w:pPr>
                  <w:r w:rsidRPr="0049613A">
                    <w:rPr>
                      <w:rFonts w:ascii="Times New Roman" w:hAnsi="Times New Roman" w:cs="Times New Roman"/>
                      <w:sz w:val="28"/>
                      <w:szCs w:val="28"/>
                      <w:lang w:eastAsia="zh-TW"/>
                    </w:rPr>
                    <w:t>工作檯面為</w:t>
                  </w:r>
                  <w:r w:rsidRPr="0049613A">
                    <w:rPr>
                      <w:rFonts w:ascii="Times New Roman" w:hAnsi="Times New Roman" w:cs="Times New Roman"/>
                      <w:sz w:val="28"/>
                      <w:szCs w:val="28"/>
                      <w:lang w:eastAsia="zh-TW"/>
                    </w:rPr>
                    <w:t xml:space="preserve">500 mm </w:t>
                  </w:r>
                  <w:r w:rsidRPr="0049613A">
                    <w:rPr>
                      <w:rFonts w:ascii="Times New Roman" w:hAnsi="Times New Roman" w:cs="Times New Roman" w:hint="eastAsia"/>
                      <w:sz w:val="28"/>
                      <w:szCs w:val="28"/>
                      <w:lang w:eastAsia="zh-TW"/>
                    </w:rPr>
                    <w:t>x</w:t>
                  </w:r>
                  <w:r w:rsidRPr="0049613A">
                    <w:rPr>
                      <w:rFonts w:ascii="Times New Roman" w:hAnsi="Times New Roman" w:cs="Times New Roman"/>
                      <w:sz w:val="28"/>
                      <w:szCs w:val="28"/>
                      <w:lang w:eastAsia="zh-TW"/>
                    </w:rPr>
                    <w:t xml:space="preserve"> 500 mm</w:t>
                  </w:r>
                  <w:r w:rsidRPr="0049613A">
                    <w:rPr>
                      <w:rFonts w:ascii="Times New Roman" w:hAnsi="Times New Roman" w:cs="Times New Roman"/>
                      <w:sz w:val="28"/>
                      <w:szCs w:val="28"/>
                      <w:lang w:eastAsia="zh-TW"/>
                    </w:rPr>
                    <w:t>。</w:t>
                  </w:r>
                </w:p>
                <w:p w14:paraId="5113187F" w14:textId="77777777" w:rsidR="00356BA7" w:rsidRPr="0049613A" w:rsidRDefault="00356BA7" w:rsidP="00356BA7">
                  <w:pPr>
                    <w:pStyle w:val="TableParagraph"/>
                    <w:numPr>
                      <w:ilvl w:val="0"/>
                      <w:numId w:val="22"/>
                    </w:numPr>
                    <w:snapToGrid w:val="0"/>
                    <w:ind w:left="357" w:hanging="357"/>
                    <w:jc w:val="both"/>
                    <w:outlineLvl w:val="0"/>
                    <w:rPr>
                      <w:sz w:val="28"/>
                      <w:szCs w:val="28"/>
                    </w:rPr>
                  </w:pPr>
                  <w:r w:rsidRPr="0049613A">
                    <w:rPr>
                      <w:rFonts w:ascii="Times New Roman" w:hAnsi="Times New Roman" w:cs="Times New Roman"/>
                      <w:sz w:val="28"/>
                      <w:szCs w:val="28"/>
                      <w:lang w:eastAsia="zh-TW"/>
                    </w:rPr>
                    <w:t>行程須為</w:t>
                  </w:r>
                  <w:r w:rsidRPr="0049613A">
                    <w:rPr>
                      <w:rFonts w:ascii="Times New Roman" w:hAnsi="Times New Roman" w:cs="Times New Roman"/>
                      <w:sz w:val="28"/>
                      <w:szCs w:val="28"/>
                      <w:lang w:eastAsia="zh-TW"/>
                    </w:rPr>
                    <w:t>750 mm</w:t>
                  </w:r>
                  <w:r w:rsidRPr="0049613A">
                    <w:rPr>
                      <w:rFonts w:ascii="Times New Roman" w:hAnsi="Times New Roman" w:cs="Times New Roman"/>
                      <w:sz w:val="28"/>
                      <w:szCs w:val="28"/>
                      <w:lang w:eastAsia="zh-TW"/>
                    </w:rPr>
                    <w:t>以上。</w:t>
                  </w:r>
                </w:p>
                <w:p w14:paraId="649F9FF8" w14:textId="77777777" w:rsidR="00356BA7" w:rsidRPr="0049613A" w:rsidRDefault="00356BA7" w:rsidP="00356BA7">
                  <w:pPr>
                    <w:snapToGrid w:val="0"/>
                    <w:outlineLvl w:val="0"/>
                    <w:rPr>
                      <w:rFonts w:eastAsia="標楷體"/>
                      <w:sz w:val="28"/>
                      <w:szCs w:val="28"/>
                    </w:rPr>
                  </w:pPr>
                  <w:r w:rsidRPr="0049613A">
                    <w:rPr>
                      <w:rFonts w:eastAsia="標楷體" w:hint="eastAsia"/>
                      <w:sz w:val="28"/>
                      <w:szCs w:val="28"/>
                    </w:rPr>
                    <w:t>此熱壓機設備將經</w:t>
                  </w:r>
                  <w:proofErr w:type="gramStart"/>
                  <w:r w:rsidRPr="0049613A">
                    <w:rPr>
                      <w:rFonts w:eastAsia="標楷體" w:hint="eastAsia"/>
                      <w:sz w:val="28"/>
                      <w:szCs w:val="28"/>
                    </w:rPr>
                    <w:t>研改後</w:t>
                  </w:r>
                  <w:proofErr w:type="gramEnd"/>
                  <w:r w:rsidRPr="0049613A">
                    <w:rPr>
                      <w:rFonts w:eastAsia="標楷體" w:hint="eastAsia"/>
                      <w:sz w:val="28"/>
                      <w:szCs w:val="28"/>
                    </w:rPr>
                    <w:t>調整製程參數，完成</w:t>
                  </w:r>
                  <w:r w:rsidRPr="0049613A">
                    <w:rPr>
                      <w:rFonts w:eastAsia="標楷體" w:hint="eastAsia"/>
                      <w:sz w:val="28"/>
                      <w:szCs w:val="28"/>
                    </w:rPr>
                    <w:t>2D</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陶瓷基複材熱壓成型之標準製作程序，並提供最佳化熱壓製程參數</w:t>
                  </w:r>
                  <w:r w:rsidRPr="0049613A">
                    <w:rPr>
                      <w:rFonts w:eastAsia="標楷體" w:hint="eastAsia"/>
                      <w:sz w:val="28"/>
                      <w:szCs w:val="28"/>
                    </w:rPr>
                    <w:t>(</w:t>
                  </w:r>
                  <w:r w:rsidRPr="0049613A">
                    <w:rPr>
                      <w:rFonts w:eastAsia="標楷體" w:hint="eastAsia"/>
                      <w:sz w:val="28"/>
                      <w:szCs w:val="28"/>
                    </w:rPr>
                    <w:t>熱壓溫度曲線、壓力曲線</w:t>
                  </w:r>
                  <w:r w:rsidRPr="0049613A">
                    <w:rPr>
                      <w:rFonts w:eastAsia="標楷體" w:hint="eastAsia"/>
                      <w:sz w:val="28"/>
                      <w:szCs w:val="28"/>
                    </w:rPr>
                    <w:t>)</w:t>
                  </w:r>
                  <w:r w:rsidRPr="0049613A">
                    <w:rPr>
                      <w:rFonts w:eastAsia="標楷體" w:hint="eastAsia"/>
                      <w:sz w:val="28"/>
                      <w:szCs w:val="28"/>
                    </w:rPr>
                    <w:t>，設備將返回於中科院內使用，後續將持續用於熱防護材料製作。</w:t>
                  </w:r>
                </w:p>
              </w:tc>
            </w:tr>
          </w:tbl>
          <w:p w14:paraId="043EDB22" w14:textId="77777777" w:rsidR="00E444AB" w:rsidRPr="0049613A" w:rsidRDefault="00E444AB" w:rsidP="00A123AE">
            <w:pPr>
              <w:snapToGrid w:val="0"/>
              <w:jc w:val="both"/>
              <w:rPr>
                <w:rFonts w:eastAsia="標楷體"/>
                <w:sz w:val="28"/>
                <w:szCs w:val="28"/>
              </w:rPr>
            </w:pPr>
          </w:p>
          <w:p w14:paraId="7A6963BE" w14:textId="77777777" w:rsidR="00E444AB" w:rsidRPr="0049613A" w:rsidRDefault="00E444AB" w:rsidP="00D47ED1">
            <w:pPr>
              <w:snapToGrid w:val="0"/>
              <w:jc w:val="both"/>
              <w:rPr>
                <w:rFonts w:eastAsia="標楷體"/>
                <w:sz w:val="28"/>
                <w:szCs w:val="28"/>
              </w:rPr>
            </w:pPr>
            <w:r w:rsidRPr="0049613A">
              <w:rPr>
                <w:rFonts w:eastAsia="標楷體"/>
                <w:sz w:val="28"/>
                <w:szCs w:val="28"/>
              </w:rPr>
              <w:t>四、</w:t>
            </w:r>
            <w:proofErr w:type="gramStart"/>
            <w:r w:rsidRPr="0049613A">
              <w:rPr>
                <w:rFonts w:eastAsia="標楷體"/>
                <w:sz w:val="28"/>
                <w:szCs w:val="28"/>
              </w:rPr>
              <w:t>驗測方式</w:t>
            </w:r>
            <w:proofErr w:type="gramEnd"/>
            <w:r w:rsidRPr="0049613A">
              <w:rPr>
                <w:rFonts w:eastAsia="標楷體"/>
                <w:sz w:val="28"/>
                <w:szCs w:val="28"/>
              </w:rPr>
              <w:t>規劃</w:t>
            </w:r>
          </w:p>
          <w:p w14:paraId="3824594C" w14:textId="254B4F1A" w:rsidR="00E444AB" w:rsidRPr="0049613A" w:rsidRDefault="00E444AB" w:rsidP="00625FAF">
            <w:pPr>
              <w:pStyle w:val="a7"/>
              <w:numPr>
                <w:ilvl w:val="0"/>
                <w:numId w:val="9"/>
              </w:numPr>
              <w:snapToGrid w:val="0"/>
              <w:ind w:leftChars="0"/>
              <w:jc w:val="both"/>
              <w:rPr>
                <w:rFonts w:eastAsia="標楷體"/>
                <w:sz w:val="28"/>
                <w:szCs w:val="28"/>
              </w:rPr>
            </w:pPr>
            <w:proofErr w:type="gramStart"/>
            <w:r w:rsidRPr="0049613A">
              <w:rPr>
                <w:rFonts w:eastAsia="標楷體"/>
                <w:sz w:val="28"/>
                <w:szCs w:val="28"/>
              </w:rPr>
              <w:t>高溫燒蝕驗證</w:t>
            </w:r>
            <w:proofErr w:type="gramEnd"/>
            <w:r w:rsidRPr="0049613A">
              <w:rPr>
                <w:rFonts w:eastAsia="標楷體"/>
                <w:sz w:val="28"/>
                <w:szCs w:val="28"/>
              </w:rPr>
              <w:t>由學研單位進行高溫</w:t>
            </w:r>
            <w:proofErr w:type="gramStart"/>
            <w:r w:rsidRPr="0049613A">
              <w:rPr>
                <w:rFonts w:eastAsia="標楷體"/>
                <w:sz w:val="28"/>
                <w:szCs w:val="28"/>
              </w:rPr>
              <w:t>火焰燒蝕試</w:t>
            </w:r>
            <w:proofErr w:type="gramEnd"/>
            <w:r w:rsidRPr="0049613A">
              <w:rPr>
                <w:rFonts w:eastAsia="標楷體"/>
                <w:sz w:val="28"/>
                <w:szCs w:val="28"/>
              </w:rPr>
              <w:t>驗，測試方法如下：將</w:t>
            </w:r>
            <w:r w:rsidRPr="0049613A">
              <w:rPr>
                <w:rFonts w:eastAsia="標楷體" w:hint="eastAsia"/>
                <w:sz w:val="28"/>
                <w:szCs w:val="28"/>
              </w:rPr>
              <w:t>高強度</w:t>
            </w:r>
            <w:r w:rsidRPr="0049613A">
              <w:rPr>
                <w:rFonts w:eastAsia="標楷體"/>
                <w:sz w:val="28"/>
                <w:szCs w:val="28"/>
              </w:rPr>
              <w:t>耐高溫抗氧化</w:t>
            </w:r>
            <w:r w:rsidRPr="0049613A">
              <w:rPr>
                <w:rFonts w:eastAsia="標楷體" w:hint="eastAsia"/>
                <w:sz w:val="28"/>
                <w:szCs w:val="28"/>
              </w:rPr>
              <w:t>熱防護材料</w:t>
            </w:r>
            <w:r w:rsidRPr="0049613A">
              <w:rPr>
                <w:rFonts w:eastAsia="標楷體"/>
                <w:sz w:val="28"/>
                <w:szCs w:val="28"/>
              </w:rPr>
              <w:t>進行</w:t>
            </w:r>
            <w:r w:rsidRPr="0049613A">
              <w:rPr>
                <w:rFonts w:eastAsia="標楷體"/>
                <w:sz w:val="28"/>
                <w:szCs w:val="28"/>
              </w:rPr>
              <w:t>1</w:t>
            </w:r>
            <w:r w:rsidRPr="0049613A">
              <w:rPr>
                <w:rFonts w:eastAsia="標楷體" w:hint="eastAsia"/>
                <w:sz w:val="28"/>
                <w:szCs w:val="28"/>
              </w:rPr>
              <w:t>6</w:t>
            </w:r>
            <w:r w:rsidRPr="0049613A">
              <w:rPr>
                <w:rFonts w:eastAsia="標楷體"/>
                <w:sz w:val="28"/>
                <w:szCs w:val="28"/>
              </w:rPr>
              <w:t>00~2000</w:t>
            </w:r>
            <w:r w:rsidRPr="0049613A">
              <w:rPr>
                <w:rFonts w:eastAsia="標楷體"/>
                <w:sz w:val="28"/>
                <w:szCs w:val="28"/>
                <w:vertAlign w:val="superscript"/>
              </w:rPr>
              <w:t>o</w:t>
            </w:r>
            <w:r w:rsidRPr="0049613A">
              <w:rPr>
                <w:rFonts w:eastAsia="標楷體"/>
                <w:sz w:val="28"/>
                <w:szCs w:val="28"/>
              </w:rPr>
              <w:t>C</w:t>
            </w:r>
            <w:r w:rsidRPr="0049613A">
              <w:rPr>
                <w:rFonts w:eastAsia="標楷體"/>
                <w:sz w:val="28"/>
                <w:szCs w:val="28"/>
              </w:rPr>
              <w:t>、持續</w:t>
            </w:r>
            <w:r w:rsidRPr="0049613A">
              <w:rPr>
                <w:rFonts w:eastAsia="標楷體"/>
                <w:sz w:val="28"/>
                <w:szCs w:val="28"/>
              </w:rPr>
              <w:t>90</w:t>
            </w:r>
            <w:r w:rsidRPr="0049613A">
              <w:rPr>
                <w:rFonts w:eastAsia="標楷體" w:hint="eastAsia"/>
                <w:sz w:val="28"/>
                <w:szCs w:val="28"/>
              </w:rPr>
              <w:t>~120</w:t>
            </w:r>
            <w:r w:rsidRPr="0049613A">
              <w:rPr>
                <w:rFonts w:eastAsia="標楷體"/>
                <w:sz w:val="28"/>
                <w:szCs w:val="28"/>
              </w:rPr>
              <w:t xml:space="preserve"> s</w:t>
            </w:r>
            <w:r w:rsidRPr="0049613A">
              <w:rPr>
                <w:rFonts w:eastAsia="標楷體"/>
                <w:sz w:val="28"/>
                <w:szCs w:val="28"/>
              </w:rPr>
              <w:t>以上之高溫火焰</w:t>
            </w:r>
            <w:proofErr w:type="gramStart"/>
            <w:r w:rsidRPr="0049613A">
              <w:rPr>
                <w:rFonts w:eastAsia="標楷體"/>
                <w:sz w:val="28"/>
                <w:szCs w:val="28"/>
              </w:rPr>
              <w:t>燒蝕，</w:t>
            </w:r>
            <w:proofErr w:type="gramEnd"/>
            <w:r w:rsidRPr="0049613A">
              <w:rPr>
                <w:rFonts w:eastAsia="標楷體"/>
                <w:sz w:val="28"/>
                <w:szCs w:val="28"/>
              </w:rPr>
              <w:t>降溫後應分析試片塗層之成分與微觀型貌，</w:t>
            </w:r>
            <w:proofErr w:type="gramStart"/>
            <w:r w:rsidRPr="0049613A">
              <w:rPr>
                <w:rFonts w:eastAsia="標楷體"/>
                <w:sz w:val="28"/>
                <w:szCs w:val="28"/>
              </w:rPr>
              <w:t>其</w:t>
            </w:r>
            <w:r w:rsidRPr="0049613A">
              <w:rPr>
                <w:rFonts w:eastAsia="標楷體" w:hint="eastAsia"/>
                <w:sz w:val="28"/>
                <w:szCs w:val="28"/>
              </w:rPr>
              <w:t>燒蝕</w:t>
            </w:r>
            <w:proofErr w:type="gramEnd"/>
            <w:r w:rsidRPr="0049613A">
              <w:rPr>
                <w:rFonts w:eastAsia="標楷體" w:hint="eastAsia"/>
                <w:sz w:val="28"/>
                <w:szCs w:val="28"/>
              </w:rPr>
              <w:t>試片尺寸為</w:t>
            </w:r>
            <w:proofErr w:type="gramStart"/>
            <w:r w:rsidRPr="0049613A">
              <w:rPr>
                <w:rFonts w:eastAsia="標楷體" w:hint="eastAsia"/>
                <w:sz w:val="28"/>
                <w:szCs w:val="28"/>
              </w:rPr>
              <w:t>80 mm x 80 mm x</w:t>
            </w:r>
            <w:proofErr w:type="gramEnd"/>
            <w:r w:rsidRPr="0049613A">
              <w:rPr>
                <w:rFonts w:eastAsia="標楷體" w:hint="eastAsia"/>
                <w:sz w:val="28"/>
                <w:szCs w:val="28"/>
              </w:rPr>
              <w:t xml:space="preserve"> 10 mm</w:t>
            </w:r>
            <w:r w:rsidRPr="0049613A">
              <w:rPr>
                <w:rFonts w:eastAsia="標楷體" w:hint="eastAsia"/>
                <w:sz w:val="28"/>
                <w:szCs w:val="28"/>
              </w:rPr>
              <w:t>、</w:t>
            </w:r>
            <w:proofErr w:type="gramStart"/>
            <w:r w:rsidRPr="0049613A">
              <w:rPr>
                <w:rFonts w:eastAsia="標楷體"/>
                <w:sz w:val="28"/>
                <w:szCs w:val="28"/>
              </w:rPr>
              <w:t>線性燒蝕</w:t>
            </w:r>
            <w:proofErr w:type="gramEnd"/>
            <w:r w:rsidRPr="0049613A">
              <w:rPr>
                <w:rFonts w:eastAsia="標楷體"/>
                <w:sz w:val="28"/>
                <w:szCs w:val="28"/>
              </w:rPr>
              <w:t>率應</w:t>
            </w:r>
            <w:r w:rsidRPr="0049613A">
              <w:rPr>
                <w:rFonts w:eastAsia="標楷體"/>
                <w:sz w:val="28"/>
                <w:szCs w:val="28"/>
              </w:rPr>
              <w:t>&lt; 5 * 10</w:t>
            </w:r>
            <w:r w:rsidRPr="0049613A">
              <w:rPr>
                <w:rFonts w:eastAsia="標楷體"/>
                <w:sz w:val="28"/>
                <w:szCs w:val="28"/>
                <w:vertAlign w:val="superscript"/>
              </w:rPr>
              <w:t>-3</w:t>
            </w:r>
            <w:r w:rsidRPr="0049613A">
              <w:rPr>
                <w:rFonts w:eastAsia="標楷體"/>
                <w:sz w:val="28"/>
                <w:szCs w:val="28"/>
              </w:rPr>
              <w:t xml:space="preserve"> mm/s</w:t>
            </w:r>
            <w:r w:rsidRPr="0049613A">
              <w:rPr>
                <w:rFonts w:eastAsia="標楷體" w:hint="eastAsia"/>
                <w:sz w:val="28"/>
                <w:szCs w:val="28"/>
              </w:rPr>
              <w:t>、</w:t>
            </w:r>
            <w:proofErr w:type="gramStart"/>
            <w:r w:rsidRPr="0049613A">
              <w:rPr>
                <w:rFonts w:eastAsia="標楷體" w:hint="eastAsia"/>
                <w:sz w:val="28"/>
                <w:szCs w:val="28"/>
              </w:rPr>
              <w:t>質量燒蝕</w:t>
            </w:r>
            <w:proofErr w:type="gramEnd"/>
            <w:r w:rsidRPr="0049613A">
              <w:rPr>
                <w:rFonts w:eastAsia="標楷體" w:hint="eastAsia"/>
                <w:sz w:val="28"/>
                <w:szCs w:val="28"/>
              </w:rPr>
              <w:t>率應</w:t>
            </w:r>
            <w:r w:rsidRPr="0049613A">
              <w:rPr>
                <w:rFonts w:eastAsia="標楷體" w:hint="eastAsia"/>
                <w:sz w:val="28"/>
                <w:szCs w:val="28"/>
              </w:rPr>
              <w:t xml:space="preserve"> &lt; 10 </w:t>
            </w:r>
            <w:r w:rsidRPr="0049613A">
              <w:rPr>
                <w:rFonts w:eastAsia="標楷體"/>
                <w:sz w:val="28"/>
                <w:szCs w:val="28"/>
              </w:rPr>
              <w:t>mg/s</w:t>
            </w:r>
            <w:r w:rsidRPr="0049613A">
              <w:rPr>
                <w:rFonts w:eastAsia="標楷體"/>
                <w:sz w:val="28"/>
                <w:szCs w:val="28"/>
              </w:rPr>
              <w:t>。</w:t>
            </w:r>
          </w:p>
          <w:p w14:paraId="65829A64" w14:textId="77777777" w:rsidR="00E444AB" w:rsidRPr="0049613A" w:rsidRDefault="00E444AB" w:rsidP="00625FAF">
            <w:pPr>
              <w:pStyle w:val="a7"/>
              <w:numPr>
                <w:ilvl w:val="0"/>
                <w:numId w:val="9"/>
              </w:numPr>
              <w:snapToGrid w:val="0"/>
              <w:ind w:leftChars="0"/>
              <w:jc w:val="both"/>
              <w:rPr>
                <w:rFonts w:eastAsia="標楷體"/>
                <w:sz w:val="28"/>
                <w:szCs w:val="28"/>
              </w:rPr>
            </w:pPr>
            <w:proofErr w:type="gramStart"/>
            <w:r w:rsidRPr="0049613A">
              <w:rPr>
                <w:rFonts w:eastAsia="標楷體"/>
                <w:sz w:val="28"/>
                <w:szCs w:val="28"/>
              </w:rPr>
              <w:t>抗折強度</w:t>
            </w:r>
            <w:proofErr w:type="gramEnd"/>
            <w:r w:rsidRPr="0049613A">
              <w:rPr>
                <w:rFonts w:eastAsia="標楷體"/>
                <w:sz w:val="28"/>
                <w:szCs w:val="28"/>
              </w:rPr>
              <w:t>由學研單位進行試片加工與測試，應符合</w:t>
            </w:r>
            <w:r w:rsidRPr="0049613A">
              <w:rPr>
                <w:rFonts w:eastAsia="標楷體"/>
                <w:sz w:val="28"/>
                <w:szCs w:val="28"/>
              </w:rPr>
              <w:t>ASTM D790</w:t>
            </w:r>
            <w:r w:rsidRPr="0049613A">
              <w:rPr>
                <w:rFonts w:eastAsia="標楷體"/>
                <w:sz w:val="28"/>
                <w:szCs w:val="28"/>
              </w:rPr>
              <w:t>規範。</w:t>
            </w:r>
          </w:p>
          <w:p w14:paraId="5E69C9BD" w14:textId="77777777" w:rsidR="00E444AB" w:rsidRPr="0049613A" w:rsidRDefault="00E444AB" w:rsidP="00625FAF">
            <w:pPr>
              <w:pStyle w:val="a7"/>
              <w:numPr>
                <w:ilvl w:val="0"/>
                <w:numId w:val="9"/>
              </w:numPr>
              <w:snapToGrid w:val="0"/>
              <w:ind w:leftChars="0"/>
              <w:jc w:val="both"/>
              <w:rPr>
                <w:rFonts w:eastAsia="標楷體"/>
                <w:sz w:val="28"/>
                <w:szCs w:val="28"/>
              </w:rPr>
            </w:pPr>
            <w:proofErr w:type="gramStart"/>
            <w:r w:rsidRPr="0049613A">
              <w:rPr>
                <w:rFonts w:eastAsia="標楷體"/>
                <w:sz w:val="28"/>
                <w:szCs w:val="28"/>
              </w:rPr>
              <w:t>百格測試</w:t>
            </w:r>
            <w:proofErr w:type="gramEnd"/>
            <w:r w:rsidRPr="0049613A">
              <w:rPr>
                <w:rFonts w:eastAsia="標楷體"/>
                <w:sz w:val="28"/>
                <w:szCs w:val="28"/>
              </w:rPr>
              <w:t>依</w:t>
            </w:r>
            <w:r w:rsidRPr="0049613A">
              <w:rPr>
                <w:rFonts w:eastAsia="標楷體"/>
                <w:sz w:val="28"/>
                <w:szCs w:val="28"/>
              </w:rPr>
              <w:t>ASTM D3359</w:t>
            </w:r>
            <w:r w:rsidRPr="0049613A">
              <w:rPr>
                <w:rFonts w:eastAsia="標楷體"/>
                <w:sz w:val="28"/>
                <w:szCs w:val="28"/>
              </w:rPr>
              <w:t>規範下進行，其合格標準應達</w:t>
            </w:r>
            <w:r w:rsidRPr="0049613A">
              <w:rPr>
                <w:rFonts w:eastAsia="標楷體"/>
                <w:sz w:val="28"/>
                <w:szCs w:val="28"/>
              </w:rPr>
              <w:t>5B</w:t>
            </w:r>
            <w:r w:rsidRPr="0049613A">
              <w:rPr>
                <w:rFonts w:eastAsia="標楷體"/>
                <w:sz w:val="28"/>
                <w:szCs w:val="28"/>
              </w:rPr>
              <w:t>。</w:t>
            </w:r>
          </w:p>
          <w:p w14:paraId="1B6D4894" w14:textId="77777777" w:rsidR="00E444AB" w:rsidRPr="0049613A" w:rsidRDefault="00E444AB" w:rsidP="00407040">
            <w:pPr>
              <w:snapToGrid w:val="0"/>
              <w:jc w:val="both"/>
              <w:rPr>
                <w:rFonts w:eastAsia="標楷體"/>
                <w:sz w:val="28"/>
                <w:szCs w:val="28"/>
              </w:rPr>
            </w:pPr>
          </w:p>
          <w:p w14:paraId="4A862557" w14:textId="77777777" w:rsidR="00E444AB" w:rsidRPr="0049613A" w:rsidRDefault="00E444AB" w:rsidP="00407040">
            <w:pPr>
              <w:snapToGrid w:val="0"/>
              <w:jc w:val="both"/>
              <w:rPr>
                <w:rFonts w:eastAsia="標楷體"/>
                <w:sz w:val="28"/>
                <w:szCs w:val="28"/>
              </w:rPr>
            </w:pPr>
            <w:r w:rsidRPr="0049613A">
              <w:rPr>
                <w:rFonts w:eastAsia="標楷體" w:hint="eastAsia"/>
                <w:sz w:val="28"/>
                <w:szCs w:val="28"/>
              </w:rPr>
              <w:t>參考文獻</w:t>
            </w:r>
          </w:p>
          <w:p w14:paraId="175350B3" w14:textId="77777777" w:rsidR="00E444AB" w:rsidRPr="0049613A" w:rsidRDefault="00E444AB" w:rsidP="00BA2C53">
            <w:pPr>
              <w:pStyle w:val="a7"/>
              <w:numPr>
                <w:ilvl w:val="0"/>
                <w:numId w:val="21"/>
              </w:numPr>
              <w:snapToGrid w:val="0"/>
              <w:ind w:leftChars="0" w:left="482"/>
              <w:jc w:val="both"/>
              <w:rPr>
                <w:rFonts w:eastAsia="標楷體"/>
                <w:szCs w:val="24"/>
              </w:rPr>
            </w:pPr>
            <w:r w:rsidRPr="0049613A">
              <w:rPr>
                <w:rFonts w:eastAsia="標楷體"/>
                <w:szCs w:val="24"/>
              </w:rPr>
              <w:t>Lei Luo, et al. “Carbon fiber reinforced silicon carbide composite-based sharp leading edges in high enthalpy plasma flows.” Composites Part B 135 (2018): 35-42.</w:t>
            </w:r>
          </w:p>
          <w:p w14:paraId="724BB18D" w14:textId="77777777" w:rsidR="00E444AB" w:rsidRPr="0049613A" w:rsidRDefault="00E444AB" w:rsidP="00BA2C53">
            <w:pPr>
              <w:pStyle w:val="a7"/>
              <w:snapToGrid w:val="0"/>
              <w:ind w:leftChars="0" w:left="482"/>
              <w:jc w:val="both"/>
              <w:rPr>
                <w:rFonts w:eastAsia="標楷體"/>
                <w:szCs w:val="24"/>
              </w:rPr>
            </w:pPr>
          </w:p>
          <w:p w14:paraId="1A7BCB2C" w14:textId="77777777" w:rsidR="00DA16C6" w:rsidRPr="0049613A" w:rsidRDefault="00E444AB" w:rsidP="00DA16C6">
            <w:pPr>
              <w:pStyle w:val="a7"/>
              <w:numPr>
                <w:ilvl w:val="0"/>
                <w:numId w:val="21"/>
              </w:numPr>
              <w:snapToGrid w:val="0"/>
              <w:ind w:leftChars="0" w:left="482"/>
              <w:jc w:val="both"/>
              <w:rPr>
                <w:rFonts w:eastAsia="標楷體"/>
                <w:sz w:val="28"/>
                <w:szCs w:val="28"/>
              </w:rPr>
            </w:pPr>
            <w:r w:rsidRPr="0049613A">
              <w:rPr>
                <w:rFonts w:eastAsia="標楷體"/>
                <w:szCs w:val="24"/>
              </w:rPr>
              <w:t>Running Wang, et al. “Ablation behavior of sharp leading-edge C/C-</w:t>
            </w:r>
            <w:proofErr w:type="spellStart"/>
            <w:r w:rsidRPr="0049613A">
              <w:rPr>
                <w:rFonts w:eastAsia="標楷體"/>
                <w:szCs w:val="24"/>
              </w:rPr>
              <w:t>ZrC</w:t>
            </w:r>
            <w:proofErr w:type="spellEnd"/>
            <w:r w:rsidRPr="0049613A">
              <w:rPr>
                <w:rFonts w:eastAsia="標楷體"/>
                <w:szCs w:val="24"/>
              </w:rPr>
              <w:t>-</w:t>
            </w:r>
            <w:proofErr w:type="spellStart"/>
            <w:r w:rsidRPr="0049613A">
              <w:rPr>
                <w:rFonts w:eastAsia="標楷體"/>
                <w:szCs w:val="24"/>
              </w:rPr>
              <w:t>SiC</w:t>
            </w:r>
            <w:proofErr w:type="spellEnd"/>
            <w:r w:rsidRPr="0049613A">
              <w:rPr>
                <w:rFonts w:eastAsia="標楷體"/>
                <w:szCs w:val="24"/>
              </w:rPr>
              <w:t xml:space="preserve"> composites.” Corrosion Science 206 (2022): 110551.</w:t>
            </w:r>
          </w:p>
          <w:p w14:paraId="1A2E2224" w14:textId="77777777" w:rsidR="00DA16C6" w:rsidRPr="0049613A" w:rsidRDefault="00DA16C6" w:rsidP="00DA16C6">
            <w:pPr>
              <w:pStyle w:val="a7"/>
              <w:rPr>
                <w:rFonts w:eastAsia="標楷體"/>
                <w:szCs w:val="24"/>
              </w:rPr>
            </w:pPr>
          </w:p>
          <w:p w14:paraId="459D205F" w14:textId="72F77621" w:rsidR="00E444AB" w:rsidRPr="0049613A" w:rsidRDefault="00E444AB" w:rsidP="00DA16C6">
            <w:pPr>
              <w:pStyle w:val="a7"/>
              <w:numPr>
                <w:ilvl w:val="0"/>
                <w:numId w:val="21"/>
              </w:numPr>
              <w:snapToGrid w:val="0"/>
              <w:ind w:leftChars="0" w:left="482"/>
              <w:jc w:val="both"/>
              <w:rPr>
                <w:rFonts w:eastAsia="標楷體"/>
                <w:sz w:val="28"/>
                <w:szCs w:val="28"/>
              </w:rPr>
            </w:pPr>
            <w:proofErr w:type="spellStart"/>
            <w:r w:rsidRPr="0049613A">
              <w:rPr>
                <w:rFonts w:eastAsia="標楷體"/>
                <w:szCs w:val="24"/>
              </w:rPr>
              <w:t>Rida</w:t>
            </w:r>
            <w:proofErr w:type="spellEnd"/>
            <w:r w:rsidRPr="0049613A">
              <w:rPr>
                <w:rFonts w:eastAsia="標楷體"/>
                <w:szCs w:val="24"/>
              </w:rPr>
              <w:t xml:space="preserve"> Zhao, et al. “Fabrication of C/</w:t>
            </w:r>
            <w:proofErr w:type="spellStart"/>
            <w:r w:rsidRPr="0049613A">
              <w:rPr>
                <w:rFonts w:eastAsia="標楷體"/>
                <w:szCs w:val="24"/>
              </w:rPr>
              <w:t>SiC</w:t>
            </w:r>
            <w:proofErr w:type="spellEnd"/>
            <w:r w:rsidRPr="0049613A">
              <w:rPr>
                <w:rFonts w:eastAsia="標楷體"/>
                <w:szCs w:val="24"/>
              </w:rPr>
              <w:t xml:space="preserve"> composites by siliconizing carbon fiber reinforced </w:t>
            </w:r>
            <w:proofErr w:type="spellStart"/>
            <w:r w:rsidRPr="0049613A">
              <w:rPr>
                <w:rFonts w:eastAsia="標楷體"/>
                <w:szCs w:val="24"/>
              </w:rPr>
              <w:t>nanoporous</w:t>
            </w:r>
            <w:proofErr w:type="spellEnd"/>
            <w:r w:rsidRPr="0049613A">
              <w:rPr>
                <w:rFonts w:eastAsia="標楷體"/>
                <w:szCs w:val="24"/>
              </w:rPr>
              <w:t xml:space="preserve"> carbon matrix preforms and their properties” Journal of the European Ceramic Society 43 (2023): 273-282.</w:t>
            </w:r>
          </w:p>
        </w:tc>
      </w:tr>
      <w:tr w:rsidR="00E444AB" w:rsidRPr="0049613A" w14:paraId="1F63C2A2" w14:textId="77777777" w:rsidTr="00E444AB">
        <w:trPr>
          <w:trHeight w:val="1130"/>
        </w:trPr>
        <w:tc>
          <w:tcPr>
            <w:tcW w:w="252" w:type="pct"/>
            <w:tcBorders>
              <w:top w:val="single" w:sz="4" w:space="0" w:color="000000"/>
              <w:left w:val="single" w:sz="4" w:space="0" w:color="000000"/>
              <w:bottom w:val="single" w:sz="4" w:space="0" w:color="000000"/>
            </w:tcBorders>
            <w:vAlign w:val="center"/>
          </w:tcPr>
          <w:p w14:paraId="15662D10" w14:textId="66315F69" w:rsidR="00E444AB" w:rsidRPr="0049613A" w:rsidRDefault="00451F4A" w:rsidP="002105CA">
            <w:pPr>
              <w:snapToGrid w:val="0"/>
              <w:jc w:val="center"/>
              <w:rPr>
                <w:rFonts w:eastAsia="標楷體"/>
                <w:sz w:val="28"/>
                <w:szCs w:val="28"/>
              </w:rPr>
            </w:pPr>
            <w:r>
              <w:rPr>
                <w:rFonts w:eastAsia="標楷體" w:hint="eastAsia"/>
                <w:sz w:val="28"/>
                <w:szCs w:val="28"/>
              </w:rPr>
              <w:lastRenderedPageBreak/>
              <w:t>五</w:t>
            </w:r>
          </w:p>
        </w:tc>
        <w:tc>
          <w:tcPr>
            <w:tcW w:w="250" w:type="pct"/>
            <w:tcBorders>
              <w:top w:val="single" w:sz="4" w:space="0" w:color="000000"/>
              <w:left w:val="single" w:sz="4" w:space="0" w:color="000000"/>
              <w:bottom w:val="single" w:sz="4" w:space="0" w:color="000000"/>
            </w:tcBorders>
            <w:vAlign w:val="center"/>
          </w:tcPr>
          <w:p w14:paraId="0BDB6B06" w14:textId="57C59655" w:rsidR="00E444AB" w:rsidRPr="0049613A" w:rsidRDefault="00E444AB" w:rsidP="002105CA">
            <w:pPr>
              <w:snapToGrid w:val="0"/>
              <w:jc w:val="center"/>
              <w:rPr>
                <w:rFonts w:eastAsia="標楷體"/>
                <w:sz w:val="28"/>
                <w:szCs w:val="28"/>
              </w:rPr>
            </w:pPr>
            <w:r w:rsidRPr="0049613A">
              <w:rPr>
                <w:rFonts w:eastAsia="標楷體"/>
                <w:sz w:val="28"/>
                <w:szCs w:val="28"/>
              </w:rPr>
              <w:t>預期成果</w:t>
            </w:r>
          </w:p>
        </w:tc>
        <w:tc>
          <w:tcPr>
            <w:tcW w:w="4498" w:type="pct"/>
            <w:gridSpan w:val="2"/>
            <w:tcBorders>
              <w:top w:val="single" w:sz="4" w:space="0" w:color="000000"/>
              <w:left w:val="single" w:sz="4" w:space="0" w:color="000000"/>
              <w:bottom w:val="single" w:sz="4" w:space="0" w:color="000000"/>
              <w:right w:val="single" w:sz="4" w:space="0" w:color="000000"/>
            </w:tcBorders>
          </w:tcPr>
          <w:p w14:paraId="33B74FBB" w14:textId="742945AB" w:rsidR="00FC1708" w:rsidRPr="0049613A" w:rsidRDefault="00CA6EAB" w:rsidP="00FC1708">
            <w:pPr>
              <w:tabs>
                <w:tab w:val="left" w:pos="5057"/>
              </w:tabs>
              <w:snapToGrid w:val="0"/>
              <w:ind w:firstLineChars="200" w:firstLine="560"/>
              <w:jc w:val="both"/>
              <w:rPr>
                <w:rFonts w:eastAsia="標楷體"/>
                <w:sz w:val="28"/>
                <w:szCs w:val="28"/>
              </w:rPr>
            </w:pPr>
            <w:r w:rsidRPr="0049613A">
              <w:rPr>
                <w:rFonts w:eastAsia="標楷體" w:hint="eastAsia"/>
                <w:sz w:val="28"/>
                <w:szCs w:val="28"/>
              </w:rPr>
              <w:t>在</w:t>
            </w:r>
            <w:proofErr w:type="gramStart"/>
            <w:r w:rsidRPr="0049613A">
              <w:rPr>
                <w:rFonts w:eastAsia="標楷體" w:hint="eastAsia"/>
                <w:sz w:val="28"/>
                <w:szCs w:val="28"/>
              </w:rPr>
              <w:t>複</w:t>
            </w:r>
            <w:proofErr w:type="gramEnd"/>
            <w:r w:rsidRPr="0049613A">
              <w:rPr>
                <w:rFonts w:eastAsia="標楷體" w:hint="eastAsia"/>
                <w:sz w:val="28"/>
                <w:szCs w:val="28"/>
              </w:rPr>
              <w:t>材研究方面，</w:t>
            </w:r>
            <w:r w:rsidR="00E444AB" w:rsidRPr="0049613A">
              <w:rPr>
                <w:rFonts w:eastAsia="標楷體" w:hint="eastAsia"/>
                <w:sz w:val="28"/>
                <w:szCs w:val="28"/>
              </w:rPr>
              <w:t>先前院內研製碳纖維複材大多屬於</w:t>
            </w:r>
            <w:r w:rsidR="00E444AB" w:rsidRPr="0049613A">
              <w:rPr>
                <w:rFonts w:eastAsia="標楷體" w:hint="eastAsia"/>
                <w:sz w:val="28"/>
                <w:szCs w:val="28"/>
              </w:rPr>
              <w:t>3D-x/y/z</w:t>
            </w:r>
            <w:r w:rsidR="00E444AB" w:rsidRPr="0049613A">
              <w:rPr>
                <w:rFonts w:eastAsia="標楷體" w:hint="eastAsia"/>
                <w:sz w:val="28"/>
                <w:szCs w:val="28"/>
              </w:rPr>
              <w:t>方向的多軸向碳纖維複材，用途為作為</w:t>
            </w:r>
            <w:proofErr w:type="gramStart"/>
            <w:r w:rsidR="00E444AB" w:rsidRPr="0049613A">
              <w:rPr>
                <w:rFonts w:eastAsia="標楷體" w:hint="eastAsia"/>
                <w:sz w:val="28"/>
                <w:szCs w:val="28"/>
              </w:rPr>
              <w:t>火箭噴喉</w:t>
            </w:r>
            <w:proofErr w:type="gramEnd"/>
            <w:r w:rsidR="00E444AB" w:rsidRPr="0049613A">
              <w:rPr>
                <w:rFonts w:eastAsia="標楷體" w:hint="eastAsia"/>
                <w:sz w:val="28"/>
                <w:szCs w:val="28"/>
              </w:rPr>
              <w:t>或</w:t>
            </w:r>
            <w:proofErr w:type="gramStart"/>
            <w:r w:rsidR="00E444AB" w:rsidRPr="0049613A">
              <w:rPr>
                <w:rFonts w:eastAsia="標楷體" w:hint="eastAsia"/>
                <w:sz w:val="28"/>
                <w:szCs w:val="28"/>
              </w:rPr>
              <w:t>助推加</w:t>
            </w:r>
            <w:proofErr w:type="gramEnd"/>
            <w:r w:rsidR="00E444AB" w:rsidRPr="0049613A">
              <w:rPr>
                <w:rFonts w:eastAsia="標楷體" w:hint="eastAsia"/>
                <w:sz w:val="28"/>
                <w:szCs w:val="28"/>
              </w:rPr>
              <w:t>力器噴嘴，具有耐一定時間的氧化劑沖刷能力與</w:t>
            </w:r>
            <w:proofErr w:type="gramStart"/>
            <w:r w:rsidR="00E444AB" w:rsidRPr="0049613A">
              <w:rPr>
                <w:rFonts w:eastAsia="標楷體" w:hint="eastAsia"/>
                <w:sz w:val="28"/>
                <w:szCs w:val="28"/>
              </w:rPr>
              <w:t>抗燒</w:t>
            </w:r>
            <w:proofErr w:type="gramEnd"/>
            <w:r w:rsidR="00E444AB" w:rsidRPr="0049613A">
              <w:rPr>
                <w:rFonts w:eastAsia="標楷體" w:hint="eastAsia"/>
                <w:sz w:val="28"/>
                <w:szCs w:val="28"/>
              </w:rPr>
              <w:t>蝕能力，一般來說這種碳纖維複材噴嘴燃燒時</w:t>
            </w:r>
            <w:r w:rsidR="00F5038E">
              <w:rPr>
                <w:rFonts w:eastAsia="標楷體" w:hint="eastAsia"/>
                <w:sz w:val="28"/>
                <w:szCs w:val="28"/>
              </w:rPr>
              <w:t>間較短</w:t>
            </w:r>
            <w:r w:rsidR="00E444AB" w:rsidRPr="0049613A">
              <w:rPr>
                <w:rFonts w:eastAsia="標楷體" w:hint="eastAsia"/>
                <w:sz w:val="28"/>
                <w:szCs w:val="28"/>
              </w:rPr>
              <w:t>。然而</w:t>
            </w:r>
            <w:proofErr w:type="gramStart"/>
            <w:r w:rsidR="00E444AB" w:rsidRPr="0049613A">
              <w:rPr>
                <w:rFonts w:eastAsia="標楷體" w:hint="eastAsia"/>
                <w:sz w:val="28"/>
                <w:szCs w:val="28"/>
              </w:rPr>
              <w:t>極</w:t>
            </w:r>
            <w:proofErr w:type="gramEnd"/>
            <w:r w:rsidR="00E444AB" w:rsidRPr="0049613A">
              <w:rPr>
                <w:rFonts w:eastAsia="標楷體" w:hint="eastAsia"/>
                <w:sz w:val="28"/>
                <w:szCs w:val="28"/>
              </w:rPr>
              <w:t>音速載具外部所用的前緣熱防護材料，工作時間遠高於現行</w:t>
            </w:r>
            <w:r w:rsidR="00E444AB" w:rsidRPr="0049613A">
              <w:rPr>
                <w:rFonts w:eastAsia="標楷體" w:hint="eastAsia"/>
                <w:sz w:val="28"/>
                <w:szCs w:val="28"/>
              </w:rPr>
              <w:t>3D</w:t>
            </w:r>
            <w:r w:rsidR="00E444AB" w:rsidRPr="0049613A">
              <w:rPr>
                <w:rFonts w:eastAsia="標楷體" w:hint="eastAsia"/>
                <w:sz w:val="28"/>
                <w:szCs w:val="28"/>
              </w:rPr>
              <w:t>碳纖維</w:t>
            </w:r>
            <w:proofErr w:type="gramStart"/>
            <w:r w:rsidR="00E444AB" w:rsidRPr="0049613A">
              <w:rPr>
                <w:rFonts w:eastAsia="標楷體" w:hint="eastAsia"/>
                <w:sz w:val="28"/>
                <w:szCs w:val="28"/>
              </w:rPr>
              <w:t>複材</w:t>
            </w:r>
            <w:proofErr w:type="gramEnd"/>
            <w:r w:rsidR="00E444AB" w:rsidRPr="0049613A">
              <w:rPr>
                <w:rFonts w:eastAsia="標楷體" w:hint="eastAsia"/>
                <w:sz w:val="28"/>
                <w:szCs w:val="28"/>
              </w:rPr>
              <w:t>能承受的時長，因此將受到長時間的氣熱沖刷在碳纖維複材表面形成嚴重</w:t>
            </w:r>
            <w:proofErr w:type="gramStart"/>
            <w:r w:rsidR="00E444AB" w:rsidRPr="0049613A">
              <w:rPr>
                <w:rFonts w:eastAsia="標楷體" w:hint="eastAsia"/>
                <w:sz w:val="28"/>
                <w:szCs w:val="28"/>
              </w:rPr>
              <w:t>氧化燒蝕反</w:t>
            </w:r>
            <w:proofErr w:type="gramEnd"/>
            <w:r w:rsidR="00E444AB" w:rsidRPr="0049613A">
              <w:rPr>
                <w:rFonts w:eastAsia="標楷體" w:hint="eastAsia"/>
                <w:sz w:val="28"/>
                <w:szCs w:val="28"/>
              </w:rPr>
              <w:t>應，將影響</w:t>
            </w:r>
            <w:proofErr w:type="gramStart"/>
            <w:r w:rsidR="00E444AB" w:rsidRPr="0049613A">
              <w:rPr>
                <w:rFonts w:eastAsia="標楷體" w:hint="eastAsia"/>
                <w:sz w:val="28"/>
                <w:szCs w:val="28"/>
              </w:rPr>
              <w:t>載具氣動</w:t>
            </w:r>
            <w:proofErr w:type="gramEnd"/>
            <w:r w:rsidR="00E444AB" w:rsidRPr="0049613A">
              <w:rPr>
                <w:rFonts w:eastAsia="標楷體" w:hint="eastAsia"/>
                <w:sz w:val="28"/>
                <w:szCs w:val="28"/>
              </w:rPr>
              <w:t>力外型。另</w:t>
            </w:r>
            <w:proofErr w:type="gramStart"/>
            <w:r w:rsidR="00E444AB" w:rsidRPr="0049613A">
              <w:rPr>
                <w:rFonts w:eastAsia="標楷體" w:hint="eastAsia"/>
                <w:sz w:val="28"/>
                <w:szCs w:val="28"/>
              </w:rPr>
              <w:t>極</w:t>
            </w:r>
            <w:proofErr w:type="gramEnd"/>
            <w:r w:rsidR="00E444AB" w:rsidRPr="0049613A">
              <w:rPr>
                <w:rFonts w:eastAsia="標楷體" w:hint="eastAsia"/>
                <w:sz w:val="28"/>
                <w:szCs w:val="28"/>
              </w:rPr>
              <w:t>音速載具的前緣外型大多設計為一種扁平狀尖端工件，</w:t>
            </w:r>
            <w:proofErr w:type="gramStart"/>
            <w:r w:rsidR="00E444AB" w:rsidRPr="0049613A">
              <w:rPr>
                <w:rFonts w:eastAsia="標楷體" w:hint="eastAsia"/>
                <w:sz w:val="28"/>
                <w:szCs w:val="28"/>
              </w:rPr>
              <w:t>其氣</w:t>
            </w:r>
            <w:proofErr w:type="gramEnd"/>
            <w:r w:rsidR="00E444AB" w:rsidRPr="0049613A">
              <w:rPr>
                <w:rFonts w:eastAsia="標楷體" w:hint="eastAsia"/>
                <w:sz w:val="28"/>
                <w:szCs w:val="28"/>
              </w:rPr>
              <w:t>熱摩擦將會在尖端產生劇烈熱能，使得前緣尖端溫度遠高於載具任一部件。本案採用一種</w:t>
            </w:r>
            <w:r w:rsidR="00E444AB" w:rsidRPr="0049613A">
              <w:rPr>
                <w:rFonts w:eastAsia="標楷體" w:hint="eastAsia"/>
                <w:sz w:val="28"/>
                <w:szCs w:val="28"/>
              </w:rPr>
              <w:t>2D</w:t>
            </w:r>
            <w:r w:rsidR="00E444AB" w:rsidRPr="0049613A">
              <w:rPr>
                <w:rFonts w:eastAsia="標楷體" w:hint="eastAsia"/>
                <w:sz w:val="28"/>
                <w:szCs w:val="28"/>
              </w:rPr>
              <w:t>結構的碳</w:t>
            </w:r>
            <w:r w:rsidR="00E444AB" w:rsidRPr="0049613A">
              <w:rPr>
                <w:rFonts w:eastAsia="標楷體" w:hint="eastAsia"/>
                <w:sz w:val="28"/>
                <w:szCs w:val="28"/>
              </w:rPr>
              <w:t>-</w:t>
            </w:r>
            <w:r w:rsidR="00E444AB" w:rsidRPr="0049613A">
              <w:rPr>
                <w:rFonts w:eastAsia="標楷體" w:hint="eastAsia"/>
                <w:sz w:val="28"/>
                <w:szCs w:val="28"/>
              </w:rPr>
              <w:t>陶瓷基</w:t>
            </w:r>
            <w:proofErr w:type="gramStart"/>
            <w:r w:rsidR="00E444AB" w:rsidRPr="0049613A">
              <w:rPr>
                <w:rFonts w:eastAsia="標楷體" w:hint="eastAsia"/>
                <w:sz w:val="28"/>
                <w:szCs w:val="28"/>
              </w:rPr>
              <w:t>複</w:t>
            </w:r>
            <w:proofErr w:type="gramEnd"/>
            <w:r w:rsidR="00E444AB" w:rsidRPr="0049613A">
              <w:rPr>
                <w:rFonts w:eastAsia="標楷體" w:hint="eastAsia"/>
                <w:sz w:val="28"/>
                <w:szCs w:val="28"/>
              </w:rPr>
              <w:t>材，能改善前緣尖端溫度過高的情況，</w:t>
            </w:r>
            <w:r w:rsidR="00E444AB" w:rsidRPr="0049613A">
              <w:rPr>
                <w:rFonts w:eastAsia="標楷體" w:hint="eastAsia"/>
                <w:sz w:val="28"/>
                <w:szCs w:val="28"/>
              </w:rPr>
              <w:t>2D</w:t>
            </w:r>
            <w:r w:rsidR="00E444AB" w:rsidRPr="0049613A">
              <w:rPr>
                <w:rFonts w:eastAsia="標楷體" w:hint="eastAsia"/>
                <w:sz w:val="28"/>
                <w:szCs w:val="28"/>
              </w:rPr>
              <w:t>方向碳纖維能將尖端熱量傳遞至其他方向，應能有效降低前緣尖端溫度以延長抗氧化塗層使用壽命。</w:t>
            </w:r>
          </w:p>
          <w:p w14:paraId="0122CF81" w14:textId="1654F87F" w:rsidR="00DB33C6" w:rsidRPr="0049613A" w:rsidRDefault="00291042" w:rsidP="00DB33C6">
            <w:pPr>
              <w:tabs>
                <w:tab w:val="left" w:pos="5057"/>
              </w:tabs>
              <w:snapToGrid w:val="0"/>
              <w:ind w:firstLineChars="200" w:firstLine="560"/>
              <w:jc w:val="both"/>
              <w:rPr>
                <w:rFonts w:eastAsia="標楷體"/>
                <w:sz w:val="28"/>
                <w:szCs w:val="28"/>
              </w:rPr>
            </w:pPr>
            <w:r w:rsidRPr="0049613A">
              <w:rPr>
                <w:rFonts w:eastAsia="標楷體" w:hint="eastAsia"/>
                <w:sz w:val="28"/>
                <w:szCs w:val="28"/>
              </w:rPr>
              <w:t>近期在</w:t>
            </w:r>
            <w:r w:rsidR="0049613A" w:rsidRPr="0049613A">
              <w:rPr>
                <w:rFonts w:eastAsia="標楷體" w:hint="eastAsia"/>
                <w:sz w:val="28"/>
                <w:szCs w:val="28"/>
              </w:rPr>
              <w:t>院內</w:t>
            </w:r>
            <w:r w:rsidRPr="0049613A">
              <w:rPr>
                <w:rFonts w:eastAsia="標楷體" w:hint="eastAsia"/>
                <w:sz w:val="28"/>
                <w:szCs w:val="28"/>
              </w:rPr>
              <w:t>多針對</w:t>
            </w:r>
            <w:r w:rsidR="00E34F2C">
              <w:rPr>
                <w:rFonts w:eastAsia="標楷體" w:hint="eastAsia"/>
                <w:sz w:val="28"/>
                <w:szCs w:val="28"/>
              </w:rPr>
              <w:t>相對低馬赫速</w:t>
            </w:r>
            <w:r w:rsidRPr="0049613A">
              <w:rPr>
                <w:rFonts w:eastAsia="標楷體" w:hint="eastAsia"/>
                <w:sz w:val="28"/>
                <w:szCs w:val="28"/>
              </w:rPr>
              <w:t>的</w:t>
            </w:r>
            <w:proofErr w:type="gramStart"/>
            <w:r w:rsidRPr="0049613A">
              <w:rPr>
                <w:rFonts w:eastAsia="標楷體" w:hint="eastAsia"/>
                <w:sz w:val="28"/>
                <w:szCs w:val="28"/>
              </w:rPr>
              <w:t>極</w:t>
            </w:r>
            <w:proofErr w:type="gramEnd"/>
            <w:r w:rsidRPr="0049613A">
              <w:rPr>
                <w:rFonts w:eastAsia="標楷體" w:hint="eastAsia"/>
                <w:sz w:val="28"/>
                <w:szCs w:val="28"/>
              </w:rPr>
              <w:t>音速條件下進行設計，在進氣道、</w:t>
            </w:r>
            <w:proofErr w:type="gramStart"/>
            <w:r w:rsidRPr="0049613A">
              <w:rPr>
                <w:rFonts w:eastAsia="標楷體" w:hint="eastAsia"/>
                <w:sz w:val="28"/>
                <w:szCs w:val="28"/>
              </w:rPr>
              <w:t>翼翅前</w:t>
            </w:r>
            <w:proofErr w:type="gramEnd"/>
            <w:r w:rsidRPr="0049613A">
              <w:rPr>
                <w:rFonts w:eastAsia="標楷體" w:hint="eastAsia"/>
                <w:sz w:val="28"/>
                <w:szCs w:val="28"/>
              </w:rPr>
              <w:t>緣的熱防護材料多使用超合金材料，溫度</w:t>
            </w:r>
            <w:proofErr w:type="gramStart"/>
            <w:r w:rsidRPr="0049613A">
              <w:rPr>
                <w:rFonts w:eastAsia="標楷體" w:hint="eastAsia"/>
                <w:sz w:val="28"/>
                <w:szCs w:val="28"/>
              </w:rPr>
              <w:t>可耐</w:t>
            </w:r>
            <w:proofErr w:type="gramEnd"/>
            <w:r w:rsidRPr="0049613A">
              <w:rPr>
                <w:rFonts w:eastAsia="標楷體" w:hint="eastAsia"/>
                <w:sz w:val="28"/>
                <w:szCs w:val="28"/>
              </w:rPr>
              <w:t>到</w:t>
            </w:r>
            <w:r w:rsidRPr="0049613A">
              <w:rPr>
                <w:rFonts w:eastAsia="標楷體" w:hint="eastAsia"/>
                <w:sz w:val="28"/>
                <w:szCs w:val="28"/>
              </w:rPr>
              <w:t>800</w:t>
            </w:r>
            <w:r w:rsidR="00E34F2C" w:rsidRPr="00E34F2C">
              <w:rPr>
                <w:rFonts w:eastAsia="標楷體" w:hint="eastAsia"/>
                <w:sz w:val="28"/>
                <w:szCs w:val="28"/>
                <w:vertAlign w:val="superscript"/>
              </w:rPr>
              <w:t>o</w:t>
            </w:r>
            <w:r w:rsidR="00E34F2C">
              <w:rPr>
                <w:rFonts w:eastAsia="標楷體" w:hint="eastAsia"/>
                <w:sz w:val="28"/>
                <w:szCs w:val="28"/>
              </w:rPr>
              <w:t>C</w:t>
            </w:r>
            <w:r w:rsidR="00E34F2C">
              <w:rPr>
                <w:rFonts w:eastAsia="標楷體" w:hint="eastAsia"/>
                <w:sz w:val="28"/>
                <w:szCs w:val="28"/>
              </w:rPr>
              <w:t>以上</w:t>
            </w:r>
            <w:r w:rsidRPr="0049613A">
              <w:rPr>
                <w:rFonts w:eastAsia="標楷體" w:hint="eastAsia"/>
                <w:sz w:val="28"/>
                <w:szCs w:val="28"/>
              </w:rPr>
              <w:t>；然而當</w:t>
            </w:r>
            <w:proofErr w:type="gramStart"/>
            <w:r w:rsidRPr="0049613A">
              <w:rPr>
                <w:rFonts w:eastAsia="標楷體" w:hint="eastAsia"/>
                <w:sz w:val="28"/>
                <w:szCs w:val="28"/>
              </w:rPr>
              <w:t>極</w:t>
            </w:r>
            <w:proofErr w:type="gramEnd"/>
            <w:r w:rsidRPr="0049613A">
              <w:rPr>
                <w:rFonts w:eastAsia="標楷體" w:hint="eastAsia"/>
                <w:sz w:val="28"/>
                <w:szCs w:val="28"/>
              </w:rPr>
              <w:t>音速載具速度提升至</w:t>
            </w:r>
            <w:r w:rsidR="00E34F2C">
              <w:rPr>
                <w:rFonts w:eastAsia="標楷體" w:hint="eastAsia"/>
                <w:sz w:val="28"/>
                <w:szCs w:val="28"/>
              </w:rPr>
              <w:t>高</w:t>
            </w:r>
            <w:r w:rsidRPr="0049613A">
              <w:rPr>
                <w:rFonts w:eastAsia="標楷體" w:hint="eastAsia"/>
                <w:sz w:val="28"/>
                <w:szCs w:val="28"/>
              </w:rPr>
              <w:t>馬赫</w:t>
            </w:r>
            <w:r w:rsidR="00E34F2C">
              <w:rPr>
                <w:rFonts w:eastAsia="標楷體" w:hint="eastAsia"/>
                <w:sz w:val="28"/>
                <w:szCs w:val="28"/>
              </w:rPr>
              <w:t>速</w:t>
            </w:r>
            <w:r w:rsidRPr="0049613A">
              <w:rPr>
                <w:rFonts w:eastAsia="標楷體" w:hint="eastAsia"/>
                <w:sz w:val="28"/>
                <w:szCs w:val="28"/>
              </w:rPr>
              <w:t>時，載具表面遭遇更為強烈的氣動力摩擦，預估表面溫度可達</w:t>
            </w:r>
            <w:r w:rsidR="00E34F2C">
              <w:rPr>
                <w:rFonts w:eastAsia="標楷體" w:hint="eastAsia"/>
                <w:sz w:val="28"/>
                <w:szCs w:val="28"/>
              </w:rPr>
              <w:t>1700~2000</w:t>
            </w:r>
            <w:r w:rsidR="00E34F2C" w:rsidRPr="00E34F2C">
              <w:rPr>
                <w:rFonts w:eastAsia="標楷體" w:hint="eastAsia"/>
                <w:sz w:val="28"/>
                <w:szCs w:val="28"/>
                <w:vertAlign w:val="superscript"/>
              </w:rPr>
              <w:t>o</w:t>
            </w:r>
            <w:r w:rsidR="00E34F2C">
              <w:rPr>
                <w:rFonts w:eastAsia="標楷體" w:hint="eastAsia"/>
                <w:sz w:val="28"/>
                <w:szCs w:val="28"/>
              </w:rPr>
              <w:t>C</w:t>
            </w:r>
            <w:r w:rsidR="00E34F2C">
              <w:rPr>
                <w:rFonts w:eastAsia="標楷體" w:hint="eastAsia"/>
                <w:sz w:val="28"/>
                <w:szCs w:val="28"/>
              </w:rPr>
              <w:t>以上</w:t>
            </w:r>
            <w:r w:rsidRPr="0049613A">
              <w:rPr>
                <w:rFonts w:eastAsia="標楷體" w:hint="eastAsia"/>
                <w:sz w:val="28"/>
                <w:szCs w:val="28"/>
              </w:rPr>
              <w:t>，此時在載具前緣使用的熱防護材料，需要達到耐溫</w:t>
            </w:r>
            <w:r w:rsidRPr="0049613A">
              <w:rPr>
                <w:rFonts w:eastAsia="標楷體" w:hint="eastAsia"/>
                <w:sz w:val="28"/>
                <w:szCs w:val="28"/>
              </w:rPr>
              <w:t>2000</w:t>
            </w:r>
            <w:r w:rsidRPr="0049613A">
              <w:rPr>
                <w:rFonts w:eastAsia="標楷體" w:hint="eastAsia"/>
                <w:sz w:val="28"/>
                <w:szCs w:val="28"/>
                <w:vertAlign w:val="superscript"/>
              </w:rPr>
              <w:t>o</w:t>
            </w:r>
            <w:r w:rsidRPr="0049613A">
              <w:rPr>
                <w:rFonts w:eastAsia="標楷體" w:hint="eastAsia"/>
                <w:sz w:val="28"/>
                <w:szCs w:val="28"/>
              </w:rPr>
              <w:t>C</w:t>
            </w:r>
            <w:r w:rsidRPr="0049613A">
              <w:rPr>
                <w:rFonts w:eastAsia="標楷體" w:hint="eastAsia"/>
                <w:sz w:val="28"/>
                <w:szCs w:val="28"/>
              </w:rPr>
              <w:t>以上，因此本案將開發</w:t>
            </w:r>
            <w:proofErr w:type="spellStart"/>
            <w:r w:rsidRPr="0049613A">
              <w:rPr>
                <w:rFonts w:eastAsia="標楷體"/>
                <w:sz w:val="28"/>
                <w:szCs w:val="28"/>
              </w:rPr>
              <w:t>ZrC</w:t>
            </w:r>
            <w:proofErr w:type="spellEnd"/>
            <w:r w:rsidRPr="0049613A">
              <w:rPr>
                <w:rFonts w:eastAsia="標楷體"/>
                <w:sz w:val="28"/>
                <w:szCs w:val="28"/>
              </w:rPr>
              <w:t>/ZrB</w:t>
            </w:r>
            <w:r w:rsidRPr="0049613A">
              <w:rPr>
                <w:rFonts w:eastAsia="標楷體"/>
                <w:sz w:val="28"/>
                <w:szCs w:val="28"/>
                <w:vertAlign w:val="subscript"/>
              </w:rPr>
              <w:t>2</w:t>
            </w:r>
            <w:r w:rsidRPr="0049613A">
              <w:rPr>
                <w:rFonts w:eastAsia="標楷體"/>
                <w:sz w:val="28"/>
                <w:szCs w:val="28"/>
              </w:rPr>
              <w:t>/</w:t>
            </w:r>
            <w:proofErr w:type="spellStart"/>
            <w:r w:rsidRPr="0049613A">
              <w:rPr>
                <w:rFonts w:eastAsia="標楷體"/>
                <w:sz w:val="28"/>
                <w:szCs w:val="28"/>
              </w:rPr>
              <w:t>SiC</w:t>
            </w:r>
            <w:proofErr w:type="spellEnd"/>
            <w:r w:rsidRPr="0049613A">
              <w:rPr>
                <w:rFonts w:eastAsia="標楷體"/>
                <w:sz w:val="28"/>
                <w:szCs w:val="28"/>
              </w:rPr>
              <w:t>複合式結構抗氧化塗層</w:t>
            </w:r>
            <w:r w:rsidR="00CA6EAB" w:rsidRPr="0049613A">
              <w:rPr>
                <w:rFonts w:eastAsia="標楷體" w:hint="eastAsia"/>
                <w:sz w:val="28"/>
                <w:szCs w:val="28"/>
              </w:rPr>
              <w:t>，結合</w:t>
            </w:r>
            <w:r w:rsidR="00CA6EAB" w:rsidRPr="0049613A">
              <w:rPr>
                <w:rFonts w:eastAsia="標楷體" w:hint="eastAsia"/>
                <w:sz w:val="28"/>
                <w:szCs w:val="28"/>
              </w:rPr>
              <w:t>2D</w:t>
            </w:r>
            <w:r w:rsidR="00CA6EAB" w:rsidRPr="0049613A">
              <w:rPr>
                <w:rFonts w:eastAsia="標楷體" w:hint="eastAsia"/>
                <w:sz w:val="28"/>
                <w:szCs w:val="28"/>
              </w:rPr>
              <w:t>結構之</w:t>
            </w:r>
            <w:r w:rsidRPr="0049613A">
              <w:rPr>
                <w:rFonts w:eastAsia="標楷體"/>
                <w:sz w:val="28"/>
                <w:szCs w:val="28"/>
              </w:rPr>
              <w:t>高強度</w:t>
            </w:r>
            <w:r w:rsidRPr="0049613A">
              <w:rPr>
                <w:rFonts w:eastAsia="標楷體" w:hint="eastAsia"/>
                <w:sz w:val="28"/>
                <w:szCs w:val="28"/>
              </w:rPr>
              <w:t>碳</w:t>
            </w:r>
            <w:r w:rsidRPr="0049613A">
              <w:rPr>
                <w:rFonts w:eastAsia="標楷體" w:hint="eastAsia"/>
                <w:sz w:val="28"/>
                <w:szCs w:val="28"/>
              </w:rPr>
              <w:t>-</w:t>
            </w:r>
            <w:r w:rsidRPr="0049613A">
              <w:rPr>
                <w:rFonts w:eastAsia="標楷體" w:hint="eastAsia"/>
                <w:sz w:val="28"/>
                <w:szCs w:val="28"/>
              </w:rPr>
              <w:t>陶瓷基複材，</w:t>
            </w:r>
            <w:r w:rsidR="00CA6EAB" w:rsidRPr="0049613A">
              <w:rPr>
                <w:rFonts w:eastAsia="標楷體" w:hint="eastAsia"/>
                <w:sz w:val="28"/>
                <w:szCs w:val="28"/>
              </w:rPr>
              <w:t>可</w:t>
            </w:r>
            <w:r w:rsidRPr="0049613A">
              <w:rPr>
                <w:rFonts w:eastAsia="標楷體" w:hint="eastAsia"/>
                <w:sz w:val="28"/>
                <w:szCs w:val="28"/>
              </w:rPr>
              <w:t>用於馬赫速更</w:t>
            </w:r>
            <w:r w:rsidR="00C430B8" w:rsidRPr="0049613A">
              <w:rPr>
                <w:rFonts w:eastAsia="標楷體" w:hint="eastAsia"/>
                <w:sz w:val="28"/>
                <w:szCs w:val="28"/>
              </w:rPr>
              <w:t>快</w:t>
            </w:r>
            <w:r w:rsidRPr="0049613A">
              <w:rPr>
                <w:rFonts w:eastAsia="標楷體" w:hint="eastAsia"/>
                <w:sz w:val="28"/>
                <w:szCs w:val="28"/>
              </w:rPr>
              <w:t>、</w:t>
            </w:r>
            <w:r w:rsidR="00C430B8" w:rsidRPr="0049613A">
              <w:rPr>
                <w:rFonts w:eastAsia="標楷體" w:hint="eastAsia"/>
                <w:sz w:val="28"/>
                <w:szCs w:val="28"/>
              </w:rPr>
              <w:t>材料熱應力更為嚴苛、</w:t>
            </w:r>
            <w:proofErr w:type="gramStart"/>
            <w:r w:rsidRPr="0049613A">
              <w:rPr>
                <w:rFonts w:eastAsia="標楷體" w:hint="eastAsia"/>
                <w:sz w:val="28"/>
                <w:szCs w:val="28"/>
              </w:rPr>
              <w:t>燒蝕溫</w:t>
            </w:r>
            <w:proofErr w:type="gramEnd"/>
            <w:r w:rsidRPr="0049613A">
              <w:rPr>
                <w:rFonts w:eastAsia="標楷體" w:hint="eastAsia"/>
                <w:sz w:val="28"/>
                <w:szCs w:val="28"/>
              </w:rPr>
              <w:t>度</w:t>
            </w:r>
            <w:r w:rsidR="00C430B8" w:rsidRPr="0049613A">
              <w:rPr>
                <w:rFonts w:eastAsia="標楷體" w:hint="eastAsia"/>
                <w:sz w:val="28"/>
                <w:szCs w:val="28"/>
              </w:rPr>
              <w:t>較</w:t>
            </w:r>
            <w:r w:rsidR="00C430B8" w:rsidRPr="0049613A">
              <w:rPr>
                <w:rFonts w:eastAsia="標楷體" w:hint="eastAsia"/>
                <w:sz w:val="28"/>
                <w:szCs w:val="28"/>
              </w:rPr>
              <w:lastRenderedPageBreak/>
              <w:t>高</w:t>
            </w:r>
            <w:r w:rsidRPr="0049613A">
              <w:rPr>
                <w:rFonts w:eastAsia="標楷體" w:hint="eastAsia"/>
                <w:sz w:val="28"/>
                <w:szCs w:val="28"/>
              </w:rPr>
              <w:t>的氣熱環境中。</w:t>
            </w:r>
            <w:r w:rsidR="00E444AB" w:rsidRPr="0049613A">
              <w:rPr>
                <w:rFonts w:eastAsia="標楷體" w:hint="eastAsia"/>
                <w:sz w:val="28"/>
                <w:szCs w:val="28"/>
              </w:rPr>
              <w:t>本案</w:t>
            </w:r>
            <w:r w:rsidR="00E444AB" w:rsidRPr="0049613A">
              <w:rPr>
                <w:rFonts w:eastAsia="標楷體"/>
                <w:sz w:val="28"/>
                <w:szCs w:val="28"/>
              </w:rPr>
              <w:t>使用</w:t>
            </w:r>
            <w:proofErr w:type="spellStart"/>
            <w:r w:rsidR="00764A28" w:rsidRPr="0049613A">
              <w:rPr>
                <w:rFonts w:eastAsia="標楷體"/>
                <w:sz w:val="28"/>
                <w:szCs w:val="28"/>
              </w:rPr>
              <w:t>ZrC</w:t>
            </w:r>
            <w:proofErr w:type="spellEnd"/>
            <w:r w:rsidR="00764A28" w:rsidRPr="0049613A">
              <w:rPr>
                <w:rFonts w:eastAsia="標楷體"/>
                <w:sz w:val="28"/>
                <w:szCs w:val="28"/>
              </w:rPr>
              <w:t>/ZrB</w:t>
            </w:r>
            <w:r w:rsidR="00764A28" w:rsidRPr="0049613A">
              <w:rPr>
                <w:rFonts w:eastAsia="標楷體"/>
                <w:sz w:val="28"/>
                <w:szCs w:val="28"/>
                <w:vertAlign w:val="subscript"/>
              </w:rPr>
              <w:t>2</w:t>
            </w:r>
            <w:r w:rsidR="00764A28" w:rsidRPr="0049613A">
              <w:rPr>
                <w:rFonts w:eastAsia="標楷體"/>
                <w:sz w:val="28"/>
                <w:szCs w:val="28"/>
              </w:rPr>
              <w:t>/</w:t>
            </w:r>
            <w:proofErr w:type="spellStart"/>
            <w:r w:rsidR="00764A28" w:rsidRPr="0049613A">
              <w:rPr>
                <w:rFonts w:eastAsia="標楷體"/>
                <w:sz w:val="28"/>
                <w:szCs w:val="28"/>
              </w:rPr>
              <w:t>SiC</w:t>
            </w:r>
            <w:proofErr w:type="spellEnd"/>
            <w:r w:rsidR="00E444AB" w:rsidRPr="0049613A">
              <w:rPr>
                <w:rFonts w:eastAsia="標楷體"/>
                <w:sz w:val="28"/>
                <w:szCs w:val="28"/>
              </w:rPr>
              <w:t>複合式結構抗氧化塗層，</w:t>
            </w:r>
            <w:proofErr w:type="gramStart"/>
            <w:r w:rsidR="00E444AB" w:rsidRPr="0049613A">
              <w:rPr>
                <w:rFonts w:eastAsia="標楷體"/>
                <w:sz w:val="28"/>
                <w:szCs w:val="28"/>
              </w:rPr>
              <w:t>披覆於</w:t>
            </w:r>
            <w:proofErr w:type="gramEnd"/>
            <w:r w:rsidR="00E444AB" w:rsidRPr="0049613A">
              <w:rPr>
                <w:rFonts w:eastAsia="標楷體"/>
                <w:sz w:val="28"/>
                <w:szCs w:val="28"/>
              </w:rPr>
              <w:t>自製高強度</w:t>
            </w:r>
            <w:r w:rsidR="00E444AB" w:rsidRPr="0049613A">
              <w:rPr>
                <w:rFonts w:eastAsia="標楷體" w:hint="eastAsia"/>
                <w:sz w:val="28"/>
                <w:szCs w:val="28"/>
              </w:rPr>
              <w:t>碳</w:t>
            </w:r>
            <w:r w:rsidR="00E444AB" w:rsidRPr="0049613A">
              <w:rPr>
                <w:rFonts w:eastAsia="標楷體" w:hint="eastAsia"/>
                <w:sz w:val="28"/>
                <w:szCs w:val="28"/>
              </w:rPr>
              <w:t>-</w:t>
            </w:r>
            <w:r w:rsidR="00E444AB" w:rsidRPr="0049613A">
              <w:rPr>
                <w:rFonts w:eastAsia="標楷體" w:hint="eastAsia"/>
                <w:sz w:val="28"/>
                <w:szCs w:val="28"/>
              </w:rPr>
              <w:t>陶瓷基複材</w:t>
            </w:r>
            <w:r w:rsidR="00E444AB" w:rsidRPr="0049613A">
              <w:rPr>
                <w:rFonts w:eastAsia="標楷體"/>
                <w:sz w:val="28"/>
                <w:szCs w:val="28"/>
              </w:rPr>
              <w:t>表面上，可實現在高溫</w:t>
            </w:r>
            <w:r w:rsidR="00E444AB" w:rsidRPr="0049613A">
              <w:rPr>
                <w:rFonts w:eastAsia="標楷體"/>
                <w:sz w:val="28"/>
                <w:szCs w:val="28"/>
              </w:rPr>
              <w:t>2000</w:t>
            </w:r>
            <w:r w:rsidR="00E444AB" w:rsidRPr="0049613A">
              <w:rPr>
                <w:rFonts w:eastAsia="標楷體"/>
                <w:sz w:val="28"/>
                <w:szCs w:val="28"/>
                <w:vertAlign w:val="superscript"/>
              </w:rPr>
              <w:t>o</w:t>
            </w:r>
            <w:r w:rsidR="00E444AB" w:rsidRPr="0049613A">
              <w:rPr>
                <w:rFonts w:eastAsia="標楷體"/>
                <w:sz w:val="28"/>
                <w:szCs w:val="28"/>
              </w:rPr>
              <w:t>C</w:t>
            </w:r>
            <w:r w:rsidR="00E444AB" w:rsidRPr="0049613A">
              <w:rPr>
                <w:rFonts w:eastAsia="標楷體"/>
                <w:sz w:val="28"/>
                <w:szCs w:val="28"/>
              </w:rPr>
              <w:t>、長時間的</w:t>
            </w:r>
            <w:proofErr w:type="gramStart"/>
            <w:r w:rsidR="00E444AB" w:rsidRPr="0049613A">
              <w:rPr>
                <w:rFonts w:eastAsia="標楷體"/>
                <w:sz w:val="28"/>
                <w:szCs w:val="28"/>
              </w:rPr>
              <w:t>燒蝕</w:t>
            </w:r>
            <w:proofErr w:type="gramEnd"/>
            <w:r w:rsidR="00E444AB" w:rsidRPr="0049613A">
              <w:rPr>
                <w:rFonts w:eastAsia="標楷體"/>
                <w:sz w:val="28"/>
                <w:szCs w:val="28"/>
              </w:rPr>
              <w:t>下能維持塗層抗氧化能力</w:t>
            </w:r>
            <w:r w:rsidR="00E444AB" w:rsidRPr="0049613A">
              <w:rPr>
                <w:rFonts w:eastAsia="標楷體" w:hint="eastAsia"/>
                <w:sz w:val="28"/>
                <w:szCs w:val="28"/>
              </w:rPr>
              <w:t>，其塗層結構包含過渡層、</w:t>
            </w:r>
            <w:proofErr w:type="gramStart"/>
            <w:r w:rsidR="00E444AB" w:rsidRPr="0049613A">
              <w:rPr>
                <w:rFonts w:eastAsia="標楷體" w:hint="eastAsia"/>
                <w:sz w:val="28"/>
                <w:szCs w:val="28"/>
              </w:rPr>
              <w:t>封孔層與耐燒蝕</w:t>
            </w:r>
            <w:proofErr w:type="gramEnd"/>
            <w:r w:rsidR="00E444AB" w:rsidRPr="0049613A">
              <w:rPr>
                <w:rFonts w:eastAsia="標楷體" w:hint="eastAsia"/>
                <w:sz w:val="28"/>
                <w:szCs w:val="28"/>
              </w:rPr>
              <w:t>層，由內而外的塗層材料具有漸進式的</w:t>
            </w:r>
            <w:r w:rsidR="00E444AB" w:rsidRPr="0049613A">
              <w:rPr>
                <w:rFonts w:eastAsia="標楷體" w:hint="eastAsia"/>
                <w:sz w:val="28"/>
                <w:szCs w:val="28"/>
              </w:rPr>
              <w:t>CTE</w:t>
            </w:r>
            <w:r w:rsidR="00E444AB" w:rsidRPr="0049613A">
              <w:rPr>
                <w:rFonts w:eastAsia="標楷體" w:hint="eastAsia"/>
                <w:sz w:val="28"/>
                <w:szCs w:val="28"/>
              </w:rPr>
              <w:t>變化，能防止劇烈溫度變化下的</w:t>
            </w:r>
            <w:proofErr w:type="gramStart"/>
            <w:r w:rsidR="00E444AB" w:rsidRPr="0049613A">
              <w:rPr>
                <w:rFonts w:eastAsia="標楷體" w:hint="eastAsia"/>
                <w:sz w:val="28"/>
                <w:szCs w:val="28"/>
              </w:rPr>
              <w:t>材料型變</w:t>
            </w:r>
            <w:proofErr w:type="gramEnd"/>
            <w:r w:rsidR="00E444AB" w:rsidRPr="0049613A">
              <w:rPr>
                <w:rFonts w:eastAsia="標楷體" w:hint="eastAsia"/>
                <w:sz w:val="28"/>
                <w:szCs w:val="28"/>
              </w:rPr>
              <w:t>與熱膨脹差異，適合極音速載具複雜飛行走廊再入與再出大氣層的劇烈溫度變化。最終本案設計的</w:t>
            </w:r>
            <w:proofErr w:type="spellStart"/>
            <w:r w:rsidR="00764A28" w:rsidRPr="0049613A">
              <w:rPr>
                <w:rFonts w:eastAsia="標楷體"/>
                <w:sz w:val="28"/>
                <w:szCs w:val="28"/>
              </w:rPr>
              <w:t>ZrC</w:t>
            </w:r>
            <w:proofErr w:type="spellEnd"/>
            <w:r w:rsidR="00764A28" w:rsidRPr="0049613A">
              <w:rPr>
                <w:rFonts w:eastAsia="標楷體"/>
                <w:sz w:val="28"/>
                <w:szCs w:val="28"/>
              </w:rPr>
              <w:t>/ZrB</w:t>
            </w:r>
            <w:r w:rsidR="00764A28" w:rsidRPr="0049613A">
              <w:rPr>
                <w:rFonts w:eastAsia="標楷體"/>
                <w:sz w:val="28"/>
                <w:szCs w:val="28"/>
                <w:vertAlign w:val="subscript"/>
              </w:rPr>
              <w:t>2</w:t>
            </w:r>
            <w:r w:rsidR="00764A28" w:rsidRPr="0049613A">
              <w:rPr>
                <w:rFonts w:eastAsia="標楷體"/>
                <w:sz w:val="28"/>
                <w:szCs w:val="28"/>
              </w:rPr>
              <w:t>/</w:t>
            </w:r>
            <w:proofErr w:type="spellStart"/>
            <w:r w:rsidR="00764A28" w:rsidRPr="0049613A">
              <w:rPr>
                <w:rFonts w:eastAsia="標楷體"/>
                <w:sz w:val="28"/>
                <w:szCs w:val="28"/>
              </w:rPr>
              <w:t>SiC</w:t>
            </w:r>
            <w:proofErr w:type="spellEnd"/>
            <w:r w:rsidR="00E444AB" w:rsidRPr="0049613A">
              <w:rPr>
                <w:rFonts w:eastAsia="標楷體" w:hint="eastAsia"/>
                <w:sz w:val="28"/>
                <w:szCs w:val="28"/>
              </w:rPr>
              <w:t>抗氧化塗層能</w:t>
            </w:r>
            <w:r w:rsidR="00E444AB" w:rsidRPr="0049613A">
              <w:rPr>
                <w:rFonts w:eastAsia="標楷體"/>
                <w:sz w:val="28"/>
                <w:szCs w:val="28"/>
              </w:rPr>
              <w:t>保護</w:t>
            </w:r>
            <w:proofErr w:type="gramStart"/>
            <w:r w:rsidR="00E444AB" w:rsidRPr="0049613A">
              <w:rPr>
                <w:rFonts w:eastAsia="標楷體"/>
                <w:sz w:val="28"/>
                <w:szCs w:val="28"/>
              </w:rPr>
              <w:t>內部基</w:t>
            </w:r>
            <w:proofErr w:type="gramEnd"/>
            <w:r w:rsidR="00E444AB" w:rsidRPr="0049613A">
              <w:rPr>
                <w:rFonts w:eastAsia="標楷體"/>
                <w:sz w:val="28"/>
                <w:szCs w:val="28"/>
              </w:rPr>
              <w:t>材維持完整外型，</w:t>
            </w:r>
            <w:proofErr w:type="gramStart"/>
            <w:r w:rsidR="00E444AB" w:rsidRPr="0049613A">
              <w:rPr>
                <w:rFonts w:eastAsia="標楷體"/>
                <w:sz w:val="28"/>
                <w:szCs w:val="28"/>
              </w:rPr>
              <w:t>且</w:t>
            </w:r>
            <w:proofErr w:type="gramEnd"/>
            <w:r w:rsidR="00E444AB" w:rsidRPr="0049613A">
              <w:rPr>
                <w:rFonts w:eastAsia="標楷體" w:hint="eastAsia"/>
                <w:sz w:val="28"/>
                <w:szCs w:val="28"/>
              </w:rPr>
              <w:t>碳</w:t>
            </w:r>
            <w:r w:rsidR="00E444AB" w:rsidRPr="0049613A">
              <w:rPr>
                <w:rFonts w:eastAsia="標楷體" w:hint="eastAsia"/>
                <w:sz w:val="28"/>
                <w:szCs w:val="28"/>
              </w:rPr>
              <w:t>-</w:t>
            </w:r>
            <w:r w:rsidR="00E444AB" w:rsidRPr="0049613A">
              <w:rPr>
                <w:rFonts w:eastAsia="標楷體" w:hint="eastAsia"/>
                <w:sz w:val="28"/>
                <w:szCs w:val="28"/>
              </w:rPr>
              <w:t>陶瓷基複材</w:t>
            </w:r>
            <w:r w:rsidR="00E444AB" w:rsidRPr="0049613A">
              <w:rPr>
                <w:rFonts w:eastAsia="標楷體"/>
                <w:sz w:val="28"/>
                <w:szCs w:val="28"/>
              </w:rPr>
              <w:t>在高溫下具有良好的機械強度，保持優異力學性能。</w:t>
            </w:r>
          </w:p>
          <w:p w14:paraId="2A8DDCFE" w14:textId="1FCA2B9C" w:rsidR="00E444AB" w:rsidRPr="0049613A" w:rsidRDefault="00E444AB" w:rsidP="00DB33C6">
            <w:pPr>
              <w:tabs>
                <w:tab w:val="left" w:pos="5057"/>
              </w:tabs>
              <w:snapToGrid w:val="0"/>
              <w:ind w:firstLineChars="200" w:firstLine="560"/>
              <w:jc w:val="both"/>
              <w:rPr>
                <w:rFonts w:eastAsia="標楷體"/>
                <w:sz w:val="28"/>
                <w:szCs w:val="28"/>
              </w:rPr>
            </w:pPr>
            <w:r w:rsidRPr="0049613A">
              <w:rPr>
                <w:rFonts w:eastAsia="標楷體"/>
                <w:sz w:val="28"/>
                <w:szCs w:val="28"/>
              </w:rPr>
              <w:t>此種</w:t>
            </w:r>
            <w:r w:rsidRPr="0049613A">
              <w:rPr>
                <w:rFonts w:eastAsia="標楷體" w:hint="eastAsia"/>
                <w:sz w:val="28"/>
                <w:szCs w:val="28"/>
              </w:rPr>
              <w:t>高強度</w:t>
            </w:r>
            <w:r w:rsidRPr="0049613A">
              <w:rPr>
                <w:rFonts w:eastAsia="標楷體"/>
                <w:sz w:val="28"/>
                <w:szCs w:val="28"/>
              </w:rPr>
              <w:t>耐高溫抗氧化</w:t>
            </w:r>
            <w:r w:rsidRPr="0049613A">
              <w:rPr>
                <w:rFonts w:eastAsia="標楷體" w:hint="eastAsia"/>
                <w:sz w:val="28"/>
                <w:szCs w:val="28"/>
              </w:rPr>
              <w:t>熱防護材料</w:t>
            </w:r>
            <w:r w:rsidRPr="0049613A">
              <w:rPr>
                <w:rFonts w:eastAsia="標楷體"/>
                <w:sz w:val="28"/>
                <w:szCs w:val="28"/>
              </w:rPr>
              <w:t>能用於</w:t>
            </w:r>
            <w:proofErr w:type="gramStart"/>
            <w:r w:rsidRPr="0049613A">
              <w:rPr>
                <w:rFonts w:eastAsia="標楷體"/>
                <w:sz w:val="28"/>
                <w:szCs w:val="28"/>
              </w:rPr>
              <w:t>極</w:t>
            </w:r>
            <w:proofErr w:type="gramEnd"/>
            <w:r w:rsidRPr="0049613A">
              <w:rPr>
                <w:rFonts w:eastAsia="標楷體"/>
                <w:sz w:val="28"/>
                <w:szCs w:val="28"/>
              </w:rPr>
              <w:t>音速載具前緣、</w:t>
            </w:r>
            <w:proofErr w:type="gramStart"/>
            <w:r w:rsidRPr="0049613A">
              <w:rPr>
                <w:rFonts w:eastAsia="標楷體"/>
                <w:sz w:val="28"/>
                <w:szCs w:val="28"/>
              </w:rPr>
              <w:t>翼翅前</w:t>
            </w:r>
            <w:proofErr w:type="gramEnd"/>
            <w:r w:rsidRPr="0049613A">
              <w:rPr>
                <w:rFonts w:eastAsia="標楷體"/>
                <w:sz w:val="28"/>
                <w:szCs w:val="28"/>
              </w:rPr>
              <w:t>緣、燃燒室等溫度最高的部位，</w:t>
            </w:r>
            <w:r w:rsidRPr="0049613A">
              <w:rPr>
                <w:rFonts w:eastAsia="標楷體" w:hint="eastAsia"/>
                <w:sz w:val="28"/>
                <w:szCs w:val="28"/>
              </w:rPr>
              <w:t>可</w:t>
            </w:r>
            <w:r w:rsidRPr="0049613A">
              <w:rPr>
                <w:rFonts w:eastAsia="標楷體"/>
                <w:sz w:val="28"/>
                <w:szCs w:val="28"/>
              </w:rPr>
              <w:t>在有氧環境下抵抗大氣摩擦產生之高熱及</w:t>
            </w:r>
            <w:proofErr w:type="gramStart"/>
            <w:r w:rsidRPr="0049613A">
              <w:rPr>
                <w:rFonts w:eastAsia="標楷體"/>
                <w:sz w:val="28"/>
                <w:szCs w:val="28"/>
              </w:rPr>
              <w:t>氧化燒蝕反</w:t>
            </w:r>
            <w:proofErr w:type="gramEnd"/>
            <w:r w:rsidRPr="0049613A">
              <w:rPr>
                <w:rFonts w:eastAsia="標楷體"/>
                <w:sz w:val="28"/>
                <w:szCs w:val="28"/>
              </w:rPr>
              <w:t>應，</w:t>
            </w:r>
            <w:r w:rsidRPr="0049613A">
              <w:rPr>
                <w:rFonts w:eastAsia="標楷體" w:hint="eastAsia"/>
                <w:sz w:val="28"/>
                <w:szCs w:val="28"/>
              </w:rPr>
              <w:t>具有</w:t>
            </w:r>
            <w:r w:rsidRPr="0049613A">
              <w:rPr>
                <w:rFonts w:eastAsia="標楷體"/>
                <w:sz w:val="28"/>
                <w:szCs w:val="28"/>
              </w:rPr>
              <w:t>提升極音速載具</w:t>
            </w:r>
            <w:r w:rsidRPr="0049613A">
              <w:rPr>
                <w:rFonts w:eastAsia="標楷體" w:hint="eastAsia"/>
                <w:sz w:val="28"/>
                <w:szCs w:val="28"/>
              </w:rPr>
              <w:t>耐高溫</w:t>
            </w:r>
            <w:proofErr w:type="gramStart"/>
            <w:r w:rsidRPr="0049613A">
              <w:rPr>
                <w:rFonts w:eastAsia="標楷體" w:hint="eastAsia"/>
                <w:sz w:val="28"/>
                <w:szCs w:val="28"/>
              </w:rPr>
              <w:t>燒蝕</w:t>
            </w:r>
            <w:proofErr w:type="gramEnd"/>
            <w:r w:rsidRPr="0049613A">
              <w:rPr>
                <w:rFonts w:eastAsia="標楷體" w:hint="eastAsia"/>
                <w:sz w:val="28"/>
                <w:szCs w:val="28"/>
              </w:rPr>
              <w:t>、</w:t>
            </w:r>
            <w:r w:rsidRPr="0049613A">
              <w:rPr>
                <w:rFonts w:eastAsia="標楷體"/>
                <w:sz w:val="28"/>
                <w:szCs w:val="28"/>
              </w:rPr>
              <w:t>飛行距離與作戰時間</w:t>
            </w:r>
            <w:r w:rsidRPr="0049613A">
              <w:rPr>
                <w:rFonts w:eastAsia="標楷體" w:hint="eastAsia"/>
                <w:sz w:val="28"/>
                <w:szCs w:val="28"/>
              </w:rPr>
              <w:t>之功能</w:t>
            </w:r>
            <w:r w:rsidRPr="0049613A">
              <w:rPr>
                <w:rFonts w:eastAsia="標楷體"/>
                <w:sz w:val="28"/>
                <w:szCs w:val="28"/>
              </w:rPr>
              <w:t>。</w:t>
            </w:r>
            <w:r w:rsidR="00DB33C6" w:rsidRPr="0049613A">
              <w:rPr>
                <w:rFonts w:eastAsia="標楷體" w:hint="eastAsia"/>
                <w:sz w:val="28"/>
                <w:szCs w:val="28"/>
              </w:rPr>
              <w:t>本案如完成開發，針對</w:t>
            </w:r>
            <w:proofErr w:type="gramStart"/>
            <w:r w:rsidR="00DB33C6" w:rsidRPr="0049613A">
              <w:rPr>
                <w:rFonts w:eastAsia="標楷體" w:hint="eastAsia"/>
                <w:sz w:val="28"/>
                <w:szCs w:val="28"/>
              </w:rPr>
              <w:t>極</w:t>
            </w:r>
            <w:proofErr w:type="gramEnd"/>
            <w:r w:rsidR="00DB33C6" w:rsidRPr="0049613A">
              <w:rPr>
                <w:rFonts w:eastAsia="標楷體" w:hint="eastAsia"/>
                <w:sz w:val="28"/>
                <w:szCs w:val="28"/>
              </w:rPr>
              <w:t>音速載具的熱防護材料的耐溫、抗氧化性能，將有顯著提升，預期本案初步研究成果將能應用在後續建立之</w:t>
            </w:r>
            <w:r w:rsidR="006F1DCE">
              <w:rPr>
                <w:rFonts w:eastAsia="標楷體" w:hint="eastAsia"/>
                <w:sz w:val="28"/>
                <w:szCs w:val="28"/>
              </w:rPr>
              <w:t>熱防護材料應用</w:t>
            </w:r>
            <w:r w:rsidR="00DB33C6" w:rsidRPr="0049613A">
              <w:rPr>
                <w:rFonts w:eastAsia="標楷體" w:hint="eastAsia"/>
                <w:sz w:val="28"/>
                <w:szCs w:val="28"/>
              </w:rPr>
              <w:t>專案。</w:t>
            </w:r>
          </w:p>
        </w:tc>
      </w:tr>
    </w:tbl>
    <w:p w14:paraId="6DD1CFC2" w14:textId="77777777" w:rsidR="002105CA" w:rsidRPr="0049613A" w:rsidRDefault="002105CA"/>
    <w:sectPr w:rsidR="002105CA" w:rsidRPr="0049613A" w:rsidSect="00732E4D">
      <w:headerReference w:type="default" r:id="rId18"/>
      <w:footerReference w:type="default" r:id="rId1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3FD6D" w14:textId="77777777" w:rsidR="00F11CB4" w:rsidRDefault="00F11CB4"/>
  </w:endnote>
  <w:endnote w:type="continuationSeparator" w:id="0">
    <w:p w14:paraId="0767ECCD" w14:textId="77777777" w:rsidR="00F11CB4" w:rsidRDefault="00F11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標楷體"/>
        <w:b/>
      </w:rPr>
      <w:id w:val="1642772757"/>
      <w:docPartObj>
        <w:docPartGallery w:val="Page Numbers (Bottom of Page)"/>
        <w:docPartUnique/>
      </w:docPartObj>
    </w:sdtPr>
    <w:sdtEndPr/>
    <w:sdtContent>
      <w:sdt>
        <w:sdtPr>
          <w:rPr>
            <w:rFonts w:eastAsia="標楷體"/>
            <w:b/>
          </w:rPr>
          <w:id w:val="1728636285"/>
          <w:docPartObj>
            <w:docPartGallery w:val="Page Numbers (Top of Page)"/>
            <w:docPartUnique/>
          </w:docPartObj>
        </w:sdtPr>
        <w:sdtEndPr/>
        <w:sdtContent>
          <w:p w14:paraId="1580F056" w14:textId="5A9BBEA0" w:rsidR="0069157E" w:rsidRPr="00535B49" w:rsidRDefault="0069157E">
            <w:pPr>
              <w:pStyle w:val="a5"/>
              <w:jc w:val="center"/>
              <w:rPr>
                <w:rFonts w:eastAsia="標楷體"/>
                <w:b/>
              </w:rPr>
            </w:pPr>
            <w:r w:rsidRPr="00535B49">
              <w:rPr>
                <w:rFonts w:eastAsia="標楷體"/>
                <w:b/>
                <w:lang w:val="zh-TW"/>
              </w:rPr>
              <w:t>第</w:t>
            </w:r>
            <w:r w:rsidRPr="00535B49">
              <w:rPr>
                <w:rFonts w:eastAsia="標楷體"/>
                <w:b/>
                <w:bCs/>
              </w:rPr>
              <w:fldChar w:fldCharType="begin"/>
            </w:r>
            <w:r w:rsidRPr="00535B49">
              <w:rPr>
                <w:rFonts w:eastAsia="標楷體"/>
                <w:b/>
                <w:bCs/>
              </w:rPr>
              <w:instrText>PAGE</w:instrText>
            </w:r>
            <w:r w:rsidRPr="00535B49">
              <w:rPr>
                <w:rFonts w:eastAsia="標楷體"/>
                <w:b/>
                <w:bCs/>
              </w:rPr>
              <w:fldChar w:fldCharType="separate"/>
            </w:r>
            <w:r w:rsidR="00D80349">
              <w:rPr>
                <w:rFonts w:eastAsia="標楷體"/>
                <w:b/>
                <w:bCs/>
                <w:noProof/>
              </w:rPr>
              <w:t>15</w:t>
            </w:r>
            <w:r w:rsidRPr="00535B49">
              <w:rPr>
                <w:rFonts w:eastAsia="標楷體"/>
                <w:b/>
                <w:bCs/>
              </w:rPr>
              <w:fldChar w:fldCharType="end"/>
            </w:r>
            <w:r w:rsidRPr="00535B49">
              <w:rPr>
                <w:rFonts w:eastAsia="標楷體"/>
                <w:b/>
                <w:bCs/>
              </w:rPr>
              <w:t>頁，</w:t>
            </w:r>
            <w:r w:rsidRPr="00535B49">
              <w:rPr>
                <w:rFonts w:eastAsia="標楷體"/>
                <w:b/>
                <w:lang w:val="zh-TW"/>
              </w:rPr>
              <w:t>共</w:t>
            </w:r>
            <w:r w:rsidRPr="00535B49">
              <w:rPr>
                <w:rFonts w:eastAsia="標楷體"/>
                <w:b/>
                <w:bCs/>
              </w:rPr>
              <w:fldChar w:fldCharType="begin"/>
            </w:r>
            <w:r w:rsidRPr="00535B49">
              <w:rPr>
                <w:rFonts w:eastAsia="標楷體"/>
                <w:b/>
                <w:bCs/>
              </w:rPr>
              <w:instrText>NUMPAGES</w:instrText>
            </w:r>
            <w:r w:rsidRPr="00535B49">
              <w:rPr>
                <w:rFonts w:eastAsia="標楷體"/>
                <w:b/>
                <w:bCs/>
              </w:rPr>
              <w:fldChar w:fldCharType="separate"/>
            </w:r>
            <w:r w:rsidR="00D80349">
              <w:rPr>
                <w:rFonts w:eastAsia="標楷體"/>
                <w:b/>
                <w:bCs/>
                <w:noProof/>
              </w:rPr>
              <w:t>16</w:t>
            </w:r>
            <w:r w:rsidRPr="00535B49">
              <w:rPr>
                <w:rFonts w:eastAsia="標楷體"/>
                <w:b/>
                <w:bCs/>
              </w:rPr>
              <w:fldChar w:fldCharType="end"/>
            </w:r>
            <w:r w:rsidRPr="00535B49">
              <w:rPr>
                <w:rFonts w:eastAsia="標楷體"/>
                <w:b/>
                <w:bCs/>
              </w:rPr>
              <w:t>頁</w:t>
            </w:r>
          </w:p>
        </w:sdtContent>
      </w:sdt>
    </w:sdtContent>
  </w:sdt>
  <w:p w14:paraId="4BA527D4" w14:textId="77777777" w:rsidR="0069157E" w:rsidRDefault="006915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AC5C1" w14:textId="77777777" w:rsidR="00F11CB4" w:rsidRDefault="00F11CB4"/>
  </w:footnote>
  <w:footnote w:type="continuationSeparator" w:id="0">
    <w:p w14:paraId="66CF9817" w14:textId="77777777" w:rsidR="00F11CB4" w:rsidRDefault="00F11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72C97" w14:textId="02D85659" w:rsidR="00303F05" w:rsidRPr="00303F05" w:rsidRDefault="00303F05" w:rsidP="00303F05">
    <w:pPr>
      <w:tabs>
        <w:tab w:val="center" w:pos="4153"/>
        <w:tab w:val="right" w:pos="8306"/>
      </w:tabs>
      <w:adjustRightInd w:val="0"/>
      <w:snapToGrid w:val="0"/>
      <w:spacing w:line="360" w:lineRule="atLeast"/>
      <w:jc w:val="right"/>
      <w:rPr>
        <w:kern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5625"/>
    <w:multiLevelType w:val="hybridMultilevel"/>
    <w:tmpl w:val="FF2CF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9E27C4"/>
    <w:multiLevelType w:val="hybridMultilevel"/>
    <w:tmpl w:val="A98E5C74"/>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F32ED"/>
    <w:multiLevelType w:val="hybridMultilevel"/>
    <w:tmpl w:val="1D3043AE"/>
    <w:lvl w:ilvl="0" w:tplc="F2C2A30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7C5596"/>
    <w:multiLevelType w:val="hybridMultilevel"/>
    <w:tmpl w:val="8B0CC90E"/>
    <w:lvl w:ilvl="0" w:tplc="C57A5F74">
      <w:start w:val="1"/>
      <w:numFmt w:val="bullet"/>
      <w:lvlText w:val=""/>
      <w:lvlJc w:val="left"/>
      <w:pPr>
        <w:ind w:left="480" w:hanging="480"/>
      </w:pPr>
      <w:rPr>
        <w:rFonts w:ascii="Wingdings" w:hAnsi="Wingdings" w:hint="default"/>
        <w:color w:val="FF0000"/>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342EC1"/>
    <w:multiLevelType w:val="hybridMultilevel"/>
    <w:tmpl w:val="D206C330"/>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6A2925"/>
    <w:multiLevelType w:val="hybridMultilevel"/>
    <w:tmpl w:val="A98E5C74"/>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C242BA"/>
    <w:multiLevelType w:val="hybridMultilevel"/>
    <w:tmpl w:val="8CE6F222"/>
    <w:lvl w:ilvl="0" w:tplc="432C74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F7814"/>
    <w:multiLevelType w:val="hybridMultilevel"/>
    <w:tmpl w:val="F40C2146"/>
    <w:lvl w:ilvl="0" w:tplc="04090001">
      <w:start w:val="1"/>
      <w:numFmt w:val="bullet"/>
      <w:lvlText w:val=""/>
      <w:lvlJc w:val="left"/>
      <w:pPr>
        <w:ind w:left="1039" w:hanging="480"/>
      </w:pPr>
      <w:rPr>
        <w:rFonts w:ascii="Wingdings" w:hAnsi="Wingdings" w:hint="default"/>
      </w:rPr>
    </w:lvl>
    <w:lvl w:ilvl="1" w:tplc="04090003" w:tentative="1">
      <w:start w:val="1"/>
      <w:numFmt w:val="bullet"/>
      <w:lvlText w:val=""/>
      <w:lvlJc w:val="left"/>
      <w:pPr>
        <w:ind w:left="1519" w:hanging="480"/>
      </w:pPr>
      <w:rPr>
        <w:rFonts w:ascii="Wingdings" w:hAnsi="Wingdings" w:hint="default"/>
      </w:rPr>
    </w:lvl>
    <w:lvl w:ilvl="2" w:tplc="04090005" w:tentative="1">
      <w:start w:val="1"/>
      <w:numFmt w:val="bullet"/>
      <w:lvlText w:val=""/>
      <w:lvlJc w:val="left"/>
      <w:pPr>
        <w:ind w:left="1999" w:hanging="480"/>
      </w:pPr>
      <w:rPr>
        <w:rFonts w:ascii="Wingdings" w:hAnsi="Wingdings" w:hint="default"/>
      </w:rPr>
    </w:lvl>
    <w:lvl w:ilvl="3" w:tplc="04090001" w:tentative="1">
      <w:start w:val="1"/>
      <w:numFmt w:val="bullet"/>
      <w:lvlText w:val=""/>
      <w:lvlJc w:val="left"/>
      <w:pPr>
        <w:ind w:left="2479" w:hanging="480"/>
      </w:pPr>
      <w:rPr>
        <w:rFonts w:ascii="Wingdings" w:hAnsi="Wingdings" w:hint="default"/>
      </w:rPr>
    </w:lvl>
    <w:lvl w:ilvl="4" w:tplc="04090003" w:tentative="1">
      <w:start w:val="1"/>
      <w:numFmt w:val="bullet"/>
      <w:lvlText w:val=""/>
      <w:lvlJc w:val="left"/>
      <w:pPr>
        <w:ind w:left="2959" w:hanging="480"/>
      </w:pPr>
      <w:rPr>
        <w:rFonts w:ascii="Wingdings" w:hAnsi="Wingdings" w:hint="default"/>
      </w:rPr>
    </w:lvl>
    <w:lvl w:ilvl="5" w:tplc="04090005" w:tentative="1">
      <w:start w:val="1"/>
      <w:numFmt w:val="bullet"/>
      <w:lvlText w:val=""/>
      <w:lvlJc w:val="left"/>
      <w:pPr>
        <w:ind w:left="3439" w:hanging="480"/>
      </w:pPr>
      <w:rPr>
        <w:rFonts w:ascii="Wingdings" w:hAnsi="Wingdings" w:hint="default"/>
      </w:rPr>
    </w:lvl>
    <w:lvl w:ilvl="6" w:tplc="04090001" w:tentative="1">
      <w:start w:val="1"/>
      <w:numFmt w:val="bullet"/>
      <w:lvlText w:val=""/>
      <w:lvlJc w:val="left"/>
      <w:pPr>
        <w:ind w:left="3919" w:hanging="480"/>
      </w:pPr>
      <w:rPr>
        <w:rFonts w:ascii="Wingdings" w:hAnsi="Wingdings" w:hint="default"/>
      </w:rPr>
    </w:lvl>
    <w:lvl w:ilvl="7" w:tplc="04090003" w:tentative="1">
      <w:start w:val="1"/>
      <w:numFmt w:val="bullet"/>
      <w:lvlText w:val=""/>
      <w:lvlJc w:val="left"/>
      <w:pPr>
        <w:ind w:left="4399" w:hanging="480"/>
      </w:pPr>
      <w:rPr>
        <w:rFonts w:ascii="Wingdings" w:hAnsi="Wingdings" w:hint="default"/>
      </w:rPr>
    </w:lvl>
    <w:lvl w:ilvl="8" w:tplc="04090005" w:tentative="1">
      <w:start w:val="1"/>
      <w:numFmt w:val="bullet"/>
      <w:lvlText w:val=""/>
      <w:lvlJc w:val="left"/>
      <w:pPr>
        <w:ind w:left="4879" w:hanging="480"/>
      </w:pPr>
      <w:rPr>
        <w:rFonts w:ascii="Wingdings" w:hAnsi="Wingdings" w:hint="default"/>
      </w:rPr>
    </w:lvl>
  </w:abstractNum>
  <w:abstractNum w:abstractNumId="8" w15:restartNumberingAfterBreak="0">
    <w:nsid w:val="258A4B9C"/>
    <w:multiLevelType w:val="hybridMultilevel"/>
    <w:tmpl w:val="D206C330"/>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7423CD0"/>
    <w:multiLevelType w:val="hybridMultilevel"/>
    <w:tmpl w:val="D206C330"/>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6030A5"/>
    <w:multiLevelType w:val="hybridMultilevel"/>
    <w:tmpl w:val="D4AA045A"/>
    <w:lvl w:ilvl="0" w:tplc="2F8434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14F5D0B"/>
    <w:multiLevelType w:val="hybridMultilevel"/>
    <w:tmpl w:val="D7DE208C"/>
    <w:lvl w:ilvl="0" w:tplc="4824246E">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19F6C18"/>
    <w:multiLevelType w:val="hybridMultilevel"/>
    <w:tmpl w:val="C6A0649C"/>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30146B"/>
    <w:multiLevelType w:val="hybridMultilevel"/>
    <w:tmpl w:val="263AE2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DC6426"/>
    <w:multiLevelType w:val="hybridMultilevel"/>
    <w:tmpl w:val="D206C330"/>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A5082D"/>
    <w:multiLevelType w:val="hybridMultilevel"/>
    <w:tmpl w:val="BCBE59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C43211C"/>
    <w:multiLevelType w:val="hybridMultilevel"/>
    <w:tmpl w:val="4E34B198"/>
    <w:lvl w:ilvl="0" w:tplc="EB360A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E95211"/>
    <w:multiLevelType w:val="hybridMultilevel"/>
    <w:tmpl w:val="1E32CAB0"/>
    <w:lvl w:ilvl="0" w:tplc="4B209BCC">
      <w:start w:val="1"/>
      <w:numFmt w:val="lowerLetter"/>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A549DD"/>
    <w:multiLevelType w:val="hybridMultilevel"/>
    <w:tmpl w:val="01206FDA"/>
    <w:lvl w:ilvl="0" w:tplc="CDFA83C0">
      <w:start w:val="1"/>
      <w:numFmt w:val="decimal"/>
      <w:lvlText w:val="%1."/>
      <w:lvlJc w:val="left"/>
      <w:pPr>
        <w:ind w:left="919" w:hanging="360"/>
      </w:pPr>
      <w:rPr>
        <w:rFonts w:hint="default"/>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tentative="1">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19" w15:restartNumberingAfterBreak="0">
    <w:nsid w:val="44FD54C4"/>
    <w:multiLevelType w:val="hybridMultilevel"/>
    <w:tmpl w:val="67B87C2A"/>
    <w:lvl w:ilvl="0" w:tplc="04090001">
      <w:start w:val="1"/>
      <w:numFmt w:val="bullet"/>
      <w:lvlText w:val=""/>
      <w:lvlJc w:val="left"/>
      <w:pPr>
        <w:ind w:left="1039" w:hanging="480"/>
      </w:pPr>
      <w:rPr>
        <w:rFonts w:ascii="Wingdings" w:hAnsi="Wingdings" w:hint="default"/>
      </w:rPr>
    </w:lvl>
    <w:lvl w:ilvl="1" w:tplc="04090003" w:tentative="1">
      <w:start w:val="1"/>
      <w:numFmt w:val="bullet"/>
      <w:lvlText w:val=""/>
      <w:lvlJc w:val="left"/>
      <w:pPr>
        <w:ind w:left="1519" w:hanging="480"/>
      </w:pPr>
      <w:rPr>
        <w:rFonts w:ascii="Wingdings" w:hAnsi="Wingdings" w:hint="default"/>
      </w:rPr>
    </w:lvl>
    <w:lvl w:ilvl="2" w:tplc="04090005" w:tentative="1">
      <w:start w:val="1"/>
      <w:numFmt w:val="bullet"/>
      <w:lvlText w:val=""/>
      <w:lvlJc w:val="left"/>
      <w:pPr>
        <w:ind w:left="1999" w:hanging="480"/>
      </w:pPr>
      <w:rPr>
        <w:rFonts w:ascii="Wingdings" w:hAnsi="Wingdings" w:hint="default"/>
      </w:rPr>
    </w:lvl>
    <w:lvl w:ilvl="3" w:tplc="04090001" w:tentative="1">
      <w:start w:val="1"/>
      <w:numFmt w:val="bullet"/>
      <w:lvlText w:val=""/>
      <w:lvlJc w:val="left"/>
      <w:pPr>
        <w:ind w:left="2479" w:hanging="480"/>
      </w:pPr>
      <w:rPr>
        <w:rFonts w:ascii="Wingdings" w:hAnsi="Wingdings" w:hint="default"/>
      </w:rPr>
    </w:lvl>
    <w:lvl w:ilvl="4" w:tplc="04090003" w:tentative="1">
      <w:start w:val="1"/>
      <w:numFmt w:val="bullet"/>
      <w:lvlText w:val=""/>
      <w:lvlJc w:val="left"/>
      <w:pPr>
        <w:ind w:left="2959" w:hanging="480"/>
      </w:pPr>
      <w:rPr>
        <w:rFonts w:ascii="Wingdings" w:hAnsi="Wingdings" w:hint="default"/>
      </w:rPr>
    </w:lvl>
    <w:lvl w:ilvl="5" w:tplc="04090005" w:tentative="1">
      <w:start w:val="1"/>
      <w:numFmt w:val="bullet"/>
      <w:lvlText w:val=""/>
      <w:lvlJc w:val="left"/>
      <w:pPr>
        <w:ind w:left="3439" w:hanging="480"/>
      </w:pPr>
      <w:rPr>
        <w:rFonts w:ascii="Wingdings" w:hAnsi="Wingdings" w:hint="default"/>
      </w:rPr>
    </w:lvl>
    <w:lvl w:ilvl="6" w:tplc="04090001" w:tentative="1">
      <w:start w:val="1"/>
      <w:numFmt w:val="bullet"/>
      <w:lvlText w:val=""/>
      <w:lvlJc w:val="left"/>
      <w:pPr>
        <w:ind w:left="3919" w:hanging="480"/>
      </w:pPr>
      <w:rPr>
        <w:rFonts w:ascii="Wingdings" w:hAnsi="Wingdings" w:hint="default"/>
      </w:rPr>
    </w:lvl>
    <w:lvl w:ilvl="7" w:tplc="04090003" w:tentative="1">
      <w:start w:val="1"/>
      <w:numFmt w:val="bullet"/>
      <w:lvlText w:val=""/>
      <w:lvlJc w:val="left"/>
      <w:pPr>
        <w:ind w:left="4399" w:hanging="480"/>
      </w:pPr>
      <w:rPr>
        <w:rFonts w:ascii="Wingdings" w:hAnsi="Wingdings" w:hint="default"/>
      </w:rPr>
    </w:lvl>
    <w:lvl w:ilvl="8" w:tplc="04090005" w:tentative="1">
      <w:start w:val="1"/>
      <w:numFmt w:val="bullet"/>
      <w:lvlText w:val=""/>
      <w:lvlJc w:val="left"/>
      <w:pPr>
        <w:ind w:left="4879" w:hanging="480"/>
      </w:pPr>
      <w:rPr>
        <w:rFonts w:ascii="Wingdings" w:hAnsi="Wingdings" w:hint="default"/>
      </w:rPr>
    </w:lvl>
  </w:abstractNum>
  <w:abstractNum w:abstractNumId="20" w15:restartNumberingAfterBreak="0">
    <w:nsid w:val="473D2D1C"/>
    <w:multiLevelType w:val="hybridMultilevel"/>
    <w:tmpl w:val="4E34B198"/>
    <w:lvl w:ilvl="0" w:tplc="EB360A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D5211C0"/>
    <w:multiLevelType w:val="hybridMultilevel"/>
    <w:tmpl w:val="027EF55C"/>
    <w:lvl w:ilvl="0" w:tplc="C3E24184">
      <w:start w:val="1"/>
      <w:numFmt w:val="ideographDigital"/>
      <w:pStyle w:val="2"/>
      <w:lvlText w:val="%1、"/>
      <w:lvlJc w:val="left"/>
      <w:pPr>
        <w:ind w:left="480" w:hanging="480"/>
      </w:pPr>
      <w:rPr>
        <w:rFonts w:hint="eastAsia"/>
      </w:rPr>
    </w:lvl>
    <w:lvl w:ilvl="1" w:tplc="4CB07948">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FF82CE1"/>
    <w:multiLevelType w:val="hybridMultilevel"/>
    <w:tmpl w:val="0414B298"/>
    <w:lvl w:ilvl="0" w:tplc="149299D4">
      <w:start w:val="1"/>
      <w:numFmt w:val="decimal"/>
      <w:lvlText w:val="[%1]"/>
      <w:lvlJc w:val="left"/>
      <w:pPr>
        <w:ind w:left="480" w:hanging="480"/>
      </w:pPr>
      <w:rPr>
        <w:rFonts w:hint="eastAsia"/>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4FC1A6F"/>
    <w:multiLevelType w:val="hybridMultilevel"/>
    <w:tmpl w:val="3AA0615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8445127"/>
    <w:multiLevelType w:val="hybridMultilevel"/>
    <w:tmpl w:val="C9A0A73C"/>
    <w:lvl w:ilvl="0" w:tplc="2864E5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9205A"/>
    <w:multiLevelType w:val="hybridMultilevel"/>
    <w:tmpl w:val="BD749BE0"/>
    <w:lvl w:ilvl="0" w:tplc="6734B10C">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DC82BA7"/>
    <w:multiLevelType w:val="hybridMultilevel"/>
    <w:tmpl w:val="D206C330"/>
    <w:lvl w:ilvl="0" w:tplc="DF86A4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7"/>
  </w:num>
  <w:num w:numId="2">
    <w:abstractNumId w:val="11"/>
  </w:num>
  <w:num w:numId="3">
    <w:abstractNumId w:val="3"/>
  </w:num>
  <w:num w:numId="4">
    <w:abstractNumId w:val="18"/>
  </w:num>
  <w:num w:numId="5">
    <w:abstractNumId w:val="14"/>
  </w:num>
  <w:num w:numId="6">
    <w:abstractNumId w:val="25"/>
  </w:num>
  <w:num w:numId="7">
    <w:abstractNumId w:val="10"/>
  </w:num>
  <w:num w:numId="8">
    <w:abstractNumId w:val="6"/>
  </w:num>
  <w:num w:numId="9">
    <w:abstractNumId w:val="24"/>
  </w:num>
  <w:num w:numId="10">
    <w:abstractNumId w:val="19"/>
  </w:num>
  <w:num w:numId="11">
    <w:abstractNumId w:val="7"/>
  </w:num>
  <w:num w:numId="12">
    <w:abstractNumId w:val="4"/>
  </w:num>
  <w:num w:numId="13">
    <w:abstractNumId w:val="9"/>
  </w:num>
  <w:num w:numId="14">
    <w:abstractNumId w:val="8"/>
  </w:num>
  <w:num w:numId="15">
    <w:abstractNumId w:val="26"/>
  </w:num>
  <w:num w:numId="16">
    <w:abstractNumId w:val="23"/>
  </w:num>
  <w:num w:numId="17">
    <w:abstractNumId w:val="2"/>
  </w:num>
  <w:num w:numId="18">
    <w:abstractNumId w:val="16"/>
  </w:num>
  <w:num w:numId="19">
    <w:abstractNumId w:val="20"/>
  </w:num>
  <w:num w:numId="20">
    <w:abstractNumId w:val="21"/>
  </w:num>
  <w:num w:numId="21">
    <w:abstractNumId w:val="22"/>
  </w:num>
  <w:num w:numId="22">
    <w:abstractNumId w:val="1"/>
  </w:num>
  <w:num w:numId="23">
    <w:abstractNumId w:val="12"/>
  </w:num>
  <w:num w:numId="24">
    <w:abstractNumId w:val="5"/>
  </w:num>
  <w:num w:numId="25">
    <w:abstractNumId w:val="21"/>
  </w:num>
  <w:num w:numId="26">
    <w:abstractNumId w:val="21"/>
  </w:num>
  <w:num w:numId="27">
    <w:abstractNumId w:val="21"/>
  </w:num>
  <w:num w:numId="28">
    <w:abstractNumId w:val="21"/>
  </w:num>
  <w:num w:numId="29">
    <w:abstractNumId w:val="13"/>
  </w:num>
  <w:num w:numId="30">
    <w:abstractNumId w:val="0"/>
  </w:num>
  <w:num w:numId="3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D"/>
    <w:rsid w:val="00000AAF"/>
    <w:rsid w:val="00000D8E"/>
    <w:rsid w:val="000018DC"/>
    <w:rsid w:val="00001A9E"/>
    <w:rsid w:val="00002C3B"/>
    <w:rsid w:val="000050C9"/>
    <w:rsid w:val="0000640B"/>
    <w:rsid w:val="000067F2"/>
    <w:rsid w:val="00006CBC"/>
    <w:rsid w:val="00006F9A"/>
    <w:rsid w:val="000101DA"/>
    <w:rsid w:val="00013687"/>
    <w:rsid w:val="00014037"/>
    <w:rsid w:val="0001618D"/>
    <w:rsid w:val="000226B4"/>
    <w:rsid w:val="00023C07"/>
    <w:rsid w:val="000322AF"/>
    <w:rsid w:val="00032DD2"/>
    <w:rsid w:val="00032DED"/>
    <w:rsid w:val="0003464D"/>
    <w:rsid w:val="00034F09"/>
    <w:rsid w:val="00035BB7"/>
    <w:rsid w:val="00037F27"/>
    <w:rsid w:val="000423B9"/>
    <w:rsid w:val="0004259E"/>
    <w:rsid w:val="000445BC"/>
    <w:rsid w:val="00046BF4"/>
    <w:rsid w:val="00046F29"/>
    <w:rsid w:val="00046F36"/>
    <w:rsid w:val="00050AD0"/>
    <w:rsid w:val="00050BBC"/>
    <w:rsid w:val="000516A1"/>
    <w:rsid w:val="0005374D"/>
    <w:rsid w:val="00053EEF"/>
    <w:rsid w:val="00056055"/>
    <w:rsid w:val="0006060D"/>
    <w:rsid w:val="0006178D"/>
    <w:rsid w:val="00065B92"/>
    <w:rsid w:val="00066529"/>
    <w:rsid w:val="0006739A"/>
    <w:rsid w:val="0007349F"/>
    <w:rsid w:val="00074C93"/>
    <w:rsid w:val="00077B6F"/>
    <w:rsid w:val="000813CB"/>
    <w:rsid w:val="00083250"/>
    <w:rsid w:val="0008657C"/>
    <w:rsid w:val="0008697A"/>
    <w:rsid w:val="00087151"/>
    <w:rsid w:val="00087CB7"/>
    <w:rsid w:val="00091134"/>
    <w:rsid w:val="0009282A"/>
    <w:rsid w:val="000970AB"/>
    <w:rsid w:val="000A02E4"/>
    <w:rsid w:val="000A033D"/>
    <w:rsid w:val="000A033E"/>
    <w:rsid w:val="000A16D8"/>
    <w:rsid w:val="000A469A"/>
    <w:rsid w:val="000B06A3"/>
    <w:rsid w:val="000B20A5"/>
    <w:rsid w:val="000B2EE9"/>
    <w:rsid w:val="000B3154"/>
    <w:rsid w:val="000C1867"/>
    <w:rsid w:val="000C295D"/>
    <w:rsid w:val="000C32E5"/>
    <w:rsid w:val="000C37B7"/>
    <w:rsid w:val="000C4A50"/>
    <w:rsid w:val="000C72B5"/>
    <w:rsid w:val="000C7494"/>
    <w:rsid w:val="000D1D30"/>
    <w:rsid w:val="000D3E31"/>
    <w:rsid w:val="000D4BC5"/>
    <w:rsid w:val="000D5BC1"/>
    <w:rsid w:val="000E2516"/>
    <w:rsid w:val="000E545B"/>
    <w:rsid w:val="000E55E3"/>
    <w:rsid w:val="000E6630"/>
    <w:rsid w:val="000F0E46"/>
    <w:rsid w:val="000F12CB"/>
    <w:rsid w:val="000F5820"/>
    <w:rsid w:val="000F5EA4"/>
    <w:rsid w:val="000F5ED5"/>
    <w:rsid w:val="000F6343"/>
    <w:rsid w:val="000F7408"/>
    <w:rsid w:val="000F77DF"/>
    <w:rsid w:val="00101946"/>
    <w:rsid w:val="00102932"/>
    <w:rsid w:val="00104C82"/>
    <w:rsid w:val="0010538A"/>
    <w:rsid w:val="00106B3D"/>
    <w:rsid w:val="00113A5E"/>
    <w:rsid w:val="00115010"/>
    <w:rsid w:val="00115854"/>
    <w:rsid w:val="00117CC7"/>
    <w:rsid w:val="0012012A"/>
    <w:rsid w:val="001230FE"/>
    <w:rsid w:val="001236A7"/>
    <w:rsid w:val="00123DBF"/>
    <w:rsid w:val="00127787"/>
    <w:rsid w:val="00130F7E"/>
    <w:rsid w:val="00132BC9"/>
    <w:rsid w:val="00135F3F"/>
    <w:rsid w:val="0014060F"/>
    <w:rsid w:val="0014216D"/>
    <w:rsid w:val="001476D9"/>
    <w:rsid w:val="00150F6F"/>
    <w:rsid w:val="00151395"/>
    <w:rsid w:val="00151978"/>
    <w:rsid w:val="00152C0B"/>
    <w:rsid w:val="001547FF"/>
    <w:rsid w:val="00154FB5"/>
    <w:rsid w:val="001578F5"/>
    <w:rsid w:val="00160B22"/>
    <w:rsid w:val="00160E8F"/>
    <w:rsid w:val="00161B47"/>
    <w:rsid w:val="0016205D"/>
    <w:rsid w:val="001630CE"/>
    <w:rsid w:val="00164FD4"/>
    <w:rsid w:val="0016761E"/>
    <w:rsid w:val="00170197"/>
    <w:rsid w:val="00170486"/>
    <w:rsid w:val="0017276F"/>
    <w:rsid w:val="00172F93"/>
    <w:rsid w:val="00173B01"/>
    <w:rsid w:val="00173C4A"/>
    <w:rsid w:val="0018151A"/>
    <w:rsid w:val="001822A9"/>
    <w:rsid w:val="00182AC6"/>
    <w:rsid w:val="00185A7A"/>
    <w:rsid w:val="00186B4D"/>
    <w:rsid w:val="0019094D"/>
    <w:rsid w:val="00190CCC"/>
    <w:rsid w:val="00191661"/>
    <w:rsid w:val="001950CA"/>
    <w:rsid w:val="00197F56"/>
    <w:rsid w:val="001A2CE0"/>
    <w:rsid w:val="001A73C0"/>
    <w:rsid w:val="001B04AE"/>
    <w:rsid w:val="001B257F"/>
    <w:rsid w:val="001B3E44"/>
    <w:rsid w:val="001B4D62"/>
    <w:rsid w:val="001B5FFE"/>
    <w:rsid w:val="001B604E"/>
    <w:rsid w:val="001B77BD"/>
    <w:rsid w:val="001C3621"/>
    <w:rsid w:val="001D0FAF"/>
    <w:rsid w:val="001D15E0"/>
    <w:rsid w:val="001D2E33"/>
    <w:rsid w:val="001D41A9"/>
    <w:rsid w:val="001D4C62"/>
    <w:rsid w:val="001D526E"/>
    <w:rsid w:val="001D5B18"/>
    <w:rsid w:val="001D773E"/>
    <w:rsid w:val="001D7FD2"/>
    <w:rsid w:val="001E0172"/>
    <w:rsid w:val="001E0CDC"/>
    <w:rsid w:val="001E13DC"/>
    <w:rsid w:val="001E1F89"/>
    <w:rsid w:val="001E5819"/>
    <w:rsid w:val="001E59D6"/>
    <w:rsid w:val="001F0403"/>
    <w:rsid w:val="001F17CC"/>
    <w:rsid w:val="001F1B3B"/>
    <w:rsid w:val="001F2970"/>
    <w:rsid w:val="001F71F3"/>
    <w:rsid w:val="00204C81"/>
    <w:rsid w:val="00205113"/>
    <w:rsid w:val="00205AA1"/>
    <w:rsid w:val="002105CA"/>
    <w:rsid w:val="002136EB"/>
    <w:rsid w:val="00215605"/>
    <w:rsid w:val="00217581"/>
    <w:rsid w:val="002203C5"/>
    <w:rsid w:val="002213E6"/>
    <w:rsid w:val="00223F64"/>
    <w:rsid w:val="00225919"/>
    <w:rsid w:val="0022733A"/>
    <w:rsid w:val="00227641"/>
    <w:rsid w:val="00230B82"/>
    <w:rsid w:val="00231945"/>
    <w:rsid w:val="00231BDA"/>
    <w:rsid w:val="002339E3"/>
    <w:rsid w:val="00236E01"/>
    <w:rsid w:val="00237255"/>
    <w:rsid w:val="002405E7"/>
    <w:rsid w:val="00240A64"/>
    <w:rsid w:val="0024382F"/>
    <w:rsid w:val="00243EEF"/>
    <w:rsid w:val="00244172"/>
    <w:rsid w:val="00250BCF"/>
    <w:rsid w:val="00251DEA"/>
    <w:rsid w:val="002522CA"/>
    <w:rsid w:val="00253B8D"/>
    <w:rsid w:val="002609C4"/>
    <w:rsid w:val="00260FE0"/>
    <w:rsid w:val="002626F5"/>
    <w:rsid w:val="00262748"/>
    <w:rsid w:val="00264459"/>
    <w:rsid w:val="00266E4C"/>
    <w:rsid w:val="00267B08"/>
    <w:rsid w:val="00271082"/>
    <w:rsid w:val="002714C0"/>
    <w:rsid w:val="00272A95"/>
    <w:rsid w:val="00273D89"/>
    <w:rsid w:val="00273E52"/>
    <w:rsid w:val="00275459"/>
    <w:rsid w:val="002758A9"/>
    <w:rsid w:val="00276610"/>
    <w:rsid w:val="00277E0E"/>
    <w:rsid w:val="00280AC5"/>
    <w:rsid w:val="00281741"/>
    <w:rsid w:val="00282CEF"/>
    <w:rsid w:val="002834E8"/>
    <w:rsid w:val="0028354C"/>
    <w:rsid w:val="00283799"/>
    <w:rsid w:val="00283F07"/>
    <w:rsid w:val="00284A55"/>
    <w:rsid w:val="00286992"/>
    <w:rsid w:val="00286BAB"/>
    <w:rsid w:val="00286CCD"/>
    <w:rsid w:val="002870BA"/>
    <w:rsid w:val="0028764C"/>
    <w:rsid w:val="0028770F"/>
    <w:rsid w:val="00290928"/>
    <w:rsid w:val="00291042"/>
    <w:rsid w:val="00291A1F"/>
    <w:rsid w:val="00291AE9"/>
    <w:rsid w:val="0029235E"/>
    <w:rsid w:val="0029342C"/>
    <w:rsid w:val="00293C5B"/>
    <w:rsid w:val="00295F65"/>
    <w:rsid w:val="00296128"/>
    <w:rsid w:val="00296C49"/>
    <w:rsid w:val="002A0379"/>
    <w:rsid w:val="002A0498"/>
    <w:rsid w:val="002A20EA"/>
    <w:rsid w:val="002A2E58"/>
    <w:rsid w:val="002B02AB"/>
    <w:rsid w:val="002B057C"/>
    <w:rsid w:val="002B37CB"/>
    <w:rsid w:val="002B3CAE"/>
    <w:rsid w:val="002B470B"/>
    <w:rsid w:val="002B49BF"/>
    <w:rsid w:val="002B594C"/>
    <w:rsid w:val="002B7E6B"/>
    <w:rsid w:val="002C1E99"/>
    <w:rsid w:val="002C2036"/>
    <w:rsid w:val="002C2EC9"/>
    <w:rsid w:val="002C57BF"/>
    <w:rsid w:val="002C7153"/>
    <w:rsid w:val="002C7826"/>
    <w:rsid w:val="002D09F7"/>
    <w:rsid w:val="002D2946"/>
    <w:rsid w:val="002D5B6A"/>
    <w:rsid w:val="002D7431"/>
    <w:rsid w:val="002E02D9"/>
    <w:rsid w:val="002E1229"/>
    <w:rsid w:val="002E1376"/>
    <w:rsid w:val="002E1C42"/>
    <w:rsid w:val="002E25CE"/>
    <w:rsid w:val="002E3117"/>
    <w:rsid w:val="002E3B7E"/>
    <w:rsid w:val="002E5BE8"/>
    <w:rsid w:val="002E5D99"/>
    <w:rsid w:val="002E6417"/>
    <w:rsid w:val="002E6D55"/>
    <w:rsid w:val="002E7121"/>
    <w:rsid w:val="002E75C8"/>
    <w:rsid w:val="002F1C61"/>
    <w:rsid w:val="002F27C2"/>
    <w:rsid w:val="002F5101"/>
    <w:rsid w:val="002F58F3"/>
    <w:rsid w:val="00303F05"/>
    <w:rsid w:val="003158F7"/>
    <w:rsid w:val="00315AFB"/>
    <w:rsid w:val="003211CA"/>
    <w:rsid w:val="00321C05"/>
    <w:rsid w:val="003227B7"/>
    <w:rsid w:val="003234DC"/>
    <w:rsid w:val="003277CB"/>
    <w:rsid w:val="00327F63"/>
    <w:rsid w:val="0033123B"/>
    <w:rsid w:val="0033400B"/>
    <w:rsid w:val="0033541A"/>
    <w:rsid w:val="00337BD7"/>
    <w:rsid w:val="00342126"/>
    <w:rsid w:val="003451DE"/>
    <w:rsid w:val="00345B0D"/>
    <w:rsid w:val="003501EB"/>
    <w:rsid w:val="003514AE"/>
    <w:rsid w:val="0035170F"/>
    <w:rsid w:val="00351EF8"/>
    <w:rsid w:val="003534B9"/>
    <w:rsid w:val="0035457E"/>
    <w:rsid w:val="00355716"/>
    <w:rsid w:val="00355D42"/>
    <w:rsid w:val="00356BA7"/>
    <w:rsid w:val="00356D3D"/>
    <w:rsid w:val="00361B0B"/>
    <w:rsid w:val="003633B0"/>
    <w:rsid w:val="0036528E"/>
    <w:rsid w:val="003657B2"/>
    <w:rsid w:val="00365DAB"/>
    <w:rsid w:val="00370951"/>
    <w:rsid w:val="00370AC6"/>
    <w:rsid w:val="00371F73"/>
    <w:rsid w:val="0037694A"/>
    <w:rsid w:val="003776EC"/>
    <w:rsid w:val="00382884"/>
    <w:rsid w:val="00383A28"/>
    <w:rsid w:val="00383B68"/>
    <w:rsid w:val="00384CD8"/>
    <w:rsid w:val="0038558D"/>
    <w:rsid w:val="00386E68"/>
    <w:rsid w:val="003939CE"/>
    <w:rsid w:val="00395A22"/>
    <w:rsid w:val="00396ED2"/>
    <w:rsid w:val="00397446"/>
    <w:rsid w:val="003A0802"/>
    <w:rsid w:val="003A1745"/>
    <w:rsid w:val="003A3000"/>
    <w:rsid w:val="003A5C96"/>
    <w:rsid w:val="003A6D10"/>
    <w:rsid w:val="003A79DA"/>
    <w:rsid w:val="003B10EC"/>
    <w:rsid w:val="003B21C0"/>
    <w:rsid w:val="003B2CE4"/>
    <w:rsid w:val="003B3138"/>
    <w:rsid w:val="003B385A"/>
    <w:rsid w:val="003B3A9D"/>
    <w:rsid w:val="003B433F"/>
    <w:rsid w:val="003B563C"/>
    <w:rsid w:val="003B68D6"/>
    <w:rsid w:val="003C5B56"/>
    <w:rsid w:val="003C7C60"/>
    <w:rsid w:val="003D02F4"/>
    <w:rsid w:val="003D076A"/>
    <w:rsid w:val="003D0B97"/>
    <w:rsid w:val="003D13DF"/>
    <w:rsid w:val="003D1665"/>
    <w:rsid w:val="003D325C"/>
    <w:rsid w:val="003D51C4"/>
    <w:rsid w:val="003D7EC8"/>
    <w:rsid w:val="003E03DB"/>
    <w:rsid w:val="003E03F5"/>
    <w:rsid w:val="003E0565"/>
    <w:rsid w:val="003E29F3"/>
    <w:rsid w:val="003E52FC"/>
    <w:rsid w:val="003E59FD"/>
    <w:rsid w:val="003E7D5C"/>
    <w:rsid w:val="003F32F3"/>
    <w:rsid w:val="003F332A"/>
    <w:rsid w:val="003F4300"/>
    <w:rsid w:val="003F56C2"/>
    <w:rsid w:val="004009CD"/>
    <w:rsid w:val="0040291D"/>
    <w:rsid w:val="00403ADD"/>
    <w:rsid w:val="00403BE1"/>
    <w:rsid w:val="00404842"/>
    <w:rsid w:val="00404B74"/>
    <w:rsid w:val="004066C6"/>
    <w:rsid w:val="00407040"/>
    <w:rsid w:val="00410569"/>
    <w:rsid w:val="004156FD"/>
    <w:rsid w:val="004166FC"/>
    <w:rsid w:val="00417C6E"/>
    <w:rsid w:val="00417E88"/>
    <w:rsid w:val="00424E79"/>
    <w:rsid w:val="00425E45"/>
    <w:rsid w:val="004268CB"/>
    <w:rsid w:val="0043329B"/>
    <w:rsid w:val="0043394F"/>
    <w:rsid w:val="00433B47"/>
    <w:rsid w:val="004349FB"/>
    <w:rsid w:val="00434ECF"/>
    <w:rsid w:val="00437890"/>
    <w:rsid w:val="00440D55"/>
    <w:rsid w:val="004420A0"/>
    <w:rsid w:val="00442584"/>
    <w:rsid w:val="004428F3"/>
    <w:rsid w:val="00445786"/>
    <w:rsid w:val="00445E35"/>
    <w:rsid w:val="00446A47"/>
    <w:rsid w:val="00450C3A"/>
    <w:rsid w:val="00450CE0"/>
    <w:rsid w:val="004517F9"/>
    <w:rsid w:val="00451F4A"/>
    <w:rsid w:val="00452BF6"/>
    <w:rsid w:val="00453233"/>
    <w:rsid w:val="00453DEE"/>
    <w:rsid w:val="00454021"/>
    <w:rsid w:val="00457798"/>
    <w:rsid w:val="00460410"/>
    <w:rsid w:val="00460608"/>
    <w:rsid w:val="0046070C"/>
    <w:rsid w:val="00461FE8"/>
    <w:rsid w:val="00462DF0"/>
    <w:rsid w:val="00463CFD"/>
    <w:rsid w:val="0047233C"/>
    <w:rsid w:val="0047342E"/>
    <w:rsid w:val="00474869"/>
    <w:rsid w:val="004773CB"/>
    <w:rsid w:val="0048160F"/>
    <w:rsid w:val="00484B4E"/>
    <w:rsid w:val="004855C3"/>
    <w:rsid w:val="00487A06"/>
    <w:rsid w:val="004907A4"/>
    <w:rsid w:val="0049306F"/>
    <w:rsid w:val="00494852"/>
    <w:rsid w:val="00495550"/>
    <w:rsid w:val="00495C19"/>
    <w:rsid w:val="00495D6E"/>
    <w:rsid w:val="0049613A"/>
    <w:rsid w:val="004A2FE3"/>
    <w:rsid w:val="004A322C"/>
    <w:rsid w:val="004A4EF5"/>
    <w:rsid w:val="004A6C95"/>
    <w:rsid w:val="004A74DB"/>
    <w:rsid w:val="004A77F8"/>
    <w:rsid w:val="004B1DA1"/>
    <w:rsid w:val="004B2232"/>
    <w:rsid w:val="004B481C"/>
    <w:rsid w:val="004B4C52"/>
    <w:rsid w:val="004B4F84"/>
    <w:rsid w:val="004B5488"/>
    <w:rsid w:val="004B755A"/>
    <w:rsid w:val="004C3C43"/>
    <w:rsid w:val="004C6E64"/>
    <w:rsid w:val="004C709F"/>
    <w:rsid w:val="004C7733"/>
    <w:rsid w:val="004C7FA8"/>
    <w:rsid w:val="004D3384"/>
    <w:rsid w:val="004D3878"/>
    <w:rsid w:val="004D5952"/>
    <w:rsid w:val="004D7A59"/>
    <w:rsid w:val="004E0919"/>
    <w:rsid w:val="004E66C9"/>
    <w:rsid w:val="00500014"/>
    <w:rsid w:val="00502431"/>
    <w:rsid w:val="00502B0C"/>
    <w:rsid w:val="00502D5F"/>
    <w:rsid w:val="00504354"/>
    <w:rsid w:val="0050495F"/>
    <w:rsid w:val="0050615B"/>
    <w:rsid w:val="00506FF7"/>
    <w:rsid w:val="00507B23"/>
    <w:rsid w:val="00510F4C"/>
    <w:rsid w:val="0051158F"/>
    <w:rsid w:val="00511B26"/>
    <w:rsid w:val="0051222B"/>
    <w:rsid w:val="00512579"/>
    <w:rsid w:val="0051593B"/>
    <w:rsid w:val="005175FB"/>
    <w:rsid w:val="00522D92"/>
    <w:rsid w:val="005267EA"/>
    <w:rsid w:val="00526806"/>
    <w:rsid w:val="00526940"/>
    <w:rsid w:val="005274EA"/>
    <w:rsid w:val="00527F32"/>
    <w:rsid w:val="0053057B"/>
    <w:rsid w:val="00532160"/>
    <w:rsid w:val="00532FB0"/>
    <w:rsid w:val="005334D3"/>
    <w:rsid w:val="005358B3"/>
    <w:rsid w:val="00535B49"/>
    <w:rsid w:val="005403B1"/>
    <w:rsid w:val="00540A7E"/>
    <w:rsid w:val="00541089"/>
    <w:rsid w:val="00543D06"/>
    <w:rsid w:val="0054418B"/>
    <w:rsid w:val="00544929"/>
    <w:rsid w:val="0054533E"/>
    <w:rsid w:val="00546389"/>
    <w:rsid w:val="00546A27"/>
    <w:rsid w:val="00546C35"/>
    <w:rsid w:val="00547CA9"/>
    <w:rsid w:val="0055075F"/>
    <w:rsid w:val="005515A1"/>
    <w:rsid w:val="00551A1D"/>
    <w:rsid w:val="005560ED"/>
    <w:rsid w:val="00561DAF"/>
    <w:rsid w:val="00562270"/>
    <w:rsid w:val="00562402"/>
    <w:rsid w:val="00563EFD"/>
    <w:rsid w:val="005647A4"/>
    <w:rsid w:val="00565D39"/>
    <w:rsid w:val="00565FB5"/>
    <w:rsid w:val="005661A6"/>
    <w:rsid w:val="00566699"/>
    <w:rsid w:val="0056757A"/>
    <w:rsid w:val="00570F38"/>
    <w:rsid w:val="00571C1C"/>
    <w:rsid w:val="00573119"/>
    <w:rsid w:val="0057474E"/>
    <w:rsid w:val="00575057"/>
    <w:rsid w:val="00581345"/>
    <w:rsid w:val="00581825"/>
    <w:rsid w:val="00583EF7"/>
    <w:rsid w:val="005853C1"/>
    <w:rsid w:val="0058698E"/>
    <w:rsid w:val="0059058C"/>
    <w:rsid w:val="0059082E"/>
    <w:rsid w:val="00593FD7"/>
    <w:rsid w:val="005947C3"/>
    <w:rsid w:val="00594DBE"/>
    <w:rsid w:val="00594EA5"/>
    <w:rsid w:val="00595F2A"/>
    <w:rsid w:val="00597870"/>
    <w:rsid w:val="005A024A"/>
    <w:rsid w:val="005A0BB3"/>
    <w:rsid w:val="005A0C37"/>
    <w:rsid w:val="005A2007"/>
    <w:rsid w:val="005A44FE"/>
    <w:rsid w:val="005A4DF3"/>
    <w:rsid w:val="005A50A2"/>
    <w:rsid w:val="005B2376"/>
    <w:rsid w:val="005B2443"/>
    <w:rsid w:val="005B28B2"/>
    <w:rsid w:val="005B28F0"/>
    <w:rsid w:val="005B4035"/>
    <w:rsid w:val="005B4F84"/>
    <w:rsid w:val="005B54DA"/>
    <w:rsid w:val="005B652E"/>
    <w:rsid w:val="005C11C6"/>
    <w:rsid w:val="005C51A9"/>
    <w:rsid w:val="005C61FF"/>
    <w:rsid w:val="005C6CE3"/>
    <w:rsid w:val="005C6E55"/>
    <w:rsid w:val="005C7A9E"/>
    <w:rsid w:val="005D0718"/>
    <w:rsid w:val="005D07EA"/>
    <w:rsid w:val="005D3032"/>
    <w:rsid w:val="005D6075"/>
    <w:rsid w:val="005D6831"/>
    <w:rsid w:val="005E04F4"/>
    <w:rsid w:val="005E0714"/>
    <w:rsid w:val="005E0C66"/>
    <w:rsid w:val="005E20C7"/>
    <w:rsid w:val="005E2AD8"/>
    <w:rsid w:val="005E3270"/>
    <w:rsid w:val="005E5616"/>
    <w:rsid w:val="005E657A"/>
    <w:rsid w:val="005F2000"/>
    <w:rsid w:val="005F4726"/>
    <w:rsid w:val="005F5A0B"/>
    <w:rsid w:val="005F6975"/>
    <w:rsid w:val="0060110F"/>
    <w:rsid w:val="00603CBC"/>
    <w:rsid w:val="00606F2D"/>
    <w:rsid w:val="00611D53"/>
    <w:rsid w:val="00612758"/>
    <w:rsid w:val="00613667"/>
    <w:rsid w:val="006215D0"/>
    <w:rsid w:val="00621B59"/>
    <w:rsid w:val="00623800"/>
    <w:rsid w:val="00624E2C"/>
    <w:rsid w:val="0062592B"/>
    <w:rsid w:val="00625C59"/>
    <w:rsid w:val="00625FAF"/>
    <w:rsid w:val="00626C43"/>
    <w:rsid w:val="00630BE3"/>
    <w:rsid w:val="00633EF0"/>
    <w:rsid w:val="0063638D"/>
    <w:rsid w:val="00640F69"/>
    <w:rsid w:val="006426E3"/>
    <w:rsid w:val="006445B3"/>
    <w:rsid w:val="00644769"/>
    <w:rsid w:val="00646415"/>
    <w:rsid w:val="0065056D"/>
    <w:rsid w:val="00651763"/>
    <w:rsid w:val="006517BE"/>
    <w:rsid w:val="00653104"/>
    <w:rsid w:val="00654427"/>
    <w:rsid w:val="006549D8"/>
    <w:rsid w:val="00655222"/>
    <w:rsid w:val="0065602A"/>
    <w:rsid w:val="00656480"/>
    <w:rsid w:val="00657370"/>
    <w:rsid w:val="00660194"/>
    <w:rsid w:val="00662C42"/>
    <w:rsid w:val="00666E49"/>
    <w:rsid w:val="00667372"/>
    <w:rsid w:val="006675A9"/>
    <w:rsid w:val="006675BB"/>
    <w:rsid w:val="00667FEB"/>
    <w:rsid w:val="00673047"/>
    <w:rsid w:val="00673A5B"/>
    <w:rsid w:val="0067448F"/>
    <w:rsid w:val="00674A9B"/>
    <w:rsid w:val="0067599B"/>
    <w:rsid w:val="0067626F"/>
    <w:rsid w:val="00677461"/>
    <w:rsid w:val="00682667"/>
    <w:rsid w:val="00683C52"/>
    <w:rsid w:val="00684447"/>
    <w:rsid w:val="0068692D"/>
    <w:rsid w:val="00687223"/>
    <w:rsid w:val="00687DDC"/>
    <w:rsid w:val="0069100E"/>
    <w:rsid w:val="0069157E"/>
    <w:rsid w:val="006926DD"/>
    <w:rsid w:val="00693171"/>
    <w:rsid w:val="00693CE9"/>
    <w:rsid w:val="00693F7B"/>
    <w:rsid w:val="006947E8"/>
    <w:rsid w:val="00695011"/>
    <w:rsid w:val="006A2DDD"/>
    <w:rsid w:val="006A5AD1"/>
    <w:rsid w:val="006A6C0A"/>
    <w:rsid w:val="006B02B8"/>
    <w:rsid w:val="006B1D2B"/>
    <w:rsid w:val="006B390B"/>
    <w:rsid w:val="006B662A"/>
    <w:rsid w:val="006B7E20"/>
    <w:rsid w:val="006C0129"/>
    <w:rsid w:val="006C030C"/>
    <w:rsid w:val="006C349C"/>
    <w:rsid w:val="006C4F60"/>
    <w:rsid w:val="006C52CB"/>
    <w:rsid w:val="006C557B"/>
    <w:rsid w:val="006C6D49"/>
    <w:rsid w:val="006D3C42"/>
    <w:rsid w:val="006D46B2"/>
    <w:rsid w:val="006D53D7"/>
    <w:rsid w:val="006D57F5"/>
    <w:rsid w:val="006D62A3"/>
    <w:rsid w:val="006D62E0"/>
    <w:rsid w:val="006E1D11"/>
    <w:rsid w:val="006E5A6E"/>
    <w:rsid w:val="006F06F1"/>
    <w:rsid w:val="006F19A1"/>
    <w:rsid w:val="006F1DCE"/>
    <w:rsid w:val="006F3E27"/>
    <w:rsid w:val="006F3E4B"/>
    <w:rsid w:val="006F78B1"/>
    <w:rsid w:val="007009A1"/>
    <w:rsid w:val="00701943"/>
    <w:rsid w:val="007026B6"/>
    <w:rsid w:val="00707064"/>
    <w:rsid w:val="007077C4"/>
    <w:rsid w:val="00712E0A"/>
    <w:rsid w:val="00712F58"/>
    <w:rsid w:val="00713B2B"/>
    <w:rsid w:val="00713EDD"/>
    <w:rsid w:val="00716005"/>
    <w:rsid w:val="007177F0"/>
    <w:rsid w:val="00721313"/>
    <w:rsid w:val="00721A44"/>
    <w:rsid w:val="00724205"/>
    <w:rsid w:val="0072589D"/>
    <w:rsid w:val="00726B10"/>
    <w:rsid w:val="0072709F"/>
    <w:rsid w:val="00731C1B"/>
    <w:rsid w:val="00732E4D"/>
    <w:rsid w:val="00734F1D"/>
    <w:rsid w:val="00735F6E"/>
    <w:rsid w:val="0074099E"/>
    <w:rsid w:val="00740D56"/>
    <w:rsid w:val="007428B7"/>
    <w:rsid w:val="00744A95"/>
    <w:rsid w:val="00751816"/>
    <w:rsid w:val="00757CA7"/>
    <w:rsid w:val="00760162"/>
    <w:rsid w:val="00761FD7"/>
    <w:rsid w:val="00762454"/>
    <w:rsid w:val="007645E0"/>
    <w:rsid w:val="00764A28"/>
    <w:rsid w:val="00765830"/>
    <w:rsid w:val="007675F4"/>
    <w:rsid w:val="00767C5D"/>
    <w:rsid w:val="007722FB"/>
    <w:rsid w:val="00772E3C"/>
    <w:rsid w:val="00782903"/>
    <w:rsid w:val="007907AD"/>
    <w:rsid w:val="00794DA5"/>
    <w:rsid w:val="00794F2A"/>
    <w:rsid w:val="00795667"/>
    <w:rsid w:val="00796591"/>
    <w:rsid w:val="00797BE5"/>
    <w:rsid w:val="007A0156"/>
    <w:rsid w:val="007A06AE"/>
    <w:rsid w:val="007A1AFA"/>
    <w:rsid w:val="007A6629"/>
    <w:rsid w:val="007B0FBB"/>
    <w:rsid w:val="007B2CC2"/>
    <w:rsid w:val="007B40E7"/>
    <w:rsid w:val="007B40EA"/>
    <w:rsid w:val="007B4C47"/>
    <w:rsid w:val="007B530D"/>
    <w:rsid w:val="007B58BE"/>
    <w:rsid w:val="007B7316"/>
    <w:rsid w:val="007C0462"/>
    <w:rsid w:val="007C0746"/>
    <w:rsid w:val="007C2459"/>
    <w:rsid w:val="007C2542"/>
    <w:rsid w:val="007C3606"/>
    <w:rsid w:val="007C3695"/>
    <w:rsid w:val="007C486F"/>
    <w:rsid w:val="007C4CB5"/>
    <w:rsid w:val="007C6E61"/>
    <w:rsid w:val="007D03B2"/>
    <w:rsid w:val="007D07AC"/>
    <w:rsid w:val="007D1A80"/>
    <w:rsid w:val="007D2278"/>
    <w:rsid w:val="007D2C03"/>
    <w:rsid w:val="007D41B3"/>
    <w:rsid w:val="007D4A2E"/>
    <w:rsid w:val="007D5061"/>
    <w:rsid w:val="007E0E78"/>
    <w:rsid w:val="007E2824"/>
    <w:rsid w:val="007E2AB8"/>
    <w:rsid w:val="007E33DD"/>
    <w:rsid w:val="007E39A3"/>
    <w:rsid w:val="007E4072"/>
    <w:rsid w:val="007E4394"/>
    <w:rsid w:val="007F050B"/>
    <w:rsid w:val="007F1440"/>
    <w:rsid w:val="007F3C04"/>
    <w:rsid w:val="007F4416"/>
    <w:rsid w:val="007F4948"/>
    <w:rsid w:val="007F589D"/>
    <w:rsid w:val="007F66C8"/>
    <w:rsid w:val="007F7189"/>
    <w:rsid w:val="007F72F3"/>
    <w:rsid w:val="007F7B16"/>
    <w:rsid w:val="00801E13"/>
    <w:rsid w:val="008029D7"/>
    <w:rsid w:val="008070D8"/>
    <w:rsid w:val="0080789C"/>
    <w:rsid w:val="00810370"/>
    <w:rsid w:val="00812772"/>
    <w:rsid w:val="00813954"/>
    <w:rsid w:val="00813DA8"/>
    <w:rsid w:val="00820DAB"/>
    <w:rsid w:val="00822824"/>
    <w:rsid w:val="008229A9"/>
    <w:rsid w:val="00822AC5"/>
    <w:rsid w:val="00822EAB"/>
    <w:rsid w:val="0082328B"/>
    <w:rsid w:val="008275F8"/>
    <w:rsid w:val="00827AA0"/>
    <w:rsid w:val="00830C53"/>
    <w:rsid w:val="00832B72"/>
    <w:rsid w:val="00833256"/>
    <w:rsid w:val="008342F4"/>
    <w:rsid w:val="00835933"/>
    <w:rsid w:val="00836ED6"/>
    <w:rsid w:val="00841A16"/>
    <w:rsid w:val="00842A23"/>
    <w:rsid w:val="00843398"/>
    <w:rsid w:val="00844159"/>
    <w:rsid w:val="008474D9"/>
    <w:rsid w:val="00847C77"/>
    <w:rsid w:val="00855823"/>
    <w:rsid w:val="00855A8C"/>
    <w:rsid w:val="008611C2"/>
    <w:rsid w:val="00863205"/>
    <w:rsid w:val="008652D0"/>
    <w:rsid w:val="00867791"/>
    <w:rsid w:val="00867942"/>
    <w:rsid w:val="00867FA2"/>
    <w:rsid w:val="00870C1C"/>
    <w:rsid w:val="0087310F"/>
    <w:rsid w:val="00874A6D"/>
    <w:rsid w:val="008766D3"/>
    <w:rsid w:val="008773C4"/>
    <w:rsid w:val="008777A8"/>
    <w:rsid w:val="00877A1D"/>
    <w:rsid w:val="0088043D"/>
    <w:rsid w:val="00880DED"/>
    <w:rsid w:val="00881157"/>
    <w:rsid w:val="008822A2"/>
    <w:rsid w:val="00890183"/>
    <w:rsid w:val="0089131B"/>
    <w:rsid w:val="00891567"/>
    <w:rsid w:val="008A0210"/>
    <w:rsid w:val="008A185A"/>
    <w:rsid w:val="008A3E47"/>
    <w:rsid w:val="008A47E9"/>
    <w:rsid w:val="008A5761"/>
    <w:rsid w:val="008A71A1"/>
    <w:rsid w:val="008A7FD2"/>
    <w:rsid w:val="008B0EE3"/>
    <w:rsid w:val="008B0EEA"/>
    <w:rsid w:val="008B1155"/>
    <w:rsid w:val="008B1896"/>
    <w:rsid w:val="008B1B64"/>
    <w:rsid w:val="008B1D65"/>
    <w:rsid w:val="008B51A6"/>
    <w:rsid w:val="008C3B63"/>
    <w:rsid w:val="008C4420"/>
    <w:rsid w:val="008C46FA"/>
    <w:rsid w:val="008C6A66"/>
    <w:rsid w:val="008C782E"/>
    <w:rsid w:val="008C7B9F"/>
    <w:rsid w:val="008C7F5C"/>
    <w:rsid w:val="008D0841"/>
    <w:rsid w:val="008D1E65"/>
    <w:rsid w:val="008D23E2"/>
    <w:rsid w:val="008D3753"/>
    <w:rsid w:val="008D3782"/>
    <w:rsid w:val="008D7453"/>
    <w:rsid w:val="008E2603"/>
    <w:rsid w:val="008E2A3D"/>
    <w:rsid w:val="008E2DCA"/>
    <w:rsid w:val="008E30B7"/>
    <w:rsid w:val="008E4823"/>
    <w:rsid w:val="008E5105"/>
    <w:rsid w:val="008E629C"/>
    <w:rsid w:val="008E6486"/>
    <w:rsid w:val="008E7857"/>
    <w:rsid w:val="008F02FF"/>
    <w:rsid w:val="008F1EA8"/>
    <w:rsid w:val="008F3593"/>
    <w:rsid w:val="008F7680"/>
    <w:rsid w:val="009003D4"/>
    <w:rsid w:val="0090309A"/>
    <w:rsid w:val="009105C5"/>
    <w:rsid w:val="00913E8A"/>
    <w:rsid w:val="00915E1D"/>
    <w:rsid w:val="00926CCB"/>
    <w:rsid w:val="00927E24"/>
    <w:rsid w:val="00930570"/>
    <w:rsid w:val="009343D7"/>
    <w:rsid w:val="009358DD"/>
    <w:rsid w:val="00936B9C"/>
    <w:rsid w:val="0093786E"/>
    <w:rsid w:val="009420FE"/>
    <w:rsid w:val="009444A3"/>
    <w:rsid w:val="00944E9A"/>
    <w:rsid w:val="0094574A"/>
    <w:rsid w:val="00945A54"/>
    <w:rsid w:val="00946ABA"/>
    <w:rsid w:val="00951BF0"/>
    <w:rsid w:val="009542F5"/>
    <w:rsid w:val="00960088"/>
    <w:rsid w:val="009603D5"/>
    <w:rsid w:val="00960663"/>
    <w:rsid w:val="00961731"/>
    <w:rsid w:val="00963570"/>
    <w:rsid w:val="009636F5"/>
    <w:rsid w:val="00963A75"/>
    <w:rsid w:val="009640F6"/>
    <w:rsid w:val="00965952"/>
    <w:rsid w:val="009661A0"/>
    <w:rsid w:val="00966A0A"/>
    <w:rsid w:val="00967201"/>
    <w:rsid w:val="009740BC"/>
    <w:rsid w:val="0097690F"/>
    <w:rsid w:val="00976C0A"/>
    <w:rsid w:val="00977F55"/>
    <w:rsid w:val="00982903"/>
    <w:rsid w:val="00985C63"/>
    <w:rsid w:val="009911E0"/>
    <w:rsid w:val="00992E14"/>
    <w:rsid w:val="009935A4"/>
    <w:rsid w:val="00993D46"/>
    <w:rsid w:val="00994265"/>
    <w:rsid w:val="009A0C90"/>
    <w:rsid w:val="009A0CCF"/>
    <w:rsid w:val="009A7367"/>
    <w:rsid w:val="009A7688"/>
    <w:rsid w:val="009B0DA0"/>
    <w:rsid w:val="009B1DBF"/>
    <w:rsid w:val="009B27C1"/>
    <w:rsid w:val="009B27C9"/>
    <w:rsid w:val="009B2F62"/>
    <w:rsid w:val="009B7A0C"/>
    <w:rsid w:val="009C0415"/>
    <w:rsid w:val="009C118C"/>
    <w:rsid w:val="009C27A7"/>
    <w:rsid w:val="009C29DF"/>
    <w:rsid w:val="009C458F"/>
    <w:rsid w:val="009C6C10"/>
    <w:rsid w:val="009C7D3F"/>
    <w:rsid w:val="009C7D47"/>
    <w:rsid w:val="009D01C7"/>
    <w:rsid w:val="009D0FEE"/>
    <w:rsid w:val="009E1D3D"/>
    <w:rsid w:val="009E322B"/>
    <w:rsid w:val="009E48D5"/>
    <w:rsid w:val="009F0037"/>
    <w:rsid w:val="009F04DB"/>
    <w:rsid w:val="009F13A6"/>
    <w:rsid w:val="009F1CF0"/>
    <w:rsid w:val="009F28BB"/>
    <w:rsid w:val="009F31BF"/>
    <w:rsid w:val="009F456D"/>
    <w:rsid w:val="009F4D4E"/>
    <w:rsid w:val="009F6F39"/>
    <w:rsid w:val="009F7ACE"/>
    <w:rsid w:val="00A00829"/>
    <w:rsid w:val="00A00B0F"/>
    <w:rsid w:val="00A0215D"/>
    <w:rsid w:val="00A03843"/>
    <w:rsid w:val="00A03DF5"/>
    <w:rsid w:val="00A05EB8"/>
    <w:rsid w:val="00A068B2"/>
    <w:rsid w:val="00A07DAE"/>
    <w:rsid w:val="00A123AE"/>
    <w:rsid w:val="00A144A9"/>
    <w:rsid w:val="00A16153"/>
    <w:rsid w:val="00A178BF"/>
    <w:rsid w:val="00A17E32"/>
    <w:rsid w:val="00A21299"/>
    <w:rsid w:val="00A21CA4"/>
    <w:rsid w:val="00A2405A"/>
    <w:rsid w:val="00A25B4A"/>
    <w:rsid w:val="00A27CBE"/>
    <w:rsid w:val="00A32DAD"/>
    <w:rsid w:val="00A3329E"/>
    <w:rsid w:val="00A33682"/>
    <w:rsid w:val="00A400D1"/>
    <w:rsid w:val="00A419DD"/>
    <w:rsid w:val="00A43023"/>
    <w:rsid w:val="00A4655C"/>
    <w:rsid w:val="00A4705B"/>
    <w:rsid w:val="00A47628"/>
    <w:rsid w:val="00A511AE"/>
    <w:rsid w:val="00A535F1"/>
    <w:rsid w:val="00A6058F"/>
    <w:rsid w:val="00A61B96"/>
    <w:rsid w:val="00A61D5F"/>
    <w:rsid w:val="00A637E8"/>
    <w:rsid w:val="00A63BCA"/>
    <w:rsid w:val="00A658AE"/>
    <w:rsid w:val="00A65D25"/>
    <w:rsid w:val="00A66519"/>
    <w:rsid w:val="00A67181"/>
    <w:rsid w:val="00A738BC"/>
    <w:rsid w:val="00A742D5"/>
    <w:rsid w:val="00A747F0"/>
    <w:rsid w:val="00A74CEE"/>
    <w:rsid w:val="00A75812"/>
    <w:rsid w:val="00A75CB9"/>
    <w:rsid w:val="00A7644D"/>
    <w:rsid w:val="00A76817"/>
    <w:rsid w:val="00A77B28"/>
    <w:rsid w:val="00A80362"/>
    <w:rsid w:val="00A83509"/>
    <w:rsid w:val="00A84598"/>
    <w:rsid w:val="00A8500C"/>
    <w:rsid w:val="00A918B8"/>
    <w:rsid w:val="00A93918"/>
    <w:rsid w:val="00A94285"/>
    <w:rsid w:val="00A94DBD"/>
    <w:rsid w:val="00A97538"/>
    <w:rsid w:val="00AA322D"/>
    <w:rsid w:val="00AA327F"/>
    <w:rsid w:val="00AA4A14"/>
    <w:rsid w:val="00AB0282"/>
    <w:rsid w:val="00AB0354"/>
    <w:rsid w:val="00AB1AF3"/>
    <w:rsid w:val="00AB29B0"/>
    <w:rsid w:val="00AB4C32"/>
    <w:rsid w:val="00AC2887"/>
    <w:rsid w:val="00AC29BD"/>
    <w:rsid w:val="00AC306D"/>
    <w:rsid w:val="00AC3122"/>
    <w:rsid w:val="00AC3153"/>
    <w:rsid w:val="00AC31DC"/>
    <w:rsid w:val="00AC4FFD"/>
    <w:rsid w:val="00AC6690"/>
    <w:rsid w:val="00AD1A45"/>
    <w:rsid w:val="00AD206D"/>
    <w:rsid w:val="00AD3080"/>
    <w:rsid w:val="00AD5543"/>
    <w:rsid w:val="00AD70A2"/>
    <w:rsid w:val="00AD7CB1"/>
    <w:rsid w:val="00AE1F3D"/>
    <w:rsid w:val="00AE4463"/>
    <w:rsid w:val="00AE701A"/>
    <w:rsid w:val="00AE799E"/>
    <w:rsid w:val="00AF0BDD"/>
    <w:rsid w:val="00AF1708"/>
    <w:rsid w:val="00AF1B40"/>
    <w:rsid w:val="00AF1F4E"/>
    <w:rsid w:val="00AF41E6"/>
    <w:rsid w:val="00AF46EF"/>
    <w:rsid w:val="00AF691C"/>
    <w:rsid w:val="00B01AA5"/>
    <w:rsid w:val="00B03230"/>
    <w:rsid w:val="00B03F69"/>
    <w:rsid w:val="00B040AF"/>
    <w:rsid w:val="00B045BB"/>
    <w:rsid w:val="00B0551C"/>
    <w:rsid w:val="00B059E0"/>
    <w:rsid w:val="00B05DE5"/>
    <w:rsid w:val="00B061E2"/>
    <w:rsid w:val="00B0669F"/>
    <w:rsid w:val="00B06915"/>
    <w:rsid w:val="00B1137A"/>
    <w:rsid w:val="00B12DFE"/>
    <w:rsid w:val="00B137EC"/>
    <w:rsid w:val="00B13A59"/>
    <w:rsid w:val="00B1521F"/>
    <w:rsid w:val="00B152B8"/>
    <w:rsid w:val="00B17853"/>
    <w:rsid w:val="00B20531"/>
    <w:rsid w:val="00B211EA"/>
    <w:rsid w:val="00B21307"/>
    <w:rsid w:val="00B2315F"/>
    <w:rsid w:val="00B246EB"/>
    <w:rsid w:val="00B26570"/>
    <w:rsid w:val="00B30396"/>
    <w:rsid w:val="00B310C1"/>
    <w:rsid w:val="00B31414"/>
    <w:rsid w:val="00B343F6"/>
    <w:rsid w:val="00B3586F"/>
    <w:rsid w:val="00B3749E"/>
    <w:rsid w:val="00B40B64"/>
    <w:rsid w:val="00B43595"/>
    <w:rsid w:val="00B43ABA"/>
    <w:rsid w:val="00B445FB"/>
    <w:rsid w:val="00B45080"/>
    <w:rsid w:val="00B456E1"/>
    <w:rsid w:val="00B47427"/>
    <w:rsid w:val="00B47F9C"/>
    <w:rsid w:val="00B50D9C"/>
    <w:rsid w:val="00B514FF"/>
    <w:rsid w:val="00B52EAC"/>
    <w:rsid w:val="00B53AB6"/>
    <w:rsid w:val="00B54ECD"/>
    <w:rsid w:val="00B63DDD"/>
    <w:rsid w:val="00B668A1"/>
    <w:rsid w:val="00B66E7C"/>
    <w:rsid w:val="00B70D32"/>
    <w:rsid w:val="00B741A0"/>
    <w:rsid w:val="00B74BE6"/>
    <w:rsid w:val="00B75371"/>
    <w:rsid w:val="00B762D8"/>
    <w:rsid w:val="00B763FD"/>
    <w:rsid w:val="00B764B7"/>
    <w:rsid w:val="00B76955"/>
    <w:rsid w:val="00B774C7"/>
    <w:rsid w:val="00B828C3"/>
    <w:rsid w:val="00B82BCC"/>
    <w:rsid w:val="00B83B0A"/>
    <w:rsid w:val="00B8668F"/>
    <w:rsid w:val="00B86721"/>
    <w:rsid w:val="00B86A6B"/>
    <w:rsid w:val="00B86B27"/>
    <w:rsid w:val="00B87378"/>
    <w:rsid w:val="00B904D7"/>
    <w:rsid w:val="00B90C0A"/>
    <w:rsid w:val="00B91748"/>
    <w:rsid w:val="00B927B5"/>
    <w:rsid w:val="00B979A8"/>
    <w:rsid w:val="00BA07D3"/>
    <w:rsid w:val="00BA1457"/>
    <w:rsid w:val="00BA1546"/>
    <w:rsid w:val="00BA2C53"/>
    <w:rsid w:val="00BA319D"/>
    <w:rsid w:val="00BA37AE"/>
    <w:rsid w:val="00BA46A6"/>
    <w:rsid w:val="00BA576B"/>
    <w:rsid w:val="00BB1418"/>
    <w:rsid w:val="00BB3527"/>
    <w:rsid w:val="00BB66EA"/>
    <w:rsid w:val="00BB7532"/>
    <w:rsid w:val="00BC0701"/>
    <w:rsid w:val="00BC0D12"/>
    <w:rsid w:val="00BC2403"/>
    <w:rsid w:val="00BC28D0"/>
    <w:rsid w:val="00BC2A8C"/>
    <w:rsid w:val="00BC5030"/>
    <w:rsid w:val="00BC54F6"/>
    <w:rsid w:val="00BC5BEB"/>
    <w:rsid w:val="00BC5BF4"/>
    <w:rsid w:val="00BC7E67"/>
    <w:rsid w:val="00BD2687"/>
    <w:rsid w:val="00BD2B9B"/>
    <w:rsid w:val="00BD44D5"/>
    <w:rsid w:val="00BD462B"/>
    <w:rsid w:val="00BD546D"/>
    <w:rsid w:val="00BE49C6"/>
    <w:rsid w:val="00BE4A59"/>
    <w:rsid w:val="00BE749C"/>
    <w:rsid w:val="00BE7D16"/>
    <w:rsid w:val="00BF023C"/>
    <w:rsid w:val="00BF17C4"/>
    <w:rsid w:val="00BF375A"/>
    <w:rsid w:val="00BF5949"/>
    <w:rsid w:val="00BF71F2"/>
    <w:rsid w:val="00BF791A"/>
    <w:rsid w:val="00BF7F34"/>
    <w:rsid w:val="00C02B87"/>
    <w:rsid w:val="00C06CAA"/>
    <w:rsid w:val="00C075B7"/>
    <w:rsid w:val="00C1171C"/>
    <w:rsid w:val="00C117B5"/>
    <w:rsid w:val="00C14359"/>
    <w:rsid w:val="00C15292"/>
    <w:rsid w:val="00C1634C"/>
    <w:rsid w:val="00C176B7"/>
    <w:rsid w:val="00C20410"/>
    <w:rsid w:val="00C207EE"/>
    <w:rsid w:val="00C2122E"/>
    <w:rsid w:val="00C21492"/>
    <w:rsid w:val="00C21D8C"/>
    <w:rsid w:val="00C2234E"/>
    <w:rsid w:val="00C23A63"/>
    <w:rsid w:val="00C24332"/>
    <w:rsid w:val="00C24810"/>
    <w:rsid w:val="00C26CB7"/>
    <w:rsid w:val="00C302EA"/>
    <w:rsid w:val="00C32F43"/>
    <w:rsid w:val="00C3431D"/>
    <w:rsid w:val="00C3544A"/>
    <w:rsid w:val="00C4190D"/>
    <w:rsid w:val="00C430B8"/>
    <w:rsid w:val="00C43956"/>
    <w:rsid w:val="00C4501C"/>
    <w:rsid w:val="00C50C6D"/>
    <w:rsid w:val="00C51CB6"/>
    <w:rsid w:val="00C52F20"/>
    <w:rsid w:val="00C53EBE"/>
    <w:rsid w:val="00C55E80"/>
    <w:rsid w:val="00C60A85"/>
    <w:rsid w:val="00C6133B"/>
    <w:rsid w:val="00C62A11"/>
    <w:rsid w:val="00C63703"/>
    <w:rsid w:val="00C64675"/>
    <w:rsid w:val="00C65A13"/>
    <w:rsid w:val="00C66176"/>
    <w:rsid w:val="00C66539"/>
    <w:rsid w:val="00C674FA"/>
    <w:rsid w:val="00C70692"/>
    <w:rsid w:val="00C70A61"/>
    <w:rsid w:val="00C743A4"/>
    <w:rsid w:val="00C76389"/>
    <w:rsid w:val="00C77D49"/>
    <w:rsid w:val="00C80A77"/>
    <w:rsid w:val="00C83DDE"/>
    <w:rsid w:val="00C8466D"/>
    <w:rsid w:val="00C86143"/>
    <w:rsid w:val="00C90AE9"/>
    <w:rsid w:val="00C910A8"/>
    <w:rsid w:val="00C9207C"/>
    <w:rsid w:val="00C92623"/>
    <w:rsid w:val="00C92DF5"/>
    <w:rsid w:val="00C92E2A"/>
    <w:rsid w:val="00C94ED4"/>
    <w:rsid w:val="00C96ECF"/>
    <w:rsid w:val="00CA21CC"/>
    <w:rsid w:val="00CA549B"/>
    <w:rsid w:val="00CA5E42"/>
    <w:rsid w:val="00CA665E"/>
    <w:rsid w:val="00CA6EAB"/>
    <w:rsid w:val="00CB2C6D"/>
    <w:rsid w:val="00CC23AB"/>
    <w:rsid w:val="00CC425B"/>
    <w:rsid w:val="00CC42E6"/>
    <w:rsid w:val="00CC4FA4"/>
    <w:rsid w:val="00CC564D"/>
    <w:rsid w:val="00CC62AD"/>
    <w:rsid w:val="00CC6AAA"/>
    <w:rsid w:val="00CC74F2"/>
    <w:rsid w:val="00CD1485"/>
    <w:rsid w:val="00CD1A14"/>
    <w:rsid w:val="00CD231C"/>
    <w:rsid w:val="00CD25B5"/>
    <w:rsid w:val="00CD3C1E"/>
    <w:rsid w:val="00CD5736"/>
    <w:rsid w:val="00CD73F2"/>
    <w:rsid w:val="00CE085F"/>
    <w:rsid w:val="00CE1A19"/>
    <w:rsid w:val="00CE2744"/>
    <w:rsid w:val="00CE30D6"/>
    <w:rsid w:val="00CE34C8"/>
    <w:rsid w:val="00CE3DC1"/>
    <w:rsid w:val="00CE3F69"/>
    <w:rsid w:val="00CE4AA7"/>
    <w:rsid w:val="00CE4D11"/>
    <w:rsid w:val="00CE4EEE"/>
    <w:rsid w:val="00CE52F6"/>
    <w:rsid w:val="00CE56B6"/>
    <w:rsid w:val="00CE635D"/>
    <w:rsid w:val="00CF003D"/>
    <w:rsid w:val="00CF2A15"/>
    <w:rsid w:val="00CF31D0"/>
    <w:rsid w:val="00CF3283"/>
    <w:rsid w:val="00CF3C61"/>
    <w:rsid w:val="00CF5227"/>
    <w:rsid w:val="00CF6028"/>
    <w:rsid w:val="00CF70DA"/>
    <w:rsid w:val="00CF73D4"/>
    <w:rsid w:val="00CF7461"/>
    <w:rsid w:val="00CF74BA"/>
    <w:rsid w:val="00D017DD"/>
    <w:rsid w:val="00D01ED6"/>
    <w:rsid w:val="00D039C6"/>
    <w:rsid w:val="00D0725B"/>
    <w:rsid w:val="00D07906"/>
    <w:rsid w:val="00D11CCE"/>
    <w:rsid w:val="00D12A7C"/>
    <w:rsid w:val="00D12D48"/>
    <w:rsid w:val="00D16EB9"/>
    <w:rsid w:val="00D20F7C"/>
    <w:rsid w:val="00D22A4E"/>
    <w:rsid w:val="00D23841"/>
    <w:rsid w:val="00D23FBF"/>
    <w:rsid w:val="00D24D2A"/>
    <w:rsid w:val="00D31580"/>
    <w:rsid w:val="00D3607A"/>
    <w:rsid w:val="00D41108"/>
    <w:rsid w:val="00D413C8"/>
    <w:rsid w:val="00D41BB9"/>
    <w:rsid w:val="00D41E43"/>
    <w:rsid w:val="00D41FD7"/>
    <w:rsid w:val="00D454CC"/>
    <w:rsid w:val="00D47ED1"/>
    <w:rsid w:val="00D50ABD"/>
    <w:rsid w:val="00D517B0"/>
    <w:rsid w:val="00D51E33"/>
    <w:rsid w:val="00D52BEC"/>
    <w:rsid w:val="00D52CBC"/>
    <w:rsid w:val="00D52FDC"/>
    <w:rsid w:val="00D543B9"/>
    <w:rsid w:val="00D54501"/>
    <w:rsid w:val="00D54692"/>
    <w:rsid w:val="00D54970"/>
    <w:rsid w:val="00D5745A"/>
    <w:rsid w:val="00D60930"/>
    <w:rsid w:val="00D60FDB"/>
    <w:rsid w:val="00D6370E"/>
    <w:rsid w:val="00D64846"/>
    <w:rsid w:val="00D65B31"/>
    <w:rsid w:val="00D65D09"/>
    <w:rsid w:val="00D65E2E"/>
    <w:rsid w:val="00D66BD7"/>
    <w:rsid w:val="00D670BA"/>
    <w:rsid w:val="00D71EDE"/>
    <w:rsid w:val="00D731EF"/>
    <w:rsid w:val="00D77691"/>
    <w:rsid w:val="00D77839"/>
    <w:rsid w:val="00D77DD4"/>
    <w:rsid w:val="00D80349"/>
    <w:rsid w:val="00D82D71"/>
    <w:rsid w:val="00D82DDC"/>
    <w:rsid w:val="00D832E7"/>
    <w:rsid w:val="00D83993"/>
    <w:rsid w:val="00D84DF0"/>
    <w:rsid w:val="00D84EBC"/>
    <w:rsid w:val="00D86B35"/>
    <w:rsid w:val="00D90476"/>
    <w:rsid w:val="00D91B0B"/>
    <w:rsid w:val="00D947CB"/>
    <w:rsid w:val="00D95F59"/>
    <w:rsid w:val="00DA0D5E"/>
    <w:rsid w:val="00DA16C6"/>
    <w:rsid w:val="00DA20C8"/>
    <w:rsid w:val="00DA4FA0"/>
    <w:rsid w:val="00DA78D8"/>
    <w:rsid w:val="00DB129B"/>
    <w:rsid w:val="00DB24AC"/>
    <w:rsid w:val="00DB33C6"/>
    <w:rsid w:val="00DB5AB2"/>
    <w:rsid w:val="00DB6BBA"/>
    <w:rsid w:val="00DC1C6B"/>
    <w:rsid w:val="00DC244C"/>
    <w:rsid w:val="00DC2CE2"/>
    <w:rsid w:val="00DC3D43"/>
    <w:rsid w:val="00DC61E8"/>
    <w:rsid w:val="00DC7438"/>
    <w:rsid w:val="00DD0CBC"/>
    <w:rsid w:val="00DD5B7B"/>
    <w:rsid w:val="00DD768F"/>
    <w:rsid w:val="00DD7B71"/>
    <w:rsid w:val="00DE04EB"/>
    <w:rsid w:val="00DE32D6"/>
    <w:rsid w:val="00DE341C"/>
    <w:rsid w:val="00DE3D2E"/>
    <w:rsid w:val="00DE4245"/>
    <w:rsid w:val="00DE50FB"/>
    <w:rsid w:val="00DE5271"/>
    <w:rsid w:val="00DE6E5D"/>
    <w:rsid w:val="00DE7709"/>
    <w:rsid w:val="00DF0E62"/>
    <w:rsid w:val="00DF13D2"/>
    <w:rsid w:val="00DF377F"/>
    <w:rsid w:val="00DF5691"/>
    <w:rsid w:val="00E00CB2"/>
    <w:rsid w:val="00E02814"/>
    <w:rsid w:val="00E03C62"/>
    <w:rsid w:val="00E0482B"/>
    <w:rsid w:val="00E04D70"/>
    <w:rsid w:val="00E0677D"/>
    <w:rsid w:val="00E11E39"/>
    <w:rsid w:val="00E1298B"/>
    <w:rsid w:val="00E13CD5"/>
    <w:rsid w:val="00E226A3"/>
    <w:rsid w:val="00E23F0D"/>
    <w:rsid w:val="00E24227"/>
    <w:rsid w:val="00E24B77"/>
    <w:rsid w:val="00E24D22"/>
    <w:rsid w:val="00E25CB8"/>
    <w:rsid w:val="00E2637E"/>
    <w:rsid w:val="00E31E7B"/>
    <w:rsid w:val="00E32FCC"/>
    <w:rsid w:val="00E33483"/>
    <w:rsid w:val="00E34F2C"/>
    <w:rsid w:val="00E3568C"/>
    <w:rsid w:val="00E3627E"/>
    <w:rsid w:val="00E36D18"/>
    <w:rsid w:val="00E379B3"/>
    <w:rsid w:val="00E37B1F"/>
    <w:rsid w:val="00E37F71"/>
    <w:rsid w:val="00E404A3"/>
    <w:rsid w:val="00E4165D"/>
    <w:rsid w:val="00E416D3"/>
    <w:rsid w:val="00E444AB"/>
    <w:rsid w:val="00E45ADE"/>
    <w:rsid w:val="00E50AFC"/>
    <w:rsid w:val="00E50DA7"/>
    <w:rsid w:val="00E510BB"/>
    <w:rsid w:val="00E51F9B"/>
    <w:rsid w:val="00E54271"/>
    <w:rsid w:val="00E55874"/>
    <w:rsid w:val="00E55E64"/>
    <w:rsid w:val="00E60D1F"/>
    <w:rsid w:val="00E60E8B"/>
    <w:rsid w:val="00E612CD"/>
    <w:rsid w:val="00E613A8"/>
    <w:rsid w:val="00E6339D"/>
    <w:rsid w:val="00E646F6"/>
    <w:rsid w:val="00E64F24"/>
    <w:rsid w:val="00E66A7C"/>
    <w:rsid w:val="00E6771A"/>
    <w:rsid w:val="00E67F90"/>
    <w:rsid w:val="00E7049C"/>
    <w:rsid w:val="00E722CA"/>
    <w:rsid w:val="00E72A94"/>
    <w:rsid w:val="00E73858"/>
    <w:rsid w:val="00E738D2"/>
    <w:rsid w:val="00E742A7"/>
    <w:rsid w:val="00E821F2"/>
    <w:rsid w:val="00E83B93"/>
    <w:rsid w:val="00E85C9D"/>
    <w:rsid w:val="00E86258"/>
    <w:rsid w:val="00E867B7"/>
    <w:rsid w:val="00E87C81"/>
    <w:rsid w:val="00E90236"/>
    <w:rsid w:val="00EA0411"/>
    <w:rsid w:val="00EA1142"/>
    <w:rsid w:val="00EA3225"/>
    <w:rsid w:val="00EA510A"/>
    <w:rsid w:val="00EA5809"/>
    <w:rsid w:val="00EA5F4A"/>
    <w:rsid w:val="00EB066A"/>
    <w:rsid w:val="00EB124C"/>
    <w:rsid w:val="00EB18AE"/>
    <w:rsid w:val="00EB5E44"/>
    <w:rsid w:val="00EB719F"/>
    <w:rsid w:val="00EC165F"/>
    <w:rsid w:val="00EC16DF"/>
    <w:rsid w:val="00EC1DA0"/>
    <w:rsid w:val="00EC31EB"/>
    <w:rsid w:val="00EC3705"/>
    <w:rsid w:val="00EC4C15"/>
    <w:rsid w:val="00EC64E7"/>
    <w:rsid w:val="00EC6FF6"/>
    <w:rsid w:val="00ED120C"/>
    <w:rsid w:val="00ED39A1"/>
    <w:rsid w:val="00ED747E"/>
    <w:rsid w:val="00ED7EA4"/>
    <w:rsid w:val="00EE18CB"/>
    <w:rsid w:val="00EE3BCD"/>
    <w:rsid w:val="00EE4022"/>
    <w:rsid w:val="00EE54BB"/>
    <w:rsid w:val="00EE6556"/>
    <w:rsid w:val="00EF0372"/>
    <w:rsid w:val="00EF15D5"/>
    <w:rsid w:val="00EF45A0"/>
    <w:rsid w:val="00EF4BAD"/>
    <w:rsid w:val="00EF7405"/>
    <w:rsid w:val="00F000E7"/>
    <w:rsid w:val="00F0012A"/>
    <w:rsid w:val="00F01424"/>
    <w:rsid w:val="00F01553"/>
    <w:rsid w:val="00F0378C"/>
    <w:rsid w:val="00F044AA"/>
    <w:rsid w:val="00F04F99"/>
    <w:rsid w:val="00F056F6"/>
    <w:rsid w:val="00F06171"/>
    <w:rsid w:val="00F06D9D"/>
    <w:rsid w:val="00F10884"/>
    <w:rsid w:val="00F1118B"/>
    <w:rsid w:val="00F11CB4"/>
    <w:rsid w:val="00F124CD"/>
    <w:rsid w:val="00F125DA"/>
    <w:rsid w:val="00F12EAB"/>
    <w:rsid w:val="00F166D2"/>
    <w:rsid w:val="00F17E96"/>
    <w:rsid w:val="00F20B85"/>
    <w:rsid w:val="00F2235C"/>
    <w:rsid w:val="00F22D82"/>
    <w:rsid w:val="00F240E9"/>
    <w:rsid w:val="00F2492D"/>
    <w:rsid w:val="00F25CDB"/>
    <w:rsid w:val="00F26682"/>
    <w:rsid w:val="00F26FB1"/>
    <w:rsid w:val="00F315B2"/>
    <w:rsid w:val="00F32535"/>
    <w:rsid w:val="00F348E8"/>
    <w:rsid w:val="00F34F3D"/>
    <w:rsid w:val="00F364E8"/>
    <w:rsid w:val="00F40080"/>
    <w:rsid w:val="00F4147E"/>
    <w:rsid w:val="00F4228C"/>
    <w:rsid w:val="00F44FE6"/>
    <w:rsid w:val="00F5038E"/>
    <w:rsid w:val="00F50F7D"/>
    <w:rsid w:val="00F568B8"/>
    <w:rsid w:val="00F621AD"/>
    <w:rsid w:val="00F64FAA"/>
    <w:rsid w:val="00F6594B"/>
    <w:rsid w:val="00F65B7B"/>
    <w:rsid w:val="00F67054"/>
    <w:rsid w:val="00F6744B"/>
    <w:rsid w:val="00F67839"/>
    <w:rsid w:val="00F70125"/>
    <w:rsid w:val="00F701B1"/>
    <w:rsid w:val="00F70B82"/>
    <w:rsid w:val="00F727D7"/>
    <w:rsid w:val="00F73F7A"/>
    <w:rsid w:val="00F749C7"/>
    <w:rsid w:val="00F75810"/>
    <w:rsid w:val="00F76627"/>
    <w:rsid w:val="00F770C4"/>
    <w:rsid w:val="00F81B3B"/>
    <w:rsid w:val="00F85913"/>
    <w:rsid w:val="00F85C69"/>
    <w:rsid w:val="00F87896"/>
    <w:rsid w:val="00F87DD6"/>
    <w:rsid w:val="00F92202"/>
    <w:rsid w:val="00F931C5"/>
    <w:rsid w:val="00F94247"/>
    <w:rsid w:val="00F942B8"/>
    <w:rsid w:val="00F954A3"/>
    <w:rsid w:val="00F964C7"/>
    <w:rsid w:val="00FA0238"/>
    <w:rsid w:val="00FA047D"/>
    <w:rsid w:val="00FA0A30"/>
    <w:rsid w:val="00FA163D"/>
    <w:rsid w:val="00FA31FF"/>
    <w:rsid w:val="00FA373C"/>
    <w:rsid w:val="00FA3B72"/>
    <w:rsid w:val="00FA7D53"/>
    <w:rsid w:val="00FB318B"/>
    <w:rsid w:val="00FB450E"/>
    <w:rsid w:val="00FB500E"/>
    <w:rsid w:val="00FC0B3E"/>
    <w:rsid w:val="00FC155D"/>
    <w:rsid w:val="00FC1708"/>
    <w:rsid w:val="00FC3723"/>
    <w:rsid w:val="00FC3DFF"/>
    <w:rsid w:val="00FC72AA"/>
    <w:rsid w:val="00FD0AF5"/>
    <w:rsid w:val="00FD2C19"/>
    <w:rsid w:val="00FD3716"/>
    <w:rsid w:val="00FD4832"/>
    <w:rsid w:val="00FD7E68"/>
    <w:rsid w:val="00FE135D"/>
    <w:rsid w:val="00FE2B82"/>
    <w:rsid w:val="00FE38D6"/>
    <w:rsid w:val="00FE59E2"/>
    <w:rsid w:val="00FE5BAC"/>
    <w:rsid w:val="00FE70EA"/>
    <w:rsid w:val="00FE7984"/>
    <w:rsid w:val="00FF0C47"/>
    <w:rsid w:val="00FF23B6"/>
    <w:rsid w:val="00FF3CA3"/>
    <w:rsid w:val="00FF4054"/>
    <w:rsid w:val="00FF51D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D4AEC5"/>
  <w14:defaultImageDpi w14:val="96"/>
  <w15:chartTrackingRefBased/>
  <w15:docId w15:val="{2A92D714-54F3-40F9-9528-F04DC755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6BA7"/>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22A2"/>
    <w:pPr>
      <w:tabs>
        <w:tab w:val="center" w:pos="4153"/>
        <w:tab w:val="right" w:pos="8306"/>
      </w:tabs>
      <w:snapToGrid w:val="0"/>
    </w:pPr>
    <w:rPr>
      <w:sz w:val="20"/>
    </w:rPr>
  </w:style>
  <w:style w:type="character" w:customStyle="1" w:styleId="a4">
    <w:name w:val="頁首 字元"/>
    <w:basedOn w:val="a0"/>
    <w:link w:val="a3"/>
    <w:uiPriority w:val="99"/>
    <w:rsid w:val="008822A2"/>
    <w:rPr>
      <w:rFonts w:ascii="Times New Roman" w:eastAsia="新細明體" w:hAnsi="Times New Roman" w:cs="Times New Roman"/>
      <w:sz w:val="20"/>
      <w:szCs w:val="20"/>
    </w:rPr>
  </w:style>
  <w:style w:type="paragraph" w:styleId="a5">
    <w:name w:val="footer"/>
    <w:basedOn w:val="a"/>
    <w:link w:val="a6"/>
    <w:uiPriority w:val="99"/>
    <w:unhideWhenUsed/>
    <w:rsid w:val="008822A2"/>
    <w:pPr>
      <w:tabs>
        <w:tab w:val="center" w:pos="4153"/>
        <w:tab w:val="right" w:pos="8306"/>
      </w:tabs>
      <w:snapToGrid w:val="0"/>
    </w:pPr>
    <w:rPr>
      <w:sz w:val="20"/>
    </w:rPr>
  </w:style>
  <w:style w:type="character" w:customStyle="1" w:styleId="a6">
    <w:name w:val="頁尾 字元"/>
    <w:basedOn w:val="a0"/>
    <w:link w:val="a5"/>
    <w:uiPriority w:val="99"/>
    <w:rsid w:val="008822A2"/>
    <w:rPr>
      <w:rFonts w:ascii="Times New Roman" w:eastAsia="新細明體" w:hAnsi="Times New Roman" w:cs="Times New Roman"/>
      <w:sz w:val="20"/>
      <w:szCs w:val="20"/>
    </w:rPr>
  </w:style>
  <w:style w:type="paragraph" w:styleId="a7">
    <w:name w:val="List Paragraph"/>
    <w:aliases w:val="標題 (4),1.1.1.1清單段落,(二),列點,清單段落2,1.1,List Paragraph"/>
    <w:basedOn w:val="a"/>
    <w:link w:val="a8"/>
    <w:uiPriority w:val="34"/>
    <w:qFormat/>
    <w:rsid w:val="008822A2"/>
    <w:pPr>
      <w:ind w:leftChars="200" w:left="480"/>
    </w:pPr>
  </w:style>
  <w:style w:type="character" w:customStyle="1" w:styleId="a8">
    <w:name w:val="清單段落 字元"/>
    <w:aliases w:val="標題 (4) 字元,1.1.1.1清單段落 字元,(二) 字元,列點 字元,清單段落2 字元,1.1 字元,List Paragraph 字元"/>
    <w:link w:val="a7"/>
    <w:uiPriority w:val="34"/>
    <w:rsid w:val="008822A2"/>
    <w:rPr>
      <w:rFonts w:ascii="Times New Roman" w:eastAsia="新細明體" w:hAnsi="Times New Roman" w:cs="Times New Roman"/>
      <w:szCs w:val="20"/>
    </w:rPr>
  </w:style>
  <w:style w:type="table" w:styleId="a9">
    <w:name w:val="Table Grid"/>
    <w:basedOn w:val="a1"/>
    <w:uiPriority w:val="39"/>
    <w:rsid w:val="0088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D3C1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D3C1E"/>
    <w:rPr>
      <w:rFonts w:asciiTheme="majorHAnsi" w:eastAsiaTheme="majorEastAsia" w:hAnsiTheme="majorHAnsi" w:cstheme="majorBidi"/>
      <w:sz w:val="18"/>
      <w:szCs w:val="18"/>
    </w:rPr>
  </w:style>
  <w:style w:type="paragraph" w:customStyle="1" w:styleId="Default">
    <w:name w:val="Default"/>
    <w:rsid w:val="00F044AA"/>
    <w:pPr>
      <w:widowControl w:val="0"/>
      <w:autoSpaceDE w:val="0"/>
      <w:autoSpaceDN w:val="0"/>
      <w:adjustRightInd w:val="0"/>
    </w:pPr>
    <w:rPr>
      <w:rFonts w:ascii="標楷體" w:eastAsia="標楷體" w:cs="標楷體"/>
      <w:color w:val="000000"/>
      <w:kern w:val="0"/>
      <w:szCs w:val="24"/>
    </w:rPr>
  </w:style>
  <w:style w:type="paragraph" w:customStyle="1" w:styleId="20">
    <w:name w:val="內文2"/>
    <w:basedOn w:val="a"/>
    <w:link w:val="21"/>
    <w:qFormat/>
    <w:rsid w:val="008A47E9"/>
    <w:pPr>
      <w:spacing w:after="300" w:line="400" w:lineRule="exact"/>
      <w:ind w:leftChars="350" w:left="350"/>
    </w:pPr>
    <w:rPr>
      <w:rFonts w:ascii="Arial" w:eastAsia="標楷體" w:hAnsi="Arial"/>
      <w:sz w:val="28"/>
      <w:szCs w:val="24"/>
    </w:rPr>
  </w:style>
  <w:style w:type="character" w:customStyle="1" w:styleId="21">
    <w:name w:val="內文2 字元"/>
    <w:link w:val="20"/>
    <w:rsid w:val="008A47E9"/>
    <w:rPr>
      <w:rFonts w:ascii="Arial" w:eastAsia="標楷體" w:hAnsi="Arial" w:cs="Times New Roman"/>
      <w:sz w:val="28"/>
      <w:szCs w:val="24"/>
    </w:rPr>
  </w:style>
  <w:style w:type="paragraph" w:customStyle="1" w:styleId="ac">
    <w:name w:val="圖"/>
    <w:basedOn w:val="a"/>
    <w:link w:val="ad"/>
    <w:qFormat/>
    <w:rsid w:val="007009A1"/>
    <w:pPr>
      <w:overflowPunct w:val="0"/>
      <w:jc w:val="center"/>
    </w:pPr>
    <w:rPr>
      <w:rFonts w:eastAsia="標楷體"/>
      <w:spacing w:val="4"/>
      <w:szCs w:val="24"/>
    </w:rPr>
  </w:style>
  <w:style w:type="character" w:customStyle="1" w:styleId="ad">
    <w:name w:val="圖 字元"/>
    <w:link w:val="ac"/>
    <w:rsid w:val="007009A1"/>
    <w:rPr>
      <w:rFonts w:ascii="Times New Roman" w:eastAsia="標楷體" w:hAnsi="Times New Roman" w:cs="Times New Roman"/>
      <w:spacing w:val="4"/>
      <w:szCs w:val="24"/>
    </w:rPr>
  </w:style>
  <w:style w:type="paragraph" w:customStyle="1" w:styleId="TableParagraph">
    <w:name w:val="Table Paragraph"/>
    <w:basedOn w:val="a"/>
    <w:uiPriority w:val="1"/>
    <w:qFormat/>
    <w:rsid w:val="007C0462"/>
    <w:pPr>
      <w:autoSpaceDE w:val="0"/>
      <w:autoSpaceDN w:val="0"/>
    </w:pPr>
    <w:rPr>
      <w:rFonts w:ascii="標楷體" w:eastAsia="標楷體" w:hAnsi="標楷體" w:cs="標楷體"/>
      <w:kern w:val="0"/>
      <w:sz w:val="22"/>
      <w:szCs w:val="22"/>
      <w:lang w:eastAsia="en-US"/>
    </w:rPr>
  </w:style>
  <w:style w:type="table" w:customStyle="1" w:styleId="TableNormal">
    <w:name w:val="Table Normal"/>
    <w:uiPriority w:val="2"/>
    <w:semiHidden/>
    <w:unhideWhenUsed/>
    <w:qFormat/>
    <w:rsid w:val="007C0462"/>
    <w:pPr>
      <w:widowControl w:val="0"/>
      <w:autoSpaceDE w:val="0"/>
      <w:autoSpaceDN w:val="0"/>
    </w:pPr>
    <w:rPr>
      <w:kern w:val="0"/>
      <w:sz w:val="22"/>
      <w:lang w:eastAsia="en-US"/>
    </w:rPr>
    <w:tblPr>
      <w:tblInd w:w="0" w:type="dxa"/>
      <w:tblCellMar>
        <w:top w:w="0" w:type="dxa"/>
        <w:left w:w="0" w:type="dxa"/>
        <w:bottom w:w="0" w:type="dxa"/>
        <w:right w:w="0" w:type="dxa"/>
      </w:tblCellMar>
    </w:tblPr>
  </w:style>
  <w:style w:type="character" w:styleId="ae">
    <w:name w:val="annotation reference"/>
    <w:basedOn w:val="a0"/>
    <w:uiPriority w:val="99"/>
    <w:semiHidden/>
    <w:unhideWhenUsed/>
    <w:rsid w:val="00841A16"/>
    <w:rPr>
      <w:sz w:val="18"/>
      <w:szCs w:val="18"/>
    </w:rPr>
  </w:style>
  <w:style w:type="paragraph" w:styleId="af">
    <w:name w:val="annotation text"/>
    <w:basedOn w:val="a"/>
    <w:link w:val="af0"/>
    <w:uiPriority w:val="99"/>
    <w:semiHidden/>
    <w:unhideWhenUsed/>
    <w:rsid w:val="00841A16"/>
  </w:style>
  <w:style w:type="character" w:customStyle="1" w:styleId="af0">
    <w:name w:val="註解文字 字元"/>
    <w:basedOn w:val="a0"/>
    <w:link w:val="af"/>
    <w:uiPriority w:val="99"/>
    <w:semiHidden/>
    <w:rsid w:val="00841A16"/>
    <w:rPr>
      <w:rFonts w:ascii="Times New Roman" w:eastAsia="新細明體" w:hAnsi="Times New Roman" w:cs="Times New Roman"/>
      <w:szCs w:val="20"/>
    </w:rPr>
  </w:style>
  <w:style w:type="paragraph" w:styleId="af1">
    <w:name w:val="annotation subject"/>
    <w:basedOn w:val="af"/>
    <w:next w:val="af"/>
    <w:link w:val="af2"/>
    <w:uiPriority w:val="99"/>
    <w:semiHidden/>
    <w:unhideWhenUsed/>
    <w:rsid w:val="00841A16"/>
    <w:rPr>
      <w:b/>
      <w:bCs/>
    </w:rPr>
  </w:style>
  <w:style w:type="character" w:customStyle="1" w:styleId="af2">
    <w:name w:val="註解主旨 字元"/>
    <w:basedOn w:val="af0"/>
    <w:link w:val="af1"/>
    <w:uiPriority w:val="99"/>
    <w:semiHidden/>
    <w:rsid w:val="00841A16"/>
    <w:rPr>
      <w:rFonts w:ascii="Times New Roman" w:eastAsia="新細明體" w:hAnsi="Times New Roman" w:cs="Times New Roman"/>
      <w:b/>
      <w:bCs/>
      <w:szCs w:val="20"/>
    </w:rPr>
  </w:style>
  <w:style w:type="paragraph" w:customStyle="1" w:styleId="1">
    <w:name w:val="圗目錄1"/>
    <w:basedOn w:val="a"/>
    <w:qFormat/>
    <w:rsid w:val="00810370"/>
    <w:pPr>
      <w:snapToGrid w:val="0"/>
    </w:pPr>
    <w:rPr>
      <w:rFonts w:eastAsia="標楷體"/>
      <w:sz w:val="28"/>
      <w:szCs w:val="28"/>
    </w:rPr>
  </w:style>
  <w:style w:type="paragraph" w:customStyle="1" w:styleId="10">
    <w:name w:val="項目階層1"/>
    <w:basedOn w:val="a"/>
    <w:qFormat/>
    <w:rsid w:val="00D41BB9"/>
    <w:pPr>
      <w:snapToGrid w:val="0"/>
      <w:jc w:val="center"/>
      <w:outlineLvl w:val="0"/>
    </w:pPr>
    <w:rPr>
      <w:rFonts w:eastAsia="標楷體"/>
      <w:sz w:val="28"/>
      <w:szCs w:val="28"/>
    </w:rPr>
  </w:style>
  <w:style w:type="paragraph" w:customStyle="1" w:styleId="2">
    <w:name w:val="項目階層2"/>
    <w:basedOn w:val="a7"/>
    <w:qFormat/>
    <w:rsid w:val="00351EF8"/>
    <w:pPr>
      <w:numPr>
        <w:numId w:val="20"/>
      </w:numPr>
      <w:snapToGrid w:val="0"/>
      <w:ind w:leftChars="0" w:left="0"/>
      <w:jc w:val="both"/>
    </w:pPr>
    <w:rPr>
      <w:rFonts w:eastAsia="標楷體"/>
      <w:sz w:val="28"/>
      <w:szCs w:val="28"/>
    </w:rPr>
  </w:style>
  <w:style w:type="paragraph" w:styleId="af3">
    <w:name w:val="caption"/>
    <w:basedOn w:val="a"/>
    <w:next w:val="a"/>
    <w:uiPriority w:val="35"/>
    <w:unhideWhenUsed/>
    <w:qFormat/>
    <w:rsid w:val="00ED39A1"/>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458527">
      <w:bodyDiv w:val="1"/>
      <w:marLeft w:val="0"/>
      <w:marRight w:val="0"/>
      <w:marTop w:val="0"/>
      <w:marBottom w:val="0"/>
      <w:divBdr>
        <w:top w:val="none" w:sz="0" w:space="0" w:color="auto"/>
        <w:left w:val="none" w:sz="0" w:space="0" w:color="auto"/>
        <w:bottom w:val="none" w:sz="0" w:space="0" w:color="auto"/>
        <w:right w:val="none" w:sz="0" w:space="0" w:color="auto"/>
      </w:divBdr>
    </w:div>
    <w:div w:id="372268322">
      <w:bodyDiv w:val="1"/>
      <w:marLeft w:val="0"/>
      <w:marRight w:val="0"/>
      <w:marTop w:val="0"/>
      <w:marBottom w:val="0"/>
      <w:divBdr>
        <w:top w:val="none" w:sz="0" w:space="0" w:color="auto"/>
        <w:left w:val="none" w:sz="0" w:space="0" w:color="auto"/>
        <w:bottom w:val="none" w:sz="0" w:space="0" w:color="auto"/>
        <w:right w:val="none" w:sz="0" w:space="0" w:color="auto"/>
      </w:divBdr>
    </w:div>
    <w:div w:id="518548427">
      <w:bodyDiv w:val="1"/>
      <w:marLeft w:val="0"/>
      <w:marRight w:val="0"/>
      <w:marTop w:val="0"/>
      <w:marBottom w:val="0"/>
      <w:divBdr>
        <w:top w:val="none" w:sz="0" w:space="0" w:color="auto"/>
        <w:left w:val="none" w:sz="0" w:space="0" w:color="auto"/>
        <w:bottom w:val="none" w:sz="0" w:space="0" w:color="auto"/>
        <w:right w:val="none" w:sz="0" w:space="0" w:color="auto"/>
      </w:divBdr>
    </w:div>
    <w:div w:id="567225491">
      <w:bodyDiv w:val="1"/>
      <w:marLeft w:val="0"/>
      <w:marRight w:val="0"/>
      <w:marTop w:val="0"/>
      <w:marBottom w:val="0"/>
      <w:divBdr>
        <w:top w:val="none" w:sz="0" w:space="0" w:color="auto"/>
        <w:left w:val="none" w:sz="0" w:space="0" w:color="auto"/>
        <w:bottom w:val="none" w:sz="0" w:space="0" w:color="auto"/>
        <w:right w:val="none" w:sz="0" w:space="0" w:color="auto"/>
      </w:divBdr>
    </w:div>
    <w:div w:id="600145522">
      <w:bodyDiv w:val="1"/>
      <w:marLeft w:val="0"/>
      <w:marRight w:val="0"/>
      <w:marTop w:val="0"/>
      <w:marBottom w:val="0"/>
      <w:divBdr>
        <w:top w:val="none" w:sz="0" w:space="0" w:color="auto"/>
        <w:left w:val="none" w:sz="0" w:space="0" w:color="auto"/>
        <w:bottom w:val="none" w:sz="0" w:space="0" w:color="auto"/>
        <w:right w:val="none" w:sz="0" w:space="0" w:color="auto"/>
      </w:divBdr>
    </w:div>
    <w:div w:id="629941483">
      <w:bodyDiv w:val="1"/>
      <w:marLeft w:val="0"/>
      <w:marRight w:val="0"/>
      <w:marTop w:val="0"/>
      <w:marBottom w:val="0"/>
      <w:divBdr>
        <w:top w:val="none" w:sz="0" w:space="0" w:color="auto"/>
        <w:left w:val="none" w:sz="0" w:space="0" w:color="auto"/>
        <w:bottom w:val="none" w:sz="0" w:space="0" w:color="auto"/>
        <w:right w:val="none" w:sz="0" w:space="0" w:color="auto"/>
      </w:divBdr>
    </w:div>
    <w:div w:id="696858312">
      <w:bodyDiv w:val="1"/>
      <w:marLeft w:val="0"/>
      <w:marRight w:val="0"/>
      <w:marTop w:val="0"/>
      <w:marBottom w:val="0"/>
      <w:divBdr>
        <w:top w:val="none" w:sz="0" w:space="0" w:color="auto"/>
        <w:left w:val="none" w:sz="0" w:space="0" w:color="auto"/>
        <w:bottom w:val="none" w:sz="0" w:space="0" w:color="auto"/>
        <w:right w:val="none" w:sz="0" w:space="0" w:color="auto"/>
      </w:divBdr>
      <w:divsChild>
        <w:div w:id="1784616600">
          <w:marLeft w:val="547"/>
          <w:marRight w:val="0"/>
          <w:marTop w:val="0"/>
          <w:marBottom w:val="0"/>
          <w:divBdr>
            <w:top w:val="none" w:sz="0" w:space="0" w:color="auto"/>
            <w:left w:val="none" w:sz="0" w:space="0" w:color="auto"/>
            <w:bottom w:val="none" w:sz="0" w:space="0" w:color="auto"/>
            <w:right w:val="none" w:sz="0" w:space="0" w:color="auto"/>
          </w:divBdr>
        </w:div>
        <w:div w:id="2046445569">
          <w:marLeft w:val="547"/>
          <w:marRight w:val="0"/>
          <w:marTop w:val="0"/>
          <w:marBottom w:val="0"/>
          <w:divBdr>
            <w:top w:val="none" w:sz="0" w:space="0" w:color="auto"/>
            <w:left w:val="none" w:sz="0" w:space="0" w:color="auto"/>
            <w:bottom w:val="none" w:sz="0" w:space="0" w:color="auto"/>
            <w:right w:val="none" w:sz="0" w:space="0" w:color="auto"/>
          </w:divBdr>
        </w:div>
        <w:div w:id="1606033251">
          <w:marLeft w:val="547"/>
          <w:marRight w:val="0"/>
          <w:marTop w:val="0"/>
          <w:marBottom w:val="0"/>
          <w:divBdr>
            <w:top w:val="none" w:sz="0" w:space="0" w:color="auto"/>
            <w:left w:val="none" w:sz="0" w:space="0" w:color="auto"/>
            <w:bottom w:val="none" w:sz="0" w:space="0" w:color="auto"/>
            <w:right w:val="none" w:sz="0" w:space="0" w:color="auto"/>
          </w:divBdr>
        </w:div>
        <w:div w:id="776871807">
          <w:marLeft w:val="547"/>
          <w:marRight w:val="0"/>
          <w:marTop w:val="0"/>
          <w:marBottom w:val="0"/>
          <w:divBdr>
            <w:top w:val="none" w:sz="0" w:space="0" w:color="auto"/>
            <w:left w:val="none" w:sz="0" w:space="0" w:color="auto"/>
            <w:bottom w:val="none" w:sz="0" w:space="0" w:color="auto"/>
            <w:right w:val="none" w:sz="0" w:space="0" w:color="auto"/>
          </w:divBdr>
        </w:div>
        <w:div w:id="2076976689">
          <w:marLeft w:val="547"/>
          <w:marRight w:val="0"/>
          <w:marTop w:val="0"/>
          <w:marBottom w:val="0"/>
          <w:divBdr>
            <w:top w:val="none" w:sz="0" w:space="0" w:color="auto"/>
            <w:left w:val="none" w:sz="0" w:space="0" w:color="auto"/>
            <w:bottom w:val="none" w:sz="0" w:space="0" w:color="auto"/>
            <w:right w:val="none" w:sz="0" w:space="0" w:color="auto"/>
          </w:divBdr>
        </w:div>
      </w:divsChild>
    </w:div>
    <w:div w:id="952319744">
      <w:bodyDiv w:val="1"/>
      <w:marLeft w:val="0"/>
      <w:marRight w:val="0"/>
      <w:marTop w:val="0"/>
      <w:marBottom w:val="0"/>
      <w:divBdr>
        <w:top w:val="none" w:sz="0" w:space="0" w:color="auto"/>
        <w:left w:val="none" w:sz="0" w:space="0" w:color="auto"/>
        <w:bottom w:val="none" w:sz="0" w:space="0" w:color="auto"/>
        <w:right w:val="none" w:sz="0" w:space="0" w:color="auto"/>
      </w:divBdr>
    </w:div>
    <w:div w:id="1098793028">
      <w:bodyDiv w:val="1"/>
      <w:marLeft w:val="0"/>
      <w:marRight w:val="0"/>
      <w:marTop w:val="0"/>
      <w:marBottom w:val="0"/>
      <w:divBdr>
        <w:top w:val="none" w:sz="0" w:space="0" w:color="auto"/>
        <w:left w:val="none" w:sz="0" w:space="0" w:color="auto"/>
        <w:bottom w:val="none" w:sz="0" w:space="0" w:color="auto"/>
        <w:right w:val="none" w:sz="0" w:space="0" w:color="auto"/>
      </w:divBdr>
    </w:div>
    <w:div w:id="1302149343">
      <w:bodyDiv w:val="1"/>
      <w:marLeft w:val="0"/>
      <w:marRight w:val="0"/>
      <w:marTop w:val="0"/>
      <w:marBottom w:val="0"/>
      <w:divBdr>
        <w:top w:val="none" w:sz="0" w:space="0" w:color="auto"/>
        <w:left w:val="none" w:sz="0" w:space="0" w:color="auto"/>
        <w:bottom w:val="none" w:sz="0" w:space="0" w:color="auto"/>
        <w:right w:val="none" w:sz="0" w:space="0" w:color="auto"/>
      </w:divBdr>
    </w:div>
    <w:div w:id="1413813955">
      <w:bodyDiv w:val="1"/>
      <w:marLeft w:val="0"/>
      <w:marRight w:val="0"/>
      <w:marTop w:val="0"/>
      <w:marBottom w:val="0"/>
      <w:divBdr>
        <w:top w:val="none" w:sz="0" w:space="0" w:color="auto"/>
        <w:left w:val="none" w:sz="0" w:space="0" w:color="auto"/>
        <w:bottom w:val="none" w:sz="0" w:space="0" w:color="auto"/>
        <w:right w:val="none" w:sz="0" w:space="0" w:color="auto"/>
      </w:divBdr>
    </w:div>
    <w:div w:id="192390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C2733-5F3F-4352-A9B1-35DAF899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1750</Words>
  <Characters>9976</Characters>
  <Application>Microsoft Office Word</Application>
  <DocSecurity>0</DocSecurity>
  <Lines>83</Lines>
  <Paragraphs>23</Paragraphs>
  <ScaleCrop>false</ScaleCrop>
  <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洪士評</dc:creator>
  <cp:keywords/>
  <dc:description/>
  <cp:lastModifiedBy>User</cp:lastModifiedBy>
  <cp:revision>2</cp:revision>
  <cp:lastPrinted>2024-04-24T06:33:00Z</cp:lastPrinted>
  <dcterms:created xsi:type="dcterms:W3CDTF">2026-06-12T00:29:00Z</dcterms:created>
  <dcterms:modified xsi:type="dcterms:W3CDTF">2026-06-12T00:29:00Z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248854</vt:lpwstr>
  </property>
  <property fmtid="{D5CDD505-2E9C-101B-9397-08002B2CF9AE}" pid="3" name="NXPowerLiteSettings">
    <vt:lpwstr>E7000400038000</vt:lpwstr>
  </property>
  <property fmtid="{D5CDD505-2E9C-101B-9397-08002B2CF9AE}" pid="4" name="NXPowerLiteVersion">
    <vt:lpwstr>S11.0.1</vt:lpwstr>
  </property>
</Properties>
</file>