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C8CF5" w14:textId="4032ABE1" w:rsidR="0050218A" w:rsidRPr="00CF5386" w:rsidRDefault="00BC5BB1" w:rsidP="003B6D7D">
      <w:pPr>
        <w:snapToGrid w:val="0"/>
        <w:jc w:val="center"/>
        <w:rPr>
          <w:rFonts w:eastAsia="標楷體" w:hAnsi="標楷體"/>
          <w:sz w:val="36"/>
          <w:szCs w:val="36"/>
        </w:rPr>
      </w:pPr>
      <w:bookmarkStart w:id="0" w:name="_GoBack"/>
      <w:bookmarkEnd w:id="0"/>
      <w:r w:rsidRPr="00CF5386">
        <w:rPr>
          <w:rFonts w:eastAsia="標楷體" w:hAnsi="標楷體" w:hint="eastAsia"/>
          <w:sz w:val="36"/>
          <w:szCs w:val="36"/>
        </w:rPr>
        <w:t>國家中山科學研究院</w:t>
      </w:r>
      <w:r w:rsidRPr="00CF5386">
        <w:rPr>
          <w:rFonts w:ascii="標楷體" w:eastAsia="標楷體" w:hAnsi="標楷體" w:hint="eastAsia"/>
          <w:sz w:val="36"/>
          <w:szCs w:val="28"/>
        </w:rPr>
        <w:t>1</w:t>
      </w:r>
      <w:r w:rsidRPr="00CF5386">
        <w:rPr>
          <w:rFonts w:ascii="標楷體" w:eastAsia="標楷體" w:hAnsi="標楷體"/>
          <w:sz w:val="36"/>
          <w:szCs w:val="28"/>
        </w:rPr>
        <w:t>16</w:t>
      </w:r>
      <w:r w:rsidRPr="00CF5386">
        <w:rPr>
          <w:rFonts w:eastAsia="標楷體" w:hAnsi="標楷體"/>
          <w:sz w:val="36"/>
          <w:szCs w:val="36"/>
        </w:rPr>
        <w:t>年</w:t>
      </w:r>
      <w:r w:rsidRPr="00CF5386">
        <w:rPr>
          <w:rFonts w:eastAsia="標楷體" w:hAnsi="標楷體" w:hint="eastAsia"/>
          <w:sz w:val="36"/>
          <w:szCs w:val="36"/>
        </w:rPr>
        <w:t>「國防先進科技研究計畫」</w:t>
      </w:r>
    </w:p>
    <w:p w14:paraId="391CA9DB" w14:textId="02491C06" w:rsidR="00BC5BB1" w:rsidRPr="00CF5386" w:rsidRDefault="00BC5BB1" w:rsidP="003B6D7D">
      <w:pPr>
        <w:snapToGrid w:val="0"/>
        <w:jc w:val="center"/>
        <w:rPr>
          <w:rFonts w:eastAsia="標楷體" w:hAnsi="標楷體"/>
          <w:sz w:val="36"/>
          <w:szCs w:val="36"/>
        </w:rPr>
      </w:pPr>
      <w:r w:rsidRPr="00CF5386">
        <w:rPr>
          <w:rFonts w:eastAsia="標楷體" w:hAnsi="標楷體" w:hint="eastAsia"/>
          <w:sz w:val="36"/>
          <w:szCs w:val="36"/>
        </w:rPr>
        <w:t>突破式構想</w:t>
      </w:r>
      <w:r w:rsidRPr="00CF5386">
        <w:rPr>
          <w:rFonts w:eastAsia="標楷體" w:hAnsi="標楷體"/>
          <w:sz w:val="36"/>
          <w:szCs w:val="36"/>
        </w:rPr>
        <w:t>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"/>
        <w:gridCol w:w="496"/>
        <w:gridCol w:w="4996"/>
        <w:gridCol w:w="3748"/>
      </w:tblGrid>
      <w:tr w:rsidR="00CF5386" w:rsidRPr="00CF5386" w14:paraId="25C5AA1D" w14:textId="77777777" w:rsidTr="00F227DD">
        <w:trPr>
          <w:trHeight w:val="531"/>
        </w:trPr>
        <w:tc>
          <w:tcPr>
            <w:tcW w:w="3075" w:type="pct"/>
            <w:gridSpan w:val="3"/>
            <w:vAlign w:val="center"/>
          </w:tcPr>
          <w:p w14:paraId="15733997" w14:textId="2E377CC7" w:rsidR="00E402AA" w:rsidRPr="00CF5386" w:rsidRDefault="00732E4D" w:rsidP="00DE3767">
            <w:pPr>
              <w:snapToGrid w:val="0"/>
              <w:ind w:firstLineChars="1" w:firstLine="3"/>
              <w:jc w:val="both"/>
              <w:rPr>
                <w:rFonts w:eastAsia="標楷體" w:hAnsi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計畫名稱：</w:t>
            </w:r>
            <w:r w:rsidR="00D77195" w:rsidRPr="00CF5386">
              <w:rPr>
                <w:rFonts w:eastAsia="標楷體" w:hint="eastAsia"/>
                <w:sz w:val="28"/>
                <w:szCs w:val="28"/>
              </w:rPr>
              <w:t>低軌定位</w:t>
            </w:r>
            <w:r w:rsidR="00734517" w:rsidRPr="00CF5386">
              <w:rPr>
                <w:rFonts w:eastAsia="標楷體" w:hint="eastAsia"/>
                <w:sz w:val="28"/>
                <w:szCs w:val="28"/>
              </w:rPr>
              <w:t>酬載</w:t>
            </w:r>
            <w:r w:rsidR="00DE3767" w:rsidRPr="00CF5386">
              <w:rPr>
                <w:rFonts w:eastAsia="標楷體" w:hint="eastAsia"/>
                <w:sz w:val="28"/>
                <w:szCs w:val="28"/>
              </w:rPr>
              <w:t>飛行</w:t>
            </w:r>
            <w:r w:rsidR="00D77195" w:rsidRPr="00CF5386">
              <w:rPr>
                <w:rFonts w:eastAsia="標楷體" w:hint="eastAsia"/>
                <w:sz w:val="28"/>
                <w:szCs w:val="28"/>
              </w:rPr>
              <w:t>驗證</w:t>
            </w:r>
            <w:r w:rsidR="0000377D" w:rsidRPr="00CF5386">
              <w:rPr>
                <w:rFonts w:eastAsia="標楷體" w:hAnsi="標楷體" w:hint="eastAsia"/>
                <w:sz w:val="28"/>
                <w:szCs w:val="28"/>
              </w:rPr>
              <w:t>(1/</w:t>
            </w:r>
            <w:r w:rsidR="00C6365B" w:rsidRPr="00CF5386">
              <w:rPr>
                <w:rFonts w:eastAsia="標楷體" w:hAnsi="標楷體"/>
                <w:sz w:val="28"/>
                <w:szCs w:val="28"/>
              </w:rPr>
              <w:t>2</w:t>
            </w:r>
            <w:r w:rsidR="0000377D" w:rsidRPr="00CF5386">
              <w:rPr>
                <w:rFonts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1925" w:type="pct"/>
            <w:vAlign w:val="center"/>
          </w:tcPr>
          <w:p w14:paraId="00750ECE" w14:textId="65050A88" w:rsidR="00732E4D" w:rsidRPr="00CF5386" w:rsidRDefault="00732E4D" w:rsidP="006E1B9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計畫期程：</w:t>
            </w:r>
            <w:r w:rsidR="00C6365B" w:rsidRPr="00CF5386">
              <w:rPr>
                <w:rFonts w:eastAsia="標楷體"/>
                <w:sz w:val="28"/>
                <w:szCs w:val="28"/>
              </w:rPr>
              <w:t>116</w:t>
            </w:r>
            <w:r w:rsidR="001F28F7" w:rsidRPr="00CF5386">
              <w:rPr>
                <w:rFonts w:eastAsia="標楷體" w:hint="eastAsia"/>
                <w:sz w:val="28"/>
                <w:szCs w:val="28"/>
              </w:rPr>
              <w:t>-</w:t>
            </w:r>
            <w:r w:rsidR="00C6365B" w:rsidRPr="00CF5386">
              <w:rPr>
                <w:rFonts w:eastAsia="標楷體"/>
                <w:sz w:val="28"/>
                <w:szCs w:val="28"/>
              </w:rPr>
              <w:t>117</w:t>
            </w:r>
            <w:r w:rsidR="001F28F7" w:rsidRPr="00CF5386">
              <w:rPr>
                <w:rFonts w:eastAsia="標楷體" w:hint="eastAsia"/>
                <w:sz w:val="28"/>
                <w:szCs w:val="28"/>
              </w:rPr>
              <w:t>年</w:t>
            </w:r>
          </w:p>
        </w:tc>
      </w:tr>
      <w:tr w:rsidR="00CF5386" w:rsidRPr="00CF5386" w14:paraId="1B3DB809" w14:textId="77777777" w:rsidTr="001F46FB">
        <w:trPr>
          <w:trHeight w:val="524"/>
        </w:trPr>
        <w:tc>
          <w:tcPr>
            <w:tcW w:w="5000" w:type="pct"/>
            <w:gridSpan w:val="4"/>
            <w:vAlign w:val="center"/>
          </w:tcPr>
          <w:p w14:paraId="72B16A08" w14:textId="4077B7E2" w:rsidR="0050218A" w:rsidRPr="00CF5386" w:rsidRDefault="00732E4D" w:rsidP="00662E39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Ansi="標楷體"/>
                <w:sz w:val="28"/>
                <w:szCs w:val="28"/>
              </w:rPr>
              <w:t>提案單位：</w:t>
            </w:r>
            <w:r w:rsidR="00C6365B" w:rsidRPr="00CF5386">
              <w:rPr>
                <w:rFonts w:eastAsia="標楷體" w:hAnsi="標楷體"/>
                <w:sz w:val="28"/>
                <w:szCs w:val="28"/>
              </w:rPr>
              <w:t>系</w:t>
            </w:r>
            <w:r w:rsidR="00273D5F" w:rsidRPr="00CF5386">
              <w:rPr>
                <w:rFonts w:eastAsia="標楷體" w:hAnsi="標楷體" w:hint="eastAsia"/>
                <w:sz w:val="28"/>
                <w:szCs w:val="28"/>
              </w:rPr>
              <w:t>統</w:t>
            </w:r>
            <w:r w:rsidR="00C6365B" w:rsidRPr="00CF5386">
              <w:rPr>
                <w:rFonts w:eastAsia="標楷體" w:hAnsi="標楷體"/>
                <w:sz w:val="28"/>
                <w:szCs w:val="28"/>
              </w:rPr>
              <w:t>發</w:t>
            </w:r>
            <w:r w:rsidR="00273D5F" w:rsidRPr="00CF5386">
              <w:rPr>
                <w:rFonts w:eastAsia="標楷體" w:hAnsi="標楷體" w:hint="eastAsia"/>
                <w:sz w:val="28"/>
                <w:szCs w:val="28"/>
              </w:rPr>
              <w:t>展</w:t>
            </w:r>
            <w:r w:rsidR="00C6365B" w:rsidRPr="00CF5386">
              <w:rPr>
                <w:rFonts w:eastAsia="標楷體" w:hAnsi="標楷體"/>
                <w:sz w:val="28"/>
                <w:szCs w:val="28"/>
              </w:rPr>
              <w:t>中心跨國計畫</w:t>
            </w:r>
            <w:r w:rsidR="001F28F7" w:rsidRPr="00CF5386">
              <w:rPr>
                <w:rFonts w:eastAsia="標楷體"/>
                <w:sz w:val="28"/>
                <w:szCs w:val="28"/>
              </w:rPr>
              <w:t xml:space="preserve"> </w:t>
            </w:r>
            <w:r w:rsidR="001F28F7" w:rsidRPr="00CF5386">
              <w:rPr>
                <w:rFonts w:eastAsia="標楷體" w:hAnsi="標楷體"/>
                <w:sz w:val="28"/>
                <w:szCs w:val="28"/>
              </w:rPr>
              <w:t>聯絡人：</w:t>
            </w:r>
            <w:r w:rsidR="00273D5F" w:rsidRPr="00CF5386">
              <w:rPr>
                <w:rFonts w:eastAsia="標楷體" w:hAnsi="標楷體" w:hint="eastAsia"/>
                <w:sz w:val="28"/>
                <w:szCs w:val="28"/>
              </w:rPr>
              <w:t>李欲暄</w:t>
            </w:r>
            <w:r w:rsidR="001F46FB" w:rsidRPr="00CF5386">
              <w:rPr>
                <w:rFonts w:eastAsia="標楷體" w:hAnsi="標楷體" w:hint="eastAsia"/>
                <w:sz w:val="28"/>
                <w:szCs w:val="28"/>
              </w:rPr>
              <w:t xml:space="preserve"> </w:t>
            </w:r>
            <w:r w:rsidR="001F28F7" w:rsidRPr="00CF5386">
              <w:rPr>
                <w:rFonts w:eastAsia="標楷體" w:hAnsi="標楷體"/>
                <w:sz w:val="28"/>
                <w:szCs w:val="28"/>
              </w:rPr>
              <w:t>電話：</w:t>
            </w:r>
            <w:r w:rsidR="00400E34" w:rsidRPr="00CF5386">
              <w:rPr>
                <w:rFonts w:eastAsia="標楷體" w:hAnsi="標楷體" w:hint="eastAsia"/>
                <w:sz w:val="28"/>
                <w:szCs w:val="28"/>
              </w:rPr>
              <w:t>03-</w:t>
            </w:r>
            <w:r w:rsidR="00150095" w:rsidRPr="00CF5386">
              <w:rPr>
                <w:rFonts w:eastAsia="標楷體" w:hAnsi="標楷體" w:hint="eastAsia"/>
                <w:sz w:val="28"/>
                <w:szCs w:val="28"/>
              </w:rPr>
              <w:t>4712201</w:t>
            </w:r>
            <w:r w:rsidR="00150095" w:rsidRPr="00CF5386">
              <w:rPr>
                <w:rFonts w:eastAsia="標楷體" w:hAnsi="標楷體" w:hint="eastAsia"/>
                <w:sz w:val="28"/>
                <w:szCs w:val="28"/>
              </w:rPr>
              <w:t>轉</w:t>
            </w:r>
            <w:r w:rsidR="00273D5F" w:rsidRPr="00CF5386">
              <w:rPr>
                <w:rFonts w:eastAsia="標楷體" w:hAnsi="標楷體"/>
                <w:sz w:val="28"/>
                <w:szCs w:val="28"/>
              </w:rPr>
              <w:t>355</w:t>
            </w:r>
            <w:r w:rsidR="00273D5F" w:rsidRPr="00CF5386">
              <w:rPr>
                <w:rFonts w:eastAsia="標楷體" w:hAnsi="標楷體" w:hint="eastAsia"/>
                <w:sz w:val="28"/>
                <w:szCs w:val="28"/>
              </w:rPr>
              <w:t>936</w:t>
            </w:r>
          </w:p>
        </w:tc>
      </w:tr>
      <w:tr w:rsidR="00CF5386" w:rsidRPr="00CF5386" w14:paraId="0C2CDE5B" w14:textId="77777777" w:rsidTr="00F227DD">
        <w:trPr>
          <w:trHeight w:val="678"/>
        </w:trPr>
        <w:tc>
          <w:tcPr>
            <w:tcW w:w="255" w:type="pct"/>
            <w:vAlign w:val="center"/>
          </w:tcPr>
          <w:p w14:paraId="29C9DFF4" w14:textId="77777777" w:rsidR="00732E4D" w:rsidRPr="00CF5386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254" w:type="pct"/>
            <w:vAlign w:val="center"/>
          </w:tcPr>
          <w:p w14:paraId="40A14D56" w14:textId="77777777" w:rsidR="00732E4D" w:rsidRPr="00CF5386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4491" w:type="pct"/>
            <w:gridSpan w:val="2"/>
            <w:vAlign w:val="bottom"/>
          </w:tcPr>
          <w:p w14:paraId="0720B0D7" w14:textId="77777777" w:rsidR="00732E4D" w:rsidRPr="00CF5386" w:rsidRDefault="00732E4D" w:rsidP="00DD68E9">
            <w:pPr>
              <w:snapToGrid w:val="0"/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研究</w:t>
            </w:r>
            <w:r w:rsidRPr="00CF5386">
              <w:rPr>
                <w:rFonts w:eastAsia="標楷體"/>
                <w:sz w:val="28"/>
                <w:szCs w:val="28"/>
              </w:rPr>
              <w:t>內容</w:t>
            </w:r>
          </w:p>
        </w:tc>
      </w:tr>
      <w:tr w:rsidR="00CF5386" w:rsidRPr="00CF5386" w14:paraId="69A47057" w14:textId="77777777" w:rsidTr="00F227DD">
        <w:trPr>
          <w:trHeight w:val="1128"/>
        </w:trPr>
        <w:tc>
          <w:tcPr>
            <w:tcW w:w="255" w:type="pct"/>
            <w:vAlign w:val="center"/>
          </w:tcPr>
          <w:p w14:paraId="0BE084B8" w14:textId="7D250DFA" w:rsidR="00332127" w:rsidRPr="00CF5386" w:rsidRDefault="00F227DD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</w:t>
            </w:r>
          </w:p>
        </w:tc>
        <w:tc>
          <w:tcPr>
            <w:tcW w:w="254" w:type="pct"/>
            <w:vAlign w:val="center"/>
          </w:tcPr>
          <w:p w14:paraId="3F504748" w14:textId="77777777" w:rsidR="00332127" w:rsidRPr="00CF5386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4491" w:type="pct"/>
            <w:gridSpan w:val="2"/>
            <w:shd w:val="clear" w:color="auto" w:fill="auto"/>
            <w:vAlign w:val="center"/>
          </w:tcPr>
          <w:p w14:paraId="20D92B7B" w14:textId="026901F5" w:rsidR="00A9525A" w:rsidRPr="00783197" w:rsidRDefault="00A9525A" w:rsidP="001F46FB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783197">
              <w:rPr>
                <w:rFonts w:eastAsia="標楷體"/>
                <w:sz w:val="28"/>
                <w:szCs w:val="28"/>
              </w:rPr>
              <w:t>本案規</w:t>
            </w:r>
            <w:r w:rsidR="001F46FB" w:rsidRPr="00783197">
              <w:rPr>
                <w:rFonts w:eastAsia="標楷體" w:hint="eastAsia"/>
                <w:sz w:val="28"/>
                <w:szCs w:val="28"/>
              </w:rPr>
              <w:t>劃</w:t>
            </w:r>
            <w:r w:rsidRPr="00783197">
              <w:rPr>
                <w:rFonts w:eastAsia="標楷體"/>
                <w:sz w:val="28"/>
                <w:szCs w:val="28"/>
              </w:rPr>
              <w:t>以</w:t>
            </w:r>
            <w:r w:rsidRPr="00783197">
              <w:rPr>
                <w:rFonts w:eastAsia="標楷體"/>
                <w:sz w:val="28"/>
                <w:szCs w:val="28"/>
              </w:rPr>
              <w:t>2</w:t>
            </w:r>
            <w:r w:rsidRPr="00783197">
              <w:rPr>
                <w:rFonts w:eastAsia="標楷體"/>
                <w:sz w:val="28"/>
                <w:szCs w:val="28"/>
              </w:rPr>
              <w:t>年時間</w:t>
            </w:r>
            <w:r w:rsidRPr="00783197">
              <w:rPr>
                <w:rFonts w:eastAsia="標楷體" w:hint="eastAsia"/>
                <w:sz w:val="28"/>
                <w:szCs w:val="28"/>
              </w:rPr>
              <w:t>研製並發射低軌</w:t>
            </w:r>
            <w:r w:rsidRPr="00783197">
              <w:rPr>
                <w:rFonts w:eastAsia="標楷體"/>
                <w:sz w:val="28"/>
                <w:szCs w:val="28"/>
              </w:rPr>
              <w:t>立方衛星</w:t>
            </w:r>
            <w:r w:rsidRPr="00783197">
              <w:rPr>
                <w:rFonts w:eastAsia="標楷體" w:hint="eastAsia"/>
                <w:sz w:val="28"/>
                <w:szCs w:val="28"/>
              </w:rPr>
              <w:t>，搭載自行研製的定位酬載</w:t>
            </w:r>
            <w:r w:rsidRPr="00783197">
              <w:rPr>
                <w:rFonts w:eastAsia="標楷體"/>
                <w:sz w:val="28"/>
                <w:szCs w:val="28"/>
              </w:rPr>
              <w:t>執行</w:t>
            </w:r>
            <w:r w:rsidRPr="00783197">
              <w:rPr>
                <w:rFonts w:eastAsia="標楷體"/>
                <w:sz w:val="28"/>
                <w:szCs w:val="28"/>
              </w:rPr>
              <w:t>1</w:t>
            </w:r>
            <w:r w:rsidRPr="00783197">
              <w:rPr>
                <w:rFonts w:eastAsia="標楷體" w:hint="eastAsia"/>
                <w:sz w:val="28"/>
                <w:szCs w:val="28"/>
              </w:rPr>
              <w:t>年的在軌驗證。</w:t>
            </w:r>
          </w:p>
          <w:p w14:paraId="05CB7717" w14:textId="35903311" w:rsidR="00734517" w:rsidRPr="00783197" w:rsidRDefault="00A9525A" w:rsidP="002D4632">
            <w:pPr>
              <w:pStyle w:val="a7"/>
              <w:numPr>
                <w:ilvl w:val="0"/>
                <w:numId w:val="26"/>
              </w:numPr>
              <w:snapToGrid w:val="0"/>
              <w:spacing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783197">
              <w:rPr>
                <w:rFonts w:eastAsia="標楷體" w:hint="eastAsia"/>
                <w:sz w:val="28"/>
                <w:szCs w:val="28"/>
              </w:rPr>
              <w:t>在預計在</w:t>
            </w:r>
            <w:r w:rsidRPr="00783197">
              <w:rPr>
                <w:rFonts w:eastAsia="標楷體"/>
                <w:sz w:val="28"/>
                <w:szCs w:val="28"/>
              </w:rPr>
              <w:t>3</w:t>
            </w:r>
            <w:r w:rsidRPr="00783197">
              <w:rPr>
                <w:rFonts w:eastAsia="標楷體" w:hint="eastAsia"/>
                <w:sz w:val="28"/>
                <w:szCs w:val="28"/>
              </w:rPr>
              <w:t>個月內完成早期軌道操作，提供</w:t>
            </w:r>
            <w:r w:rsidR="002D4632" w:rsidRPr="00783197">
              <w:rPr>
                <w:rFonts w:eastAsia="標楷體" w:hint="eastAsia"/>
                <w:sz w:val="28"/>
                <w:szCs w:val="28"/>
              </w:rPr>
              <w:t>地面接收驗證能獲得訊號、追蹤、解調及導航資料解碼。</w:t>
            </w:r>
          </w:p>
        </w:tc>
      </w:tr>
      <w:tr w:rsidR="00CF5386" w:rsidRPr="00CF5386" w14:paraId="420653D3" w14:textId="77777777" w:rsidTr="00F227DD">
        <w:trPr>
          <w:trHeight w:val="1130"/>
        </w:trPr>
        <w:tc>
          <w:tcPr>
            <w:tcW w:w="255" w:type="pct"/>
            <w:vAlign w:val="center"/>
          </w:tcPr>
          <w:p w14:paraId="6476A247" w14:textId="5E18B0F9" w:rsidR="00332127" w:rsidRPr="00CF5386" w:rsidRDefault="00F227DD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二</w:t>
            </w:r>
          </w:p>
        </w:tc>
        <w:tc>
          <w:tcPr>
            <w:tcW w:w="254" w:type="pct"/>
            <w:vAlign w:val="center"/>
          </w:tcPr>
          <w:p w14:paraId="363C747B" w14:textId="77777777" w:rsidR="00332127" w:rsidRPr="00CF5386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4491" w:type="pct"/>
            <w:gridSpan w:val="2"/>
          </w:tcPr>
          <w:p w14:paraId="1205F63B" w14:textId="18466FB4" w:rsidR="00744E8A" w:rsidRPr="00CF5386" w:rsidRDefault="00744E8A" w:rsidP="00744E8A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b/>
                <w:sz w:val="28"/>
                <w:szCs w:val="28"/>
              </w:rPr>
              <w:t>一</w:t>
            </w:r>
            <w:r w:rsidRPr="00CF5386">
              <w:rPr>
                <w:rFonts w:ascii="標楷體" w:eastAsia="標楷體" w:hAnsi="標楷體" w:hint="eastAsia"/>
                <w:sz w:val="28"/>
                <w:szCs w:val="28"/>
              </w:rPr>
              <w:t>、計畫架構</w:t>
            </w:r>
          </w:p>
          <w:p w14:paraId="09C3E52B" w14:textId="067B4D94" w:rsidR="00744E8A" w:rsidRPr="00CF5386" w:rsidRDefault="00744E8A" w:rsidP="00744E8A">
            <w:pPr>
              <w:snapToGrid w:val="0"/>
              <w:ind w:leftChars="233" w:left="55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研發項目分為議題一</w:t>
            </w:r>
            <w:r w:rsidR="00A510FF" w:rsidRPr="00CF5386">
              <w:rPr>
                <w:rFonts w:eastAsia="標楷體" w:hint="eastAsia"/>
                <w:sz w:val="28"/>
                <w:szCs w:val="28"/>
              </w:rPr>
              <w:t>：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定位衛星</w:t>
            </w:r>
            <w:r w:rsidR="00193978" w:rsidRPr="00CF5386">
              <w:rPr>
                <w:rFonts w:eastAsia="標楷體" w:hAnsi="標楷體" w:hint="eastAsia"/>
                <w:sz w:val="28"/>
                <w:szCs w:val="28"/>
              </w:rPr>
              <w:t>研製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與部署</w:t>
            </w:r>
            <w:r w:rsidRPr="00CF5386">
              <w:rPr>
                <w:rFonts w:eastAsia="標楷體" w:hint="eastAsia"/>
                <w:sz w:val="28"/>
                <w:szCs w:val="28"/>
              </w:rPr>
              <w:t>、議題二</w:t>
            </w:r>
            <w:r w:rsidR="00A510FF" w:rsidRPr="00CF5386">
              <w:rPr>
                <w:rFonts w:eastAsia="標楷體" w:hint="eastAsia"/>
                <w:sz w:val="28"/>
                <w:szCs w:val="28"/>
              </w:rPr>
              <w:t>：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定位實驗操作與驗測</w:t>
            </w:r>
            <w:r w:rsidRPr="00CF5386">
              <w:rPr>
                <w:rFonts w:ascii="標楷體" w:eastAsia="標楷體" w:hAnsi="標楷體" w:hint="eastAsia"/>
                <w:sz w:val="28"/>
                <w:szCs w:val="28"/>
              </w:rPr>
              <w:t>，各議題間之關係如計畫架構圖所示。</w:t>
            </w:r>
          </w:p>
          <w:p w14:paraId="02C407E5" w14:textId="7CD148EE" w:rsidR="00412856" w:rsidRPr="00CF5386" w:rsidRDefault="0013231B" w:rsidP="0060297D">
            <w:pPr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noProof/>
                <w:sz w:val="28"/>
                <w:szCs w:val="28"/>
              </w:rPr>
              <w:drawing>
                <wp:inline distT="0" distB="0" distL="0" distR="0" wp14:anchorId="0A2974D9" wp14:editId="11CC2D12">
                  <wp:extent cx="4345448" cy="3657600"/>
                  <wp:effectExtent l="0" t="0" r="0" b="0"/>
                  <wp:docPr id="12491684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16840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9117" cy="3677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7679D7" w14:textId="73881DFB" w:rsidR="00DD054A" w:rsidRPr="00CF5386" w:rsidRDefault="00C92F4B" w:rsidP="00C92F4B">
            <w:pPr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二、</w:t>
            </w:r>
            <w:r w:rsidR="00744E8A" w:rsidRPr="00CF5386">
              <w:rPr>
                <w:rFonts w:eastAsia="標楷體" w:hint="eastAsia"/>
                <w:sz w:val="28"/>
                <w:szCs w:val="28"/>
              </w:rPr>
              <w:t>各議題</w:t>
            </w:r>
            <w:r w:rsidR="00DD054A" w:rsidRPr="00CF5386">
              <w:rPr>
                <w:rFonts w:eastAsia="標楷體" w:hint="eastAsia"/>
                <w:sz w:val="28"/>
                <w:szCs w:val="28"/>
              </w:rPr>
              <w:t>分述如下</w:t>
            </w:r>
            <w:r w:rsidR="00DD054A" w:rsidRPr="00CF5386">
              <w:rPr>
                <w:rFonts w:eastAsia="標楷體" w:hint="eastAsia"/>
                <w:sz w:val="28"/>
                <w:szCs w:val="28"/>
              </w:rPr>
              <w:t>:</w:t>
            </w:r>
          </w:p>
          <w:p w14:paraId="392CE2D4" w14:textId="5F9D825B" w:rsidR="00DD054A" w:rsidRPr="00CF5386" w:rsidRDefault="00744E8A" w:rsidP="00BF0A35">
            <w:pPr>
              <w:pStyle w:val="a7"/>
              <w:numPr>
                <w:ilvl w:val="1"/>
                <w:numId w:val="27"/>
              </w:numPr>
              <w:snapToGrid w:val="0"/>
              <w:spacing w:beforeLines="50" w:before="180" w:afterLines="50" w:after="180" w:line="300" w:lineRule="exact"/>
              <w:jc w:val="both"/>
              <w:rPr>
                <w:rFonts w:eastAsia="標楷體" w:hAnsi="標楷體"/>
                <w:sz w:val="28"/>
                <w:szCs w:val="28"/>
              </w:rPr>
            </w:pPr>
            <w:r w:rsidRPr="00CF5386">
              <w:rPr>
                <w:rFonts w:eastAsia="標楷體" w:hAnsi="標楷體" w:hint="eastAsia"/>
                <w:sz w:val="28"/>
                <w:szCs w:val="28"/>
              </w:rPr>
              <w:t>議題一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、定位衛星</w:t>
            </w:r>
            <w:r w:rsidR="00193978" w:rsidRPr="00CF5386">
              <w:rPr>
                <w:rFonts w:eastAsia="標楷體" w:hAnsi="標楷體" w:hint="eastAsia"/>
                <w:sz w:val="28"/>
                <w:szCs w:val="28"/>
              </w:rPr>
              <w:t>研製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與部署：</w:t>
            </w:r>
            <w:r w:rsidR="00193978" w:rsidRPr="00CF5386">
              <w:rPr>
                <w:rFonts w:eastAsia="標楷體" w:hAnsi="標楷體" w:hint="eastAsia"/>
                <w:sz w:val="28"/>
                <w:szCs w:val="28"/>
              </w:rPr>
              <w:t>將研製可搭載定位酬載的低軌衛星，</w:t>
            </w:r>
            <w:r w:rsidR="00BF0A35" w:rsidRPr="00CF5386">
              <w:rPr>
                <w:rFonts w:eastAsia="標楷體" w:hAnsi="標楷體" w:hint="eastAsia"/>
                <w:sz w:val="28"/>
                <w:szCs w:val="28"/>
              </w:rPr>
              <w:t>並提供可與衛星遙</w:t>
            </w:r>
            <w:r w:rsidR="00BF0A35" w:rsidRPr="00CF5386">
              <w:rPr>
                <w:rFonts w:eastAsia="標楷體" w:hAnsi="標楷體"/>
                <w:sz w:val="28"/>
                <w:szCs w:val="28"/>
              </w:rPr>
              <w:t>傳追蹤指令</w:t>
            </w:r>
            <w:r w:rsidR="00BF0A35" w:rsidRPr="00CF5386">
              <w:rPr>
                <w:rFonts w:eastAsia="標楷體" w:hAnsi="標楷體" w:hint="eastAsia"/>
                <w:sz w:val="28"/>
                <w:szCs w:val="28"/>
              </w:rPr>
              <w:t>通聯的地面站。</w:t>
            </w:r>
            <w:r w:rsidR="00931BC2" w:rsidRPr="00CF5386">
              <w:rPr>
                <w:rFonts w:eastAsia="標楷體" w:hAnsi="標楷體" w:hint="eastAsia"/>
                <w:sz w:val="28"/>
                <w:szCs w:val="28"/>
              </w:rPr>
              <w:t>在發射前進行衛星整合，完成所有功能與環境測試</w:t>
            </w:r>
            <w:r w:rsidR="00BF0A35" w:rsidRPr="00CF5386">
              <w:rPr>
                <w:rFonts w:eastAsia="標楷體" w:hAnsi="標楷體" w:hint="eastAsia"/>
                <w:sz w:val="28"/>
                <w:szCs w:val="28"/>
              </w:rPr>
              <w:t>。</w:t>
            </w:r>
            <w:r w:rsidR="00B46F3D" w:rsidRPr="00CF5386">
              <w:rPr>
                <w:rFonts w:eastAsia="標楷體" w:hAnsi="標楷體" w:hint="eastAsia"/>
                <w:sz w:val="28"/>
                <w:szCs w:val="28"/>
              </w:rPr>
              <w:t>執行</w:t>
            </w:r>
            <w:r w:rsidR="00931BC2" w:rsidRPr="00CF5386">
              <w:rPr>
                <w:rFonts w:eastAsia="標楷體" w:hAnsi="標楷體" w:hint="eastAsia"/>
                <w:sz w:val="28"/>
                <w:szCs w:val="28"/>
              </w:rPr>
              <w:t>任務壽命至少一年，並在計畫執行期限內發射部署</w:t>
            </w:r>
            <w:r w:rsidR="00BF0A35" w:rsidRPr="00CF5386">
              <w:rPr>
                <w:rFonts w:eastAsia="標楷體" w:hAnsi="標楷體" w:hint="eastAsia"/>
                <w:sz w:val="28"/>
                <w:szCs w:val="28"/>
              </w:rPr>
              <w:t>至</w:t>
            </w:r>
            <w:r w:rsidR="00BF0A35" w:rsidRPr="00CF5386">
              <w:rPr>
                <w:rFonts w:eastAsia="標楷體" w:hAnsi="標楷體"/>
                <w:sz w:val="28"/>
                <w:szCs w:val="28"/>
              </w:rPr>
              <w:t>500-600</w:t>
            </w:r>
            <w:r w:rsidR="00BF0A35" w:rsidRPr="00CF5386">
              <w:rPr>
                <w:rFonts w:eastAsia="標楷體" w:hAnsi="標楷體" w:hint="eastAsia"/>
                <w:sz w:val="28"/>
                <w:szCs w:val="28"/>
              </w:rPr>
              <w:t>公里高之低地軌道</w:t>
            </w:r>
            <w:r w:rsidR="00931BC2" w:rsidRPr="00CF5386">
              <w:rPr>
                <w:rFonts w:eastAsia="標楷體" w:hAnsi="標楷體" w:hint="eastAsia"/>
                <w:sz w:val="28"/>
                <w:szCs w:val="28"/>
              </w:rPr>
              <w:t>。</w:t>
            </w:r>
          </w:p>
          <w:p w14:paraId="23BDC39E" w14:textId="167510D2" w:rsidR="00D06C5A" w:rsidRPr="00CF5386" w:rsidRDefault="00744E8A" w:rsidP="00D06C5A">
            <w:pPr>
              <w:pStyle w:val="a7"/>
              <w:numPr>
                <w:ilvl w:val="1"/>
                <w:numId w:val="27"/>
              </w:numPr>
              <w:snapToGrid w:val="0"/>
              <w:spacing w:beforeLines="50" w:before="180" w:afterLines="50" w:after="180" w:line="300" w:lineRule="exact"/>
              <w:jc w:val="both"/>
              <w:rPr>
                <w:rFonts w:eastAsia="標楷體" w:hAnsi="標楷體"/>
                <w:sz w:val="28"/>
                <w:szCs w:val="28"/>
              </w:rPr>
            </w:pPr>
            <w:r w:rsidRPr="00CF5386">
              <w:rPr>
                <w:rFonts w:eastAsia="標楷體" w:hAnsi="標楷體" w:hint="eastAsia"/>
                <w:sz w:val="28"/>
                <w:szCs w:val="28"/>
              </w:rPr>
              <w:t>議題二</w:t>
            </w:r>
            <w:r w:rsidR="00A510FF" w:rsidRPr="00CF5386">
              <w:rPr>
                <w:rFonts w:eastAsia="標楷體" w:hAnsi="標楷體" w:hint="eastAsia"/>
                <w:sz w:val="28"/>
                <w:szCs w:val="28"/>
              </w:rPr>
              <w:t>、定位實驗操作與驗測：</w:t>
            </w:r>
            <w:r w:rsidR="00191D10" w:rsidRPr="00CF5386">
              <w:rPr>
                <w:rFonts w:eastAsia="標楷體" w:hAnsi="標楷體" w:hint="eastAsia"/>
                <w:sz w:val="28"/>
                <w:szCs w:val="28"/>
              </w:rPr>
              <w:t>在發射前在台灣地區與離島完成</w:t>
            </w:r>
            <w:r w:rsidR="00191D10" w:rsidRPr="00CF5386">
              <w:rPr>
                <w:rFonts w:eastAsia="標楷體" w:hAnsi="標楷體" w:hint="eastAsia"/>
                <w:sz w:val="28"/>
                <w:szCs w:val="28"/>
              </w:rPr>
              <w:lastRenderedPageBreak/>
              <w:t>地面終端（或定位接收機）部署，</w:t>
            </w:r>
            <w:r w:rsidR="00193978" w:rsidRPr="00CF5386">
              <w:rPr>
                <w:rFonts w:eastAsia="標楷體" w:hAnsi="標楷體" w:hint="eastAsia"/>
                <w:sz w:val="28"/>
                <w:szCs w:val="28"/>
              </w:rPr>
              <w:t>可在發射後</w:t>
            </w:r>
            <w:r w:rsidR="00193978" w:rsidRPr="00CF5386">
              <w:rPr>
                <w:rFonts w:eastAsia="標楷體" w:hAnsi="標楷體"/>
                <w:sz w:val="28"/>
                <w:szCs w:val="28"/>
              </w:rPr>
              <w:t>3</w:t>
            </w:r>
            <w:r w:rsidR="00193978" w:rsidRPr="00CF5386">
              <w:rPr>
                <w:rFonts w:eastAsia="標楷體" w:hAnsi="標楷體" w:hint="eastAsia"/>
                <w:sz w:val="28"/>
                <w:szCs w:val="28"/>
              </w:rPr>
              <w:t>個月內</w:t>
            </w:r>
            <w:r w:rsidR="001A64F6" w:rsidRPr="00CF5386">
              <w:rPr>
                <w:rFonts w:eastAsia="標楷體" w:hAnsi="標楷體" w:hint="eastAsia"/>
                <w:sz w:val="28"/>
                <w:szCs w:val="28"/>
              </w:rPr>
              <w:t>完成早期軌道操作</w:t>
            </w:r>
            <w:r w:rsidR="00B46F3D" w:rsidRPr="00CF5386">
              <w:rPr>
                <w:rFonts w:eastAsia="標楷體" w:hAnsi="標楷體" w:hint="eastAsia"/>
                <w:sz w:val="28"/>
                <w:szCs w:val="28"/>
              </w:rPr>
              <w:t>，</w:t>
            </w:r>
            <w:r w:rsidR="00A9525A" w:rsidRPr="00CF5386">
              <w:rPr>
                <w:rFonts w:eastAsia="標楷體" w:hAnsi="標楷體" w:hint="eastAsia"/>
                <w:sz w:val="28"/>
                <w:szCs w:val="28"/>
              </w:rPr>
              <w:t>其後可達成</w:t>
            </w:r>
            <w:r w:rsidR="00A9525A" w:rsidRPr="00CF5386">
              <w:rPr>
                <w:rFonts w:eastAsia="標楷體" w:hAnsi="標楷體"/>
                <w:sz w:val="28"/>
                <w:szCs w:val="28"/>
              </w:rPr>
              <w:t>1</w:t>
            </w:r>
            <w:r w:rsidR="00A9525A" w:rsidRPr="00CF5386">
              <w:rPr>
                <w:rFonts w:eastAsia="標楷體" w:hAnsi="標楷體" w:hint="eastAsia"/>
                <w:sz w:val="28"/>
                <w:szCs w:val="28"/>
              </w:rPr>
              <w:t>年的任務操作，每天可提供多次定位實驗的機會，供多點的使用終端（或</w:t>
            </w:r>
            <w:r w:rsidR="00A9525A" w:rsidRPr="00CF5386">
              <w:rPr>
                <w:rFonts w:eastAsia="標楷體" w:hint="eastAsia"/>
                <w:sz w:val="28"/>
                <w:szCs w:val="28"/>
              </w:rPr>
              <w:t>定位接收機）</w:t>
            </w:r>
            <w:r w:rsidR="00A9525A" w:rsidRPr="00CF5386">
              <w:rPr>
                <w:rFonts w:eastAsia="標楷體" w:hAnsi="標楷體" w:hint="eastAsia"/>
                <w:sz w:val="28"/>
                <w:szCs w:val="28"/>
              </w:rPr>
              <w:t>接收多頻的定位酬載訊號並成功解碼。</w:t>
            </w:r>
          </w:p>
        </w:tc>
      </w:tr>
      <w:tr w:rsidR="00CF5386" w:rsidRPr="00CF5386" w14:paraId="1C3CD936" w14:textId="77777777" w:rsidTr="00F227DD">
        <w:trPr>
          <w:trHeight w:val="1691"/>
        </w:trPr>
        <w:tc>
          <w:tcPr>
            <w:tcW w:w="255" w:type="pct"/>
            <w:vAlign w:val="center"/>
          </w:tcPr>
          <w:p w14:paraId="07CA8DD0" w14:textId="27872826" w:rsidR="00332127" w:rsidRPr="00CF5386" w:rsidRDefault="00F227DD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54" w:type="pct"/>
            <w:vAlign w:val="center"/>
          </w:tcPr>
          <w:p w14:paraId="00AF14F8" w14:textId="77777777" w:rsidR="00332127" w:rsidRPr="00CF5386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4491" w:type="pct"/>
            <w:gridSpan w:val="2"/>
            <w:vAlign w:val="center"/>
          </w:tcPr>
          <w:p w14:paraId="57C42E9B" w14:textId="359750DE" w:rsidR="00DD054A" w:rsidRPr="00CF5386" w:rsidRDefault="003E20E3" w:rsidP="003E20E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本案運用場景係於低軌道部署定位衛星星系，應同時具有</w:t>
            </w:r>
            <w:r w:rsidRPr="00CF5386">
              <w:rPr>
                <w:rFonts w:eastAsia="標楷體" w:hint="eastAsia"/>
                <w:sz w:val="28"/>
                <w:szCs w:val="28"/>
              </w:rPr>
              <w:t>4</w:t>
            </w:r>
            <w:r w:rsidRPr="00CF5386">
              <w:rPr>
                <w:rFonts w:eastAsia="標楷體" w:hint="eastAsia"/>
                <w:sz w:val="28"/>
                <w:szCs w:val="28"/>
              </w:rPr>
              <w:t>顆（含）以上的立方衛星出現於台灣地區上空，供地面的使用終端（或定位接收機）完整解算座標與時間。依本案經費限制，僅能發射</w:t>
            </w:r>
            <w:r w:rsidR="00003886">
              <w:rPr>
                <w:rFonts w:eastAsia="標楷體" w:hint="eastAsia"/>
                <w:sz w:val="28"/>
                <w:szCs w:val="28"/>
              </w:rPr>
              <w:t>單</w:t>
            </w:r>
            <w:r w:rsidRPr="00CF5386">
              <w:rPr>
                <w:rFonts w:eastAsia="標楷體" w:hint="eastAsia"/>
                <w:sz w:val="28"/>
                <w:szCs w:val="28"/>
              </w:rPr>
              <w:t>顆</w:t>
            </w:r>
            <w:r w:rsidRPr="00CF5386">
              <w:rPr>
                <w:rFonts w:eastAsia="標楷體" w:hint="eastAsia"/>
                <w:sz w:val="28"/>
                <w:szCs w:val="28"/>
              </w:rPr>
              <w:t>8U</w:t>
            </w:r>
            <w:r w:rsidRPr="00CF5386">
              <w:rPr>
                <w:rFonts w:eastAsia="標楷體" w:hint="eastAsia"/>
                <w:sz w:val="28"/>
                <w:szCs w:val="28"/>
              </w:rPr>
              <w:t>立方衛星，並於</w:t>
            </w:r>
            <w:r w:rsidR="00FF7C44" w:rsidRPr="00CF5386">
              <w:rPr>
                <w:rFonts w:eastAsia="標楷體"/>
                <w:sz w:val="28"/>
                <w:szCs w:val="28"/>
              </w:rPr>
              <w:t>2</w:t>
            </w:r>
            <w:r w:rsidRPr="00CF5386">
              <w:rPr>
                <w:rFonts w:eastAsia="標楷體" w:hint="eastAsia"/>
                <w:sz w:val="28"/>
                <w:szCs w:val="28"/>
              </w:rPr>
              <w:t>年內執行酬載在軌展示與地面定位接收，其餘</w:t>
            </w:r>
            <w:r w:rsidRPr="00CF5386">
              <w:rPr>
                <w:rFonts w:eastAsia="標楷體" w:hint="eastAsia"/>
                <w:sz w:val="28"/>
                <w:szCs w:val="28"/>
              </w:rPr>
              <w:t>3</w:t>
            </w:r>
            <w:r w:rsidRPr="00CF5386">
              <w:rPr>
                <w:rFonts w:eastAsia="標楷體" w:hint="eastAsia"/>
                <w:sz w:val="28"/>
                <w:szCs w:val="28"/>
              </w:rPr>
              <w:t>段定位訊號則由預錄或模擬方式俾利接收機進行定位解算與驗證。</w:t>
            </w:r>
          </w:p>
        </w:tc>
      </w:tr>
      <w:tr w:rsidR="00CF5386" w:rsidRPr="00CF5386" w14:paraId="268347CC" w14:textId="77777777" w:rsidTr="00F227DD">
        <w:trPr>
          <w:trHeight w:val="627"/>
        </w:trPr>
        <w:tc>
          <w:tcPr>
            <w:tcW w:w="255" w:type="pct"/>
            <w:vAlign w:val="center"/>
          </w:tcPr>
          <w:p w14:paraId="005641D7" w14:textId="2EBF0CE8" w:rsidR="00332127" w:rsidRPr="00CF5386" w:rsidRDefault="00F227DD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四</w:t>
            </w:r>
          </w:p>
        </w:tc>
        <w:tc>
          <w:tcPr>
            <w:tcW w:w="254" w:type="pct"/>
            <w:vAlign w:val="center"/>
          </w:tcPr>
          <w:p w14:paraId="082881B1" w14:textId="77777777" w:rsidR="00332127" w:rsidRPr="00CF5386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期程工項</w:t>
            </w:r>
          </w:p>
        </w:tc>
        <w:tc>
          <w:tcPr>
            <w:tcW w:w="4491" w:type="pct"/>
            <w:gridSpan w:val="2"/>
          </w:tcPr>
          <w:p w14:paraId="2E4AC45D" w14:textId="179807A3" w:rsidR="009918D9" w:rsidRPr="00CF5386" w:rsidRDefault="009918D9" w:rsidP="008613AD">
            <w:pPr>
              <w:pStyle w:val="a7"/>
              <w:numPr>
                <w:ilvl w:val="0"/>
                <w:numId w:val="28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議題</w:t>
            </w:r>
            <w:r w:rsidR="008613AD" w:rsidRPr="00CF5386">
              <w:rPr>
                <w:rFonts w:eastAsia="標楷體" w:hint="eastAsia"/>
                <w:sz w:val="28"/>
                <w:szCs w:val="28"/>
              </w:rPr>
              <w:t>分工</w:t>
            </w:r>
            <w:r w:rsidRPr="00CF5386">
              <w:rPr>
                <w:rFonts w:eastAsia="標楷體" w:hint="eastAsia"/>
                <w:sz w:val="28"/>
                <w:szCs w:val="28"/>
              </w:rPr>
              <w:t>及期程規劃</w:t>
            </w:r>
          </w:p>
          <w:p w14:paraId="3DB2BA8A" w14:textId="77777777" w:rsidR="00D06C5A" w:rsidRPr="00CF5386" w:rsidRDefault="00D06C5A" w:rsidP="00C92F4B">
            <w:pPr>
              <w:snapToGrid w:val="0"/>
              <w:ind w:leftChars="226" w:left="542"/>
              <w:jc w:val="both"/>
              <w:rPr>
                <w:rFonts w:eastAsia="標楷體"/>
                <w:sz w:val="28"/>
                <w:szCs w:val="28"/>
              </w:rPr>
            </w:pPr>
          </w:p>
          <w:p w14:paraId="3F810B1B" w14:textId="6900998E" w:rsidR="008613AD" w:rsidRPr="00CF5386" w:rsidRDefault="006E65A8" w:rsidP="00C92F4B">
            <w:pPr>
              <w:snapToGrid w:val="0"/>
              <w:ind w:leftChars="226" w:left="542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學研負責衛星整合測試、發射作業整備、地面終端部署、早期軌道操作以及定位實驗測試。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8"/>
              <w:gridCol w:w="1680"/>
              <w:gridCol w:w="1373"/>
              <w:gridCol w:w="1221"/>
              <w:gridCol w:w="2756"/>
            </w:tblGrid>
            <w:tr w:rsidR="00CF5386" w:rsidRPr="00CF5386" w14:paraId="1F8B4A4C" w14:textId="77777777" w:rsidTr="00BB529D">
              <w:trPr>
                <w:trHeight w:val="594"/>
              </w:trPr>
              <w:tc>
                <w:tcPr>
                  <w:tcW w:w="873" w:type="pct"/>
                  <w:vAlign w:val="center"/>
                </w:tcPr>
                <w:p w14:paraId="43E8D596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議題</w:t>
                  </w: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5656A658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工項</w:t>
                  </w:r>
                </w:p>
              </w:tc>
              <w:tc>
                <w:tcPr>
                  <w:tcW w:w="806" w:type="pct"/>
                  <w:vAlign w:val="center"/>
                </w:tcPr>
                <w:p w14:paraId="5538696A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執行單位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030F37A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執行期程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0F985B6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工項說明</w:t>
                  </w:r>
                </w:p>
              </w:tc>
            </w:tr>
            <w:tr w:rsidR="00CF5386" w:rsidRPr="00CF5386" w14:paraId="6FBD2756" w14:textId="77777777" w:rsidTr="00BB529D">
              <w:trPr>
                <w:trHeight w:val="560"/>
              </w:trPr>
              <w:tc>
                <w:tcPr>
                  <w:tcW w:w="873" w:type="pct"/>
                  <w:vMerge w:val="restart"/>
                  <w:vAlign w:val="center"/>
                </w:tcPr>
                <w:p w14:paraId="7A0CC2DF" w14:textId="77777777" w:rsidR="00AB5D3C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議題一</w:t>
                  </w:r>
                </w:p>
                <w:p w14:paraId="569CEE47" w14:textId="77777777" w:rsidR="00AB5D3C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定位衛星</w:t>
                  </w:r>
                </w:p>
                <w:p w14:paraId="2EF3FCF5" w14:textId="5D6E1101" w:rsidR="00BB529D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研製與部署</w:t>
                  </w: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13C02B1" w14:textId="48CBA270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衛星本體設計</w:t>
                  </w:r>
                </w:p>
              </w:tc>
              <w:tc>
                <w:tcPr>
                  <w:tcW w:w="806" w:type="pct"/>
                  <w:vAlign w:val="center"/>
                </w:tcPr>
                <w:p w14:paraId="56402946" w14:textId="47238BA9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67C4EA0" w14:textId="39B1BE97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116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9E1350E" w14:textId="72E98BC8" w:rsidR="00BB529D" w:rsidRPr="00CF5386" w:rsidRDefault="00BB529D" w:rsidP="00BB529D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衛星本體硬體產出</w:t>
                  </w:r>
                </w:p>
              </w:tc>
            </w:tr>
            <w:tr w:rsidR="00CF5386" w:rsidRPr="00CF5386" w14:paraId="2880E610" w14:textId="77777777" w:rsidTr="00BB529D">
              <w:trPr>
                <w:trHeight w:val="560"/>
              </w:trPr>
              <w:tc>
                <w:tcPr>
                  <w:tcW w:w="873" w:type="pct"/>
                  <w:vMerge/>
                  <w:vAlign w:val="center"/>
                </w:tcPr>
                <w:p w14:paraId="3884CEFE" w14:textId="77777777" w:rsidR="00BB529D" w:rsidRPr="00CF5386" w:rsidRDefault="00BB529D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5A05C728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衛星整合測試</w:t>
                  </w:r>
                </w:p>
              </w:tc>
              <w:tc>
                <w:tcPr>
                  <w:tcW w:w="806" w:type="pct"/>
                  <w:vAlign w:val="center"/>
                </w:tcPr>
                <w:p w14:paraId="2AB61E0D" w14:textId="77777777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7ABAE5E" w14:textId="77777777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116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004D173B" w14:textId="77777777" w:rsidR="00BB529D" w:rsidRPr="00CF5386" w:rsidRDefault="00BB529D" w:rsidP="00BB529D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測試報告產出</w:t>
                  </w:r>
                </w:p>
              </w:tc>
            </w:tr>
            <w:tr w:rsidR="00CF5386" w:rsidRPr="00CF5386" w14:paraId="6B5B235B" w14:textId="77777777" w:rsidTr="00BB529D">
              <w:trPr>
                <w:trHeight w:val="560"/>
              </w:trPr>
              <w:tc>
                <w:tcPr>
                  <w:tcW w:w="873" w:type="pct"/>
                  <w:vMerge/>
                  <w:vAlign w:val="center"/>
                </w:tcPr>
                <w:p w14:paraId="7406AD0E" w14:textId="77777777" w:rsidR="00BB529D" w:rsidRPr="00CF5386" w:rsidRDefault="00BB529D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F29F7FC" w14:textId="77777777" w:rsidR="00BB529D" w:rsidRPr="00CF5386" w:rsidRDefault="00BB529D" w:rsidP="00BB529D">
                  <w:pPr>
                    <w:autoSpaceDE w:val="0"/>
                    <w:autoSpaceDN w:val="0"/>
                    <w:spacing w:before="100" w:after="100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發射作業整備</w:t>
                  </w:r>
                </w:p>
              </w:tc>
              <w:tc>
                <w:tcPr>
                  <w:tcW w:w="806" w:type="pct"/>
                  <w:vAlign w:val="center"/>
                </w:tcPr>
                <w:p w14:paraId="481B48CD" w14:textId="77777777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9C4BA89" w14:textId="77777777" w:rsidR="00BB529D" w:rsidRPr="00CF5386" w:rsidRDefault="00BB529D" w:rsidP="00BB529D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116-117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B350058" w14:textId="77777777" w:rsidR="00BB529D" w:rsidRPr="00CF5386" w:rsidRDefault="00BB529D" w:rsidP="00BB529D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報告產出</w:t>
                  </w:r>
                </w:p>
              </w:tc>
            </w:tr>
            <w:tr w:rsidR="00CF5386" w:rsidRPr="00CF5386" w14:paraId="2B5C70D3" w14:textId="77777777" w:rsidTr="00BB529D">
              <w:trPr>
                <w:trHeight w:val="560"/>
              </w:trPr>
              <w:tc>
                <w:tcPr>
                  <w:tcW w:w="873" w:type="pct"/>
                  <w:vMerge w:val="restart"/>
                  <w:vAlign w:val="center"/>
                </w:tcPr>
                <w:p w14:paraId="22684FC6" w14:textId="77777777" w:rsidR="00AB5D3C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議題二</w:t>
                  </w:r>
                </w:p>
                <w:p w14:paraId="16C92032" w14:textId="77777777" w:rsidR="00AB5D3C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定位實驗</w:t>
                  </w:r>
                </w:p>
                <w:p w14:paraId="3CE4D9A8" w14:textId="77777777" w:rsidR="00AB5D3C" w:rsidRPr="00CF5386" w:rsidRDefault="00AB5D3C" w:rsidP="00D06C5A">
                  <w:pPr>
                    <w:spacing w:line="320" w:lineRule="exact"/>
                    <w:jc w:val="both"/>
                    <w:rPr>
                      <w:rFonts w:eastAsia="標楷體"/>
                      <w:szCs w:val="28"/>
                    </w:rPr>
                  </w:pPr>
                  <w:r w:rsidRPr="00CF5386">
                    <w:rPr>
                      <w:rFonts w:eastAsia="標楷體" w:hint="eastAsia"/>
                      <w:szCs w:val="28"/>
                    </w:rPr>
                    <w:t>操作與驗測</w:t>
                  </w: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27EE46A" w14:textId="5A3DB5CD" w:rsidR="00AB5D3C" w:rsidRPr="00CF5386" w:rsidRDefault="00AB5D3C" w:rsidP="00AB5D3C">
                  <w:pPr>
                    <w:autoSpaceDE w:val="0"/>
                    <w:autoSpaceDN w:val="0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地面終端部署</w:t>
                  </w:r>
                </w:p>
              </w:tc>
              <w:tc>
                <w:tcPr>
                  <w:tcW w:w="806" w:type="pct"/>
                  <w:vAlign w:val="center"/>
                </w:tcPr>
                <w:p w14:paraId="490D7CF1" w14:textId="0C745DCE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57EF980" w14:textId="673F63A0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116-</w:t>
                  </w:r>
                  <w:r w:rsidRPr="00CF5386">
                    <w:rPr>
                      <w:rFonts w:eastAsia="標楷體" w:hint="eastAsia"/>
                    </w:rPr>
                    <w:t>1</w:t>
                  </w:r>
                  <w:r w:rsidRPr="00CF5386">
                    <w:rPr>
                      <w:rFonts w:eastAsia="標楷體"/>
                    </w:rPr>
                    <w:t>17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3367613" w14:textId="05DDEF62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報告產出</w:t>
                  </w:r>
                </w:p>
              </w:tc>
            </w:tr>
            <w:tr w:rsidR="00CF5386" w:rsidRPr="00CF5386" w14:paraId="4F1A9B17" w14:textId="77777777" w:rsidTr="00BB529D">
              <w:trPr>
                <w:trHeight w:val="560"/>
              </w:trPr>
              <w:tc>
                <w:tcPr>
                  <w:tcW w:w="873" w:type="pct"/>
                  <w:vMerge/>
                  <w:vAlign w:val="center"/>
                </w:tcPr>
                <w:p w14:paraId="389E1C5D" w14:textId="77777777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4B30057" w14:textId="2E35388D" w:rsidR="00AB5D3C" w:rsidRPr="00CF5386" w:rsidRDefault="00AB5D3C" w:rsidP="00AB5D3C">
                  <w:pPr>
                    <w:autoSpaceDE w:val="0"/>
                    <w:autoSpaceDN w:val="0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早期軌道操作</w:t>
                  </w:r>
                </w:p>
              </w:tc>
              <w:tc>
                <w:tcPr>
                  <w:tcW w:w="806" w:type="pct"/>
                  <w:vAlign w:val="center"/>
                </w:tcPr>
                <w:p w14:paraId="0220DA4F" w14:textId="4AC74AAB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163ADDD" w14:textId="5A886CF8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117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EC940AF" w14:textId="77777777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飛行軟體產出</w:t>
                  </w:r>
                </w:p>
                <w:p w14:paraId="49C34434" w14:textId="77777777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地面控制軟體產出</w:t>
                  </w:r>
                </w:p>
                <w:p w14:paraId="2811D4BA" w14:textId="631C556E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報告產出</w:t>
                  </w:r>
                </w:p>
              </w:tc>
            </w:tr>
            <w:tr w:rsidR="00CF5386" w:rsidRPr="00CF5386" w14:paraId="639FDB59" w14:textId="77777777" w:rsidTr="00BB529D">
              <w:trPr>
                <w:trHeight w:val="560"/>
              </w:trPr>
              <w:tc>
                <w:tcPr>
                  <w:tcW w:w="873" w:type="pct"/>
                  <w:vMerge/>
                  <w:vAlign w:val="center"/>
                </w:tcPr>
                <w:p w14:paraId="17E5CB76" w14:textId="77777777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98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5BB23BD" w14:textId="5106554C" w:rsidR="00AB5D3C" w:rsidRPr="00CF5386" w:rsidRDefault="00AB5D3C" w:rsidP="00AB5D3C">
                  <w:pPr>
                    <w:autoSpaceDE w:val="0"/>
                    <w:autoSpaceDN w:val="0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定位實驗測試</w:t>
                  </w:r>
                </w:p>
              </w:tc>
              <w:tc>
                <w:tcPr>
                  <w:tcW w:w="806" w:type="pct"/>
                  <w:vAlign w:val="center"/>
                </w:tcPr>
                <w:p w14:paraId="5756FA80" w14:textId="7B031381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學研單位</w:t>
                  </w:r>
                </w:p>
              </w:tc>
              <w:tc>
                <w:tcPr>
                  <w:tcW w:w="7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ED4EF78" w14:textId="40104655" w:rsidR="00AB5D3C" w:rsidRPr="00CF5386" w:rsidRDefault="00AB5D3C" w:rsidP="00AB5D3C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</w:rPr>
                    <w:t>116-117</w:t>
                  </w:r>
                </w:p>
              </w:tc>
              <w:tc>
                <w:tcPr>
                  <w:tcW w:w="1618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B66F821" w14:textId="77777777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定位軟體產出</w:t>
                  </w:r>
                </w:p>
                <w:p w14:paraId="4849EE3E" w14:textId="77777777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定位測試報告產出</w:t>
                  </w:r>
                </w:p>
                <w:p w14:paraId="57459BB6" w14:textId="77777777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網管軟體產出</w:t>
                  </w:r>
                </w:p>
                <w:p w14:paraId="09F3A8D0" w14:textId="24737122" w:rsidR="00AB5D3C" w:rsidRPr="00CF5386" w:rsidRDefault="00AB5D3C" w:rsidP="00AB5D3C">
                  <w:pPr>
                    <w:autoSpaceDE w:val="0"/>
                    <w:autoSpaceDN w:val="0"/>
                    <w:jc w:val="both"/>
                    <w:rPr>
                      <w:rFonts w:ascii="標楷體" w:eastAsia="標楷體" w:hAnsi="標楷體"/>
                    </w:rPr>
                  </w:pPr>
                  <w:r w:rsidRPr="00CF5386">
                    <w:rPr>
                      <w:rFonts w:ascii="標楷體" w:eastAsia="標楷體" w:hAnsi="標楷體" w:hint="eastAsia"/>
                    </w:rPr>
                    <w:t>通訊測試報告產出</w:t>
                  </w:r>
                </w:p>
              </w:tc>
            </w:tr>
          </w:tbl>
          <w:p w14:paraId="0009A9E1" w14:textId="77777777" w:rsidR="00D35D43" w:rsidRPr="00CF5386" w:rsidRDefault="00D35D43" w:rsidP="00D35D4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5E93393B" w14:textId="0F173070" w:rsidR="00AA1128" w:rsidRPr="00CF5386" w:rsidRDefault="00AA1128" w:rsidP="003344EF">
            <w:pPr>
              <w:pStyle w:val="a7"/>
              <w:numPr>
                <w:ilvl w:val="0"/>
                <w:numId w:val="33"/>
              </w:numPr>
              <w:adjustRightInd w:val="0"/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計畫進度甘特圖</w:t>
            </w:r>
          </w:p>
          <w:p w14:paraId="29867B28" w14:textId="7DFC2B75" w:rsidR="008613AD" w:rsidRPr="00CF5386" w:rsidRDefault="0025598D" w:rsidP="00C92F4B">
            <w:pPr>
              <w:snapToGrid w:val="0"/>
              <w:jc w:val="both"/>
              <w:rPr>
                <w:rFonts w:ascii="標楷體" w:eastAsia="標楷體" w:hAnsi="標楷體" w:cs="Calibri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116</w:t>
            </w:r>
            <w:r w:rsidR="008613AD" w:rsidRPr="00CF5386">
              <w:rPr>
                <w:rFonts w:ascii="標楷體" w:eastAsia="標楷體" w:hAnsi="標楷體" w:cs="Calibri" w:hint="eastAsia"/>
                <w:sz w:val="28"/>
                <w:szCs w:val="28"/>
              </w:rPr>
              <w:t>年</w:t>
            </w:r>
          </w:p>
          <w:tbl>
            <w:tblPr>
              <w:tblW w:w="1898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1"/>
              <w:gridCol w:w="1270"/>
            </w:tblGrid>
            <w:tr w:rsidR="00F227DD" w:rsidRPr="00CF5386" w14:paraId="67718AAF" w14:textId="77777777" w:rsidTr="00F227DD">
              <w:trPr>
                <w:cantSplit/>
                <w:trHeight w:val="454"/>
              </w:trPr>
              <w:tc>
                <w:tcPr>
                  <w:tcW w:w="3035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2F8832" w14:textId="77777777" w:rsidR="00F227DD" w:rsidRPr="00CF5386" w:rsidRDefault="00F227DD" w:rsidP="008613AD">
                  <w:pPr>
                    <w:pStyle w:val="ac"/>
                    <w:rPr>
                      <w:sz w:val="20"/>
                    </w:rPr>
                  </w:pPr>
                  <w:r w:rsidRPr="00CF5386">
                    <w:rPr>
                      <w:rFonts w:hint="eastAsia"/>
                    </w:rPr>
                    <w:t>工項</w:t>
                  </w:r>
                </w:p>
              </w:tc>
              <w:tc>
                <w:tcPr>
                  <w:tcW w:w="196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588B7C2" w14:textId="677C8A42" w:rsidR="00F227DD" w:rsidRPr="00CF5386" w:rsidRDefault="00F227DD" w:rsidP="00B70B3B">
                  <w:pPr>
                    <w:pStyle w:val="ac"/>
                  </w:pPr>
                  <w:r w:rsidRPr="00CF5386">
                    <w:rPr>
                      <w:rFonts w:hint="eastAsia"/>
                    </w:rPr>
                    <w:t>執行單位</w:t>
                  </w:r>
                </w:p>
              </w:tc>
            </w:tr>
            <w:tr w:rsidR="00F227DD" w:rsidRPr="00CF5386" w14:paraId="1B4340AF" w14:textId="77777777" w:rsidTr="00F227DD">
              <w:trPr>
                <w:cantSplit/>
                <w:trHeight w:val="485"/>
              </w:trPr>
              <w:tc>
                <w:tcPr>
                  <w:tcW w:w="3035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24D52" w14:textId="77777777" w:rsidR="00F227DD" w:rsidRPr="00CF5386" w:rsidRDefault="00F227DD" w:rsidP="008613AD">
                  <w:pPr>
                    <w:rPr>
                      <w:rFonts w:eastAsia="標楷體"/>
                      <w:spacing w:val="4"/>
                      <w:sz w:val="20"/>
                      <w:szCs w:val="24"/>
                    </w:rPr>
                  </w:pPr>
                </w:p>
              </w:tc>
              <w:tc>
                <w:tcPr>
                  <w:tcW w:w="196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9BCEBED" w14:textId="77777777" w:rsidR="00F227DD" w:rsidRPr="00CF5386" w:rsidRDefault="00F227DD" w:rsidP="008613AD">
                  <w:pPr>
                    <w:rPr>
                      <w:rFonts w:eastAsia="標楷體"/>
                      <w:spacing w:val="4"/>
                      <w:sz w:val="20"/>
                      <w:szCs w:val="24"/>
                    </w:rPr>
                  </w:pPr>
                </w:p>
              </w:tc>
            </w:tr>
            <w:tr w:rsidR="00F227DD" w:rsidRPr="00CF5386" w14:paraId="22780B3B" w14:textId="77777777" w:rsidTr="00F227DD">
              <w:trPr>
                <w:trHeight w:val="397"/>
              </w:trPr>
              <w:tc>
                <w:tcPr>
                  <w:tcW w:w="3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CC28C75" w14:textId="49BEB7AF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議題一：衛星本體設計</w:t>
                  </w:r>
                </w:p>
              </w:tc>
              <w:tc>
                <w:tcPr>
                  <w:tcW w:w="196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E934996" w14:textId="34998C2B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3D190FA2" w14:textId="77777777" w:rsidTr="00F227DD">
              <w:trPr>
                <w:trHeight w:val="397"/>
              </w:trPr>
              <w:tc>
                <w:tcPr>
                  <w:tcW w:w="3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6E7E3389" w14:textId="01A30E10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議題一：衛星整合測試</w:t>
                  </w:r>
                </w:p>
              </w:tc>
              <w:tc>
                <w:tcPr>
                  <w:tcW w:w="196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A8C0DC5" w14:textId="675F3761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05F45F8B" w14:textId="77777777" w:rsidTr="00F227DD">
              <w:trPr>
                <w:trHeight w:val="397"/>
              </w:trPr>
              <w:tc>
                <w:tcPr>
                  <w:tcW w:w="3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121DE951" w14:textId="4ADC6D97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lastRenderedPageBreak/>
                    <w:t>議題一：</w:t>
                  </w: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發射作業整備</w:t>
                  </w:r>
                </w:p>
              </w:tc>
              <w:tc>
                <w:tcPr>
                  <w:tcW w:w="196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08C8A84" w14:textId="056507A3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7C3E1D01" w14:textId="77777777" w:rsidTr="00F227DD">
              <w:trPr>
                <w:trHeight w:val="397"/>
              </w:trPr>
              <w:tc>
                <w:tcPr>
                  <w:tcW w:w="3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67A4BF3" w14:textId="0FE29A29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議題二：地面終端部署</w:t>
                  </w:r>
                </w:p>
              </w:tc>
              <w:tc>
                <w:tcPr>
                  <w:tcW w:w="196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CC06BD1" w14:textId="0340D53D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3573B747" w14:textId="77777777" w:rsidTr="00F227DD">
              <w:trPr>
                <w:trHeight w:val="397"/>
              </w:trPr>
              <w:tc>
                <w:tcPr>
                  <w:tcW w:w="303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2E821B48" w14:textId="69413D6E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議題二：</w:t>
                  </w:r>
                  <w:r w:rsidRPr="00CF5386">
                    <w:rPr>
                      <w:rFonts w:eastAsia="標楷體" w:hint="eastAsia"/>
                      <w:position w:val="4"/>
                    </w:rPr>
                    <w:t>定位實驗測試</w:t>
                  </w:r>
                </w:p>
              </w:tc>
              <w:tc>
                <w:tcPr>
                  <w:tcW w:w="196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05D5361" w14:textId="06DE8E9E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</w:tbl>
          <w:p w14:paraId="691A5C69" w14:textId="77777777" w:rsidR="009F4522" w:rsidRDefault="009F4522" w:rsidP="00C92F4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1A94D0B1" w14:textId="374B034B" w:rsidR="008613AD" w:rsidRPr="00CF5386" w:rsidRDefault="0025598D" w:rsidP="00C92F4B">
            <w:pPr>
              <w:snapToGrid w:val="0"/>
              <w:jc w:val="both"/>
              <w:rPr>
                <w:rFonts w:ascii="標楷體" w:eastAsia="標楷體" w:hAnsi="標楷體" w:cs="Calibri"/>
                <w:kern w:val="0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117</w:t>
            </w:r>
            <w:r w:rsidR="008613AD" w:rsidRPr="00CF5386">
              <w:rPr>
                <w:rFonts w:ascii="標楷體" w:eastAsia="標楷體" w:hAnsi="標楷體" w:cs="Calibri" w:hint="eastAsia"/>
                <w:sz w:val="28"/>
                <w:szCs w:val="28"/>
              </w:rPr>
              <w:t>年</w:t>
            </w:r>
          </w:p>
          <w:tbl>
            <w:tblPr>
              <w:tblW w:w="189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9"/>
              <w:gridCol w:w="1270"/>
            </w:tblGrid>
            <w:tr w:rsidR="00F227DD" w:rsidRPr="00CF5386" w14:paraId="430E66FF" w14:textId="77777777" w:rsidTr="00F227DD">
              <w:trPr>
                <w:cantSplit/>
                <w:trHeight w:val="454"/>
              </w:trPr>
              <w:tc>
                <w:tcPr>
                  <w:tcW w:w="3034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6E25A" w14:textId="77777777" w:rsidR="00F227DD" w:rsidRPr="00CF5386" w:rsidRDefault="00F227DD" w:rsidP="008613AD">
                  <w:pPr>
                    <w:pStyle w:val="ac"/>
                    <w:rPr>
                      <w:sz w:val="20"/>
                    </w:rPr>
                  </w:pPr>
                  <w:r w:rsidRPr="00CF5386">
                    <w:rPr>
                      <w:rFonts w:hint="eastAsia"/>
                    </w:rPr>
                    <w:t>工項</w:t>
                  </w:r>
                </w:p>
              </w:tc>
              <w:tc>
                <w:tcPr>
                  <w:tcW w:w="19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AF67E8C" w14:textId="0DF2BF6D" w:rsidR="00F227DD" w:rsidRPr="00CF5386" w:rsidRDefault="00F227DD" w:rsidP="00B70B3B">
                  <w:pPr>
                    <w:pStyle w:val="ac"/>
                  </w:pPr>
                  <w:r w:rsidRPr="00CF5386">
                    <w:rPr>
                      <w:rFonts w:hint="eastAsia"/>
                    </w:rPr>
                    <w:t>執行單位</w:t>
                  </w:r>
                </w:p>
              </w:tc>
            </w:tr>
            <w:tr w:rsidR="00F227DD" w:rsidRPr="00CF5386" w14:paraId="42DAB5F9" w14:textId="77777777" w:rsidTr="00F227DD">
              <w:trPr>
                <w:cantSplit/>
                <w:trHeight w:val="485"/>
              </w:trPr>
              <w:tc>
                <w:tcPr>
                  <w:tcW w:w="3034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20C32" w14:textId="77777777" w:rsidR="00F227DD" w:rsidRPr="00CF5386" w:rsidRDefault="00F227DD" w:rsidP="008613AD">
                  <w:pPr>
                    <w:rPr>
                      <w:rFonts w:eastAsia="標楷體"/>
                      <w:spacing w:val="4"/>
                      <w:sz w:val="20"/>
                      <w:szCs w:val="24"/>
                    </w:rPr>
                  </w:pPr>
                </w:p>
              </w:tc>
              <w:tc>
                <w:tcPr>
                  <w:tcW w:w="196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FEA9F8C" w14:textId="77777777" w:rsidR="00F227DD" w:rsidRPr="00CF5386" w:rsidRDefault="00F227DD" w:rsidP="008613AD">
                  <w:pPr>
                    <w:rPr>
                      <w:rFonts w:eastAsia="標楷體"/>
                      <w:spacing w:val="4"/>
                      <w:sz w:val="20"/>
                      <w:szCs w:val="24"/>
                    </w:rPr>
                  </w:pPr>
                </w:p>
              </w:tc>
            </w:tr>
            <w:tr w:rsidR="00F227DD" w:rsidRPr="00CF5386" w14:paraId="7E988600" w14:textId="77777777" w:rsidTr="00F227DD">
              <w:trPr>
                <w:trHeight w:val="397"/>
              </w:trPr>
              <w:tc>
                <w:tcPr>
                  <w:tcW w:w="30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7EE67CC" w14:textId="60338F57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議題一：</w:t>
                  </w:r>
                  <w:r w:rsidRPr="00CF5386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發射作業整備</w:t>
                  </w:r>
                </w:p>
              </w:tc>
              <w:tc>
                <w:tcPr>
                  <w:tcW w:w="196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010D05B" w14:textId="350EF637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70D64092" w14:textId="77777777" w:rsidTr="00F227DD">
              <w:trPr>
                <w:trHeight w:val="397"/>
              </w:trPr>
              <w:tc>
                <w:tcPr>
                  <w:tcW w:w="30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2FDA4FC9" w14:textId="1A086E41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議題二：地面終端部署</w:t>
                  </w:r>
                </w:p>
              </w:tc>
              <w:tc>
                <w:tcPr>
                  <w:tcW w:w="196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533AFD4" w14:textId="507A7806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00493F39" w14:textId="77777777" w:rsidTr="00F227DD">
              <w:trPr>
                <w:trHeight w:val="397"/>
              </w:trPr>
              <w:tc>
                <w:tcPr>
                  <w:tcW w:w="30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45949A0D" w14:textId="055B51CE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議題二：</w:t>
                  </w:r>
                  <w:r w:rsidRPr="00CF5386">
                    <w:rPr>
                      <w:rFonts w:eastAsia="標楷體" w:hint="eastAsia"/>
                      <w:position w:val="4"/>
                    </w:rPr>
                    <w:t>早期軌道操作</w:t>
                  </w:r>
                </w:p>
              </w:tc>
              <w:tc>
                <w:tcPr>
                  <w:tcW w:w="196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0E6CC0C" w14:textId="1B5DF43A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  <w:tr w:rsidR="00F227DD" w:rsidRPr="00CF5386" w14:paraId="42FCC34F" w14:textId="77777777" w:rsidTr="00F227DD">
              <w:trPr>
                <w:trHeight w:val="397"/>
              </w:trPr>
              <w:tc>
                <w:tcPr>
                  <w:tcW w:w="30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505232F5" w14:textId="7E6F04DF" w:rsidR="00F227DD" w:rsidRPr="00CF5386" w:rsidRDefault="00F227DD" w:rsidP="00BE3051">
                  <w:pPr>
                    <w:snapToGrid w:val="0"/>
                    <w:spacing w:line="400" w:lineRule="exact"/>
                    <w:jc w:val="both"/>
                    <w:rPr>
                      <w:rFonts w:eastAsia="標楷體"/>
                    </w:rPr>
                  </w:pPr>
                  <w:r w:rsidRPr="00CF5386">
                    <w:rPr>
                      <w:rFonts w:eastAsia="標楷體" w:hint="eastAsia"/>
                    </w:rPr>
                    <w:t>議題二：</w:t>
                  </w:r>
                  <w:r w:rsidRPr="00CF5386">
                    <w:rPr>
                      <w:rFonts w:eastAsia="標楷體" w:hint="eastAsia"/>
                      <w:position w:val="4"/>
                    </w:rPr>
                    <w:t>定位實驗測試</w:t>
                  </w:r>
                </w:p>
              </w:tc>
              <w:tc>
                <w:tcPr>
                  <w:tcW w:w="196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C79BC7D" w14:textId="041ADADF" w:rsidR="00F227DD" w:rsidRPr="00CF5386" w:rsidRDefault="00F227DD" w:rsidP="00BE3051">
                  <w:pPr>
                    <w:pStyle w:val="ac"/>
                  </w:pPr>
                  <w:r w:rsidRPr="00CF5386">
                    <w:rPr>
                      <w:rFonts w:ascii="標楷體" w:hAnsi="標楷體" w:hint="eastAsia"/>
                    </w:rPr>
                    <w:t>學研單位</w:t>
                  </w:r>
                </w:p>
              </w:tc>
            </w:tr>
          </w:tbl>
          <w:p w14:paraId="20AE2245" w14:textId="64552065" w:rsidR="008E22C2" w:rsidRPr="00CF5386" w:rsidRDefault="008E22C2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5EE38346" w14:textId="39B1B1E1" w:rsidR="003344EF" w:rsidRPr="00CF5386" w:rsidRDefault="003344EF" w:rsidP="003344EF">
            <w:pPr>
              <w:pStyle w:val="a7"/>
              <w:numPr>
                <w:ilvl w:val="0"/>
                <w:numId w:val="33"/>
              </w:numPr>
              <w:adjustRightInd w:val="0"/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成果產出及需求規格</w:t>
            </w:r>
          </w:p>
          <w:p w14:paraId="1F337A79" w14:textId="440A2C0E" w:rsidR="003344EF" w:rsidRPr="00CF5386" w:rsidRDefault="0025598D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/>
                <w:sz w:val="28"/>
                <w:szCs w:val="28"/>
              </w:rPr>
              <w:t>116</w:t>
            </w:r>
            <w:r w:rsidR="003344EF" w:rsidRPr="00CF5386">
              <w:rPr>
                <w:rFonts w:eastAsia="標楷體" w:hint="eastAsia"/>
                <w:sz w:val="28"/>
                <w:szCs w:val="28"/>
              </w:rPr>
              <w:t>年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82"/>
              <w:gridCol w:w="1470"/>
              <w:gridCol w:w="1470"/>
              <w:gridCol w:w="1632"/>
              <w:gridCol w:w="816"/>
              <w:gridCol w:w="2448"/>
            </w:tblGrid>
            <w:tr w:rsidR="00CF5386" w:rsidRPr="00CF5386" w14:paraId="42418ECD" w14:textId="77777777" w:rsidTr="00F227DD">
              <w:trPr>
                <w:trHeight w:val="787"/>
              </w:trPr>
              <w:tc>
                <w:tcPr>
                  <w:tcW w:w="400" w:type="pct"/>
                  <w:shd w:val="clear" w:color="auto" w:fill="F2F2F2" w:themeFill="background1" w:themeFillShade="F2"/>
                  <w:vAlign w:val="center"/>
                </w:tcPr>
                <w:p w14:paraId="14EE3872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863" w:type="pct"/>
                  <w:shd w:val="clear" w:color="auto" w:fill="F2F2F2" w:themeFill="background1" w:themeFillShade="F2"/>
                  <w:vAlign w:val="center"/>
                </w:tcPr>
                <w:p w14:paraId="11F821A4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863" w:type="pct"/>
                  <w:shd w:val="clear" w:color="auto" w:fill="F2F2F2" w:themeFill="background1" w:themeFillShade="F2"/>
                  <w:vAlign w:val="center"/>
                </w:tcPr>
                <w:p w14:paraId="772F5B34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958" w:type="pct"/>
                  <w:shd w:val="clear" w:color="auto" w:fill="F2F2F2" w:themeFill="background1" w:themeFillShade="F2"/>
                  <w:vAlign w:val="center"/>
                </w:tcPr>
                <w:p w14:paraId="6ECAD6CB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類別</w:t>
                  </w:r>
                </w:p>
                <w:p w14:paraId="51EE2E79" w14:textId="01660406" w:rsidR="003344EF" w:rsidRPr="00CF5386" w:rsidRDefault="003344EF" w:rsidP="00C643F8">
                  <w:pPr>
                    <w:spacing w:line="360" w:lineRule="exact"/>
                    <w:jc w:val="both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</w:rPr>
                    <w:t>(</w:t>
                  </w:r>
                  <w:r w:rsidRPr="00CF5386">
                    <w:rPr>
                      <w:rFonts w:eastAsia="標楷體"/>
                    </w:rPr>
                    <w:t>報告、硬體、軟體</w:t>
                  </w:r>
                  <w:r w:rsidRPr="00CF5386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479" w:type="pct"/>
                  <w:shd w:val="clear" w:color="auto" w:fill="F2F2F2" w:themeFill="background1" w:themeFillShade="F2"/>
                  <w:vAlign w:val="center"/>
                </w:tcPr>
                <w:p w14:paraId="3979BEFC" w14:textId="77777777" w:rsidR="003344EF" w:rsidRPr="00CF5386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1438" w:type="pct"/>
                  <w:shd w:val="clear" w:color="auto" w:fill="F2F2F2" w:themeFill="background1" w:themeFillShade="F2"/>
                  <w:vAlign w:val="center"/>
                </w:tcPr>
                <w:p w14:paraId="0EA09A06" w14:textId="5D183E1B" w:rsidR="003344EF" w:rsidRPr="00CF5386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需求規格</w:t>
                  </w:r>
                </w:p>
              </w:tc>
            </w:tr>
            <w:tr w:rsidR="00CF5386" w:rsidRPr="00CF5386" w14:paraId="0FFBD8F6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68103845" w14:textId="4B7DA3F5" w:rsidR="003344EF" w:rsidRPr="00CF5386" w:rsidRDefault="00F227DD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63" w:type="pct"/>
                  <w:vAlign w:val="center"/>
                </w:tcPr>
                <w:p w14:paraId="514B9B30" w14:textId="0DAACFB2" w:rsidR="003344EF" w:rsidRPr="00CF5386" w:rsidRDefault="009B081E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5C8D5E65" w14:textId="63E6AE54" w:rsidR="003344EF" w:rsidRPr="00CF5386" w:rsidRDefault="009B081E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衛星本體</w:t>
                  </w:r>
                </w:p>
              </w:tc>
              <w:tc>
                <w:tcPr>
                  <w:tcW w:w="958" w:type="pct"/>
                  <w:vAlign w:val="center"/>
                </w:tcPr>
                <w:p w14:paraId="366B405A" w14:textId="77777777" w:rsidR="003344EF" w:rsidRPr="00CF5386" w:rsidRDefault="003344EF" w:rsidP="00AE50A9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479" w:type="pct"/>
                  <w:vAlign w:val="center"/>
                </w:tcPr>
                <w:p w14:paraId="4B90999B" w14:textId="77777777" w:rsidR="003344EF" w:rsidRPr="00CF5386" w:rsidRDefault="003344EF" w:rsidP="00AE50A9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1438" w:type="pct"/>
                  <w:vAlign w:val="center"/>
                </w:tcPr>
                <w:p w14:paraId="599B70A8" w14:textId="664B32A9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立方衛星</w:t>
                  </w:r>
                </w:p>
                <w:p w14:paraId="4B71E59A" w14:textId="77777777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最大電池容量：</w:t>
                  </w:r>
                  <w:r w:rsidRPr="00CF5386">
                    <w:rPr>
                      <w:rFonts w:eastAsia="標楷體"/>
                      <w:szCs w:val="24"/>
                    </w:rPr>
                    <w:t>168 Wh</w:t>
                  </w:r>
                </w:p>
                <w:p w14:paraId="6B823124" w14:textId="77777777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最大發電量：</w:t>
                  </w:r>
                  <w:r w:rsidRPr="00CF5386">
                    <w:rPr>
                      <w:rFonts w:eastAsia="標楷體"/>
                      <w:szCs w:val="24"/>
                    </w:rPr>
                    <w:t>48W</w:t>
                  </w:r>
                </w:p>
                <w:p w14:paraId="7CA41701" w14:textId="77777777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任務壽命：</w:t>
                  </w:r>
                  <w:r w:rsidRPr="00CF5386">
                    <w:rPr>
                      <w:rFonts w:eastAsia="標楷體"/>
                      <w:szCs w:val="24"/>
                    </w:rPr>
                    <w:t>1</w:t>
                  </w:r>
                  <w:r w:rsidRPr="00CF5386">
                    <w:rPr>
                      <w:rFonts w:eastAsia="標楷體"/>
                      <w:szCs w:val="24"/>
                    </w:rPr>
                    <w:t>年</w:t>
                  </w:r>
                </w:p>
                <w:p w14:paraId="3E1374FA" w14:textId="449F6BEF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指向誤差：小於</w:t>
                  </w:r>
                  <w:r w:rsidRPr="00CF5386">
                    <w:rPr>
                      <w:rFonts w:eastAsia="標楷體"/>
                      <w:szCs w:val="24"/>
                    </w:rPr>
                    <w:t>2</w:t>
                  </w:r>
                  <w:r w:rsidRPr="00CF5386">
                    <w:rPr>
                      <w:rFonts w:eastAsia="標楷體"/>
                      <w:szCs w:val="24"/>
                    </w:rPr>
                    <w:t>度</w:t>
                  </w:r>
                </w:p>
                <w:p w14:paraId="0561B225" w14:textId="48283E17" w:rsidR="003344EF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位置精度：小於</w:t>
                  </w:r>
                  <w:r w:rsidRPr="00CF5386">
                    <w:rPr>
                      <w:rFonts w:eastAsia="標楷體"/>
                      <w:szCs w:val="24"/>
                    </w:rPr>
                    <w:t>30 m</w:t>
                  </w:r>
                </w:p>
              </w:tc>
            </w:tr>
            <w:tr w:rsidR="00CF5386" w:rsidRPr="00CF5386" w14:paraId="2A54573A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3532A5EC" w14:textId="01FE6C7C" w:rsidR="003A66FB" w:rsidRPr="00CF5386" w:rsidRDefault="00F227DD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63" w:type="pct"/>
                  <w:vAlign w:val="center"/>
                </w:tcPr>
                <w:p w14:paraId="73140D4C" w14:textId="46E5BEDE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634F1026" w14:textId="07E144D3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衛星整合測試</w:t>
                  </w:r>
                  <w:r w:rsidR="00B81CFC" w:rsidRPr="00CF5386">
                    <w:rPr>
                      <w:rFonts w:eastAsia="標楷體" w:hint="eastAsia"/>
                      <w:kern w:val="0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958" w:type="pct"/>
                  <w:vAlign w:val="center"/>
                </w:tcPr>
                <w:p w14:paraId="6B2B5F17" w14:textId="7609D07A" w:rsidR="003A66FB" w:rsidRPr="00CF5386" w:rsidRDefault="003A66FB" w:rsidP="003A66FB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479" w:type="pct"/>
                  <w:vAlign w:val="center"/>
                </w:tcPr>
                <w:p w14:paraId="79EBD4A9" w14:textId="50DEB4DD" w:rsidR="003A66FB" w:rsidRPr="00CF5386" w:rsidRDefault="003A66FB" w:rsidP="003A66FB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份</w:t>
                  </w:r>
                </w:p>
              </w:tc>
              <w:tc>
                <w:tcPr>
                  <w:tcW w:w="1438" w:type="pct"/>
                  <w:vAlign w:val="center"/>
                </w:tcPr>
                <w:p w14:paraId="46A967A0" w14:textId="77777777" w:rsidR="003A66FB" w:rsidRPr="00CF5386" w:rsidRDefault="003A66FB" w:rsidP="003A66FB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功能測試：各次系統測試報告、衛星整合測試等。</w:t>
                  </w:r>
                </w:p>
                <w:p w14:paraId="674A5965" w14:textId="6BF93958" w:rsidR="003A66FB" w:rsidRPr="00CF5386" w:rsidRDefault="003A66FB" w:rsidP="003A66FB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環境測試：隨機振動、熱真空等。</w:t>
                  </w:r>
                </w:p>
              </w:tc>
            </w:tr>
            <w:tr w:rsidR="00CF5386" w:rsidRPr="00CF5386" w14:paraId="3B30FC5A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52CF0EEE" w14:textId="502E2385" w:rsidR="009B081E" w:rsidRPr="00CF5386" w:rsidRDefault="00F227DD" w:rsidP="009B081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Courier New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63" w:type="pct"/>
                  <w:vAlign w:val="center"/>
                </w:tcPr>
                <w:p w14:paraId="6C7CB246" w14:textId="55A31288" w:rsidR="009B081E" w:rsidRPr="00CF5386" w:rsidRDefault="009B081E" w:rsidP="009B081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06D02444" w14:textId="6C0AC71E" w:rsidR="009B081E" w:rsidRPr="00CF5386" w:rsidRDefault="009B081E" w:rsidP="009B081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飛行軟體</w:t>
                  </w:r>
                </w:p>
              </w:tc>
              <w:tc>
                <w:tcPr>
                  <w:tcW w:w="958" w:type="pct"/>
                  <w:vAlign w:val="center"/>
                </w:tcPr>
                <w:p w14:paraId="7A0BE957" w14:textId="7485B053" w:rsidR="009B081E" w:rsidRPr="00CF5386" w:rsidRDefault="009B081E" w:rsidP="009B081E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軟體</w:t>
                  </w:r>
                </w:p>
              </w:tc>
              <w:tc>
                <w:tcPr>
                  <w:tcW w:w="479" w:type="pct"/>
                  <w:vAlign w:val="center"/>
                </w:tcPr>
                <w:p w14:paraId="3603A7FD" w14:textId="47CA45AE" w:rsidR="009B081E" w:rsidRPr="00CF5386" w:rsidRDefault="009B081E" w:rsidP="009B081E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件</w:t>
                  </w:r>
                </w:p>
              </w:tc>
              <w:tc>
                <w:tcPr>
                  <w:tcW w:w="1438" w:type="pct"/>
                  <w:vAlign w:val="center"/>
                </w:tcPr>
                <w:p w14:paraId="455078A4" w14:textId="4BD2DCE5" w:rsidR="009B081E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在衛星發射後</w:t>
                  </w:r>
                  <w:r w:rsidRPr="00CF5386">
                    <w:rPr>
                      <w:rFonts w:eastAsia="標楷體"/>
                      <w:szCs w:val="24"/>
                    </w:rPr>
                    <w:t>3</w:t>
                  </w:r>
                  <w:r w:rsidRPr="00CF5386">
                    <w:rPr>
                      <w:rFonts w:eastAsia="標楷體"/>
                      <w:szCs w:val="24"/>
                    </w:rPr>
                    <w:t>個月內完成衛星早期軌道測</w:t>
                  </w:r>
                  <w:r w:rsidRPr="00CF5386">
                    <w:rPr>
                      <w:rFonts w:eastAsia="標楷體"/>
                      <w:szCs w:val="24"/>
                    </w:rPr>
                    <w:lastRenderedPageBreak/>
                    <w:t>試，包含姿態穩定、檢測衛星所有次系統健康狀態、酬載功能等。協助定位酬載與地面終端執行一年（含）以上的任務壽命目標，並提供衛星與台灣地面可通訊接觸的時段進行</w:t>
                  </w:r>
                  <w:r w:rsidR="0068685A" w:rsidRPr="00CF5386">
                    <w:rPr>
                      <w:rFonts w:eastAsia="標楷體" w:hint="eastAsia"/>
                      <w:szCs w:val="24"/>
                    </w:rPr>
                    <w:t>5</w:t>
                  </w:r>
                  <w:r w:rsidRPr="00CF5386">
                    <w:rPr>
                      <w:rFonts w:eastAsia="標楷體"/>
                      <w:szCs w:val="24"/>
                    </w:rPr>
                    <w:t>0%</w:t>
                  </w:r>
                  <w:r w:rsidRPr="00CF5386">
                    <w:rPr>
                      <w:rFonts w:eastAsia="標楷體"/>
                      <w:szCs w:val="24"/>
                    </w:rPr>
                    <w:t>（含）以上的定位測試機會。</w:t>
                  </w:r>
                </w:p>
              </w:tc>
            </w:tr>
            <w:tr w:rsidR="00CF5386" w:rsidRPr="00CF5386" w14:paraId="09BACFFE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3A4D27E2" w14:textId="31CBDD77" w:rsidR="003344EF" w:rsidRPr="00CF5386" w:rsidRDefault="00F227DD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863" w:type="pct"/>
                  <w:vAlign w:val="center"/>
                </w:tcPr>
                <w:p w14:paraId="3CFFE171" w14:textId="77777777" w:rsidR="003344EF" w:rsidRPr="00CF5386" w:rsidRDefault="003344EF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3F788BCF" w14:textId="1C4167C8" w:rsidR="003344EF" w:rsidRPr="00CF5386" w:rsidRDefault="009B081E" w:rsidP="00AE50A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地面控制軟體</w:t>
                  </w:r>
                </w:p>
              </w:tc>
              <w:tc>
                <w:tcPr>
                  <w:tcW w:w="958" w:type="pct"/>
                  <w:vAlign w:val="center"/>
                </w:tcPr>
                <w:p w14:paraId="0E986349" w14:textId="77777777" w:rsidR="003344EF" w:rsidRPr="00CF5386" w:rsidRDefault="003344EF" w:rsidP="00AE50A9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軟體</w:t>
                  </w:r>
                </w:p>
              </w:tc>
              <w:tc>
                <w:tcPr>
                  <w:tcW w:w="479" w:type="pct"/>
                  <w:vAlign w:val="center"/>
                </w:tcPr>
                <w:p w14:paraId="0725AE41" w14:textId="3E8E9D94" w:rsidR="003344EF" w:rsidRPr="00CF5386" w:rsidRDefault="009B081E" w:rsidP="00AE50A9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="003344EF" w:rsidRPr="00CF5386">
                    <w:rPr>
                      <w:rFonts w:eastAsia="標楷體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1438" w:type="pct"/>
                  <w:vAlign w:val="center"/>
                </w:tcPr>
                <w:p w14:paraId="4B9AB912" w14:textId="71285EF8" w:rsidR="003344EF" w:rsidRPr="00CF5386" w:rsidRDefault="009B081E" w:rsidP="009B081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在衛星發射後</w:t>
                  </w:r>
                  <w:r w:rsidRPr="00CF5386">
                    <w:rPr>
                      <w:rFonts w:eastAsia="標楷體"/>
                      <w:szCs w:val="24"/>
                    </w:rPr>
                    <w:t>3</w:t>
                  </w:r>
                  <w:r w:rsidRPr="00CF5386">
                    <w:rPr>
                      <w:rFonts w:eastAsia="標楷體"/>
                      <w:szCs w:val="24"/>
                    </w:rPr>
                    <w:t>個月內完成衛星早期軌道測試，包含姿態穩定、檢測衛星所有次系統健康狀態、酬載功能等。協助定位酬載與地面終端執行一年（含）以上的任務壽命目標，並提供衛星與台灣地面可通訊接觸的時段進行</w:t>
                  </w:r>
                  <w:r w:rsidR="0068685A" w:rsidRPr="00CF5386">
                    <w:rPr>
                      <w:rFonts w:eastAsia="標楷體" w:hint="eastAsia"/>
                      <w:szCs w:val="24"/>
                    </w:rPr>
                    <w:t>5</w:t>
                  </w:r>
                  <w:r w:rsidRPr="00CF5386">
                    <w:rPr>
                      <w:rFonts w:eastAsia="標楷體"/>
                      <w:szCs w:val="24"/>
                    </w:rPr>
                    <w:t>0%</w:t>
                  </w:r>
                  <w:r w:rsidRPr="00CF5386">
                    <w:rPr>
                      <w:rFonts w:eastAsia="標楷體"/>
                      <w:szCs w:val="24"/>
                    </w:rPr>
                    <w:t>（含）以上的定位測試機會。</w:t>
                  </w:r>
                </w:p>
              </w:tc>
            </w:tr>
          </w:tbl>
          <w:p w14:paraId="0467DF0F" w14:textId="77777777" w:rsidR="00494740" w:rsidRPr="00CF5386" w:rsidRDefault="00494740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660F67D2" w14:textId="1562A530" w:rsidR="003344EF" w:rsidRPr="00CF5386" w:rsidRDefault="003344EF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1</w:t>
            </w:r>
            <w:r w:rsidR="0025598D" w:rsidRPr="00CF5386">
              <w:rPr>
                <w:rFonts w:eastAsia="標楷體"/>
                <w:sz w:val="28"/>
                <w:szCs w:val="28"/>
              </w:rPr>
              <w:t>17</w:t>
            </w:r>
            <w:r w:rsidRPr="00CF5386">
              <w:rPr>
                <w:rFonts w:eastAsia="標楷體" w:hint="eastAsia"/>
                <w:sz w:val="28"/>
                <w:szCs w:val="28"/>
              </w:rPr>
              <w:t>年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82"/>
              <w:gridCol w:w="1470"/>
              <w:gridCol w:w="1470"/>
              <w:gridCol w:w="1632"/>
              <w:gridCol w:w="816"/>
              <w:gridCol w:w="2448"/>
            </w:tblGrid>
            <w:tr w:rsidR="00CF5386" w:rsidRPr="00CF5386" w14:paraId="13F2BF16" w14:textId="77777777" w:rsidTr="00F227DD">
              <w:trPr>
                <w:trHeight w:val="787"/>
              </w:trPr>
              <w:tc>
                <w:tcPr>
                  <w:tcW w:w="400" w:type="pct"/>
                  <w:shd w:val="clear" w:color="auto" w:fill="F2F2F2" w:themeFill="background1" w:themeFillShade="F2"/>
                  <w:vAlign w:val="center"/>
                </w:tcPr>
                <w:p w14:paraId="780ED5B4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863" w:type="pct"/>
                  <w:shd w:val="clear" w:color="auto" w:fill="F2F2F2" w:themeFill="background1" w:themeFillShade="F2"/>
                  <w:vAlign w:val="center"/>
                </w:tcPr>
                <w:p w14:paraId="6C29423D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863" w:type="pct"/>
                  <w:shd w:val="clear" w:color="auto" w:fill="F2F2F2" w:themeFill="background1" w:themeFillShade="F2"/>
                  <w:vAlign w:val="center"/>
                </w:tcPr>
                <w:p w14:paraId="05DF1513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958" w:type="pct"/>
                  <w:shd w:val="clear" w:color="auto" w:fill="F2F2F2" w:themeFill="background1" w:themeFillShade="F2"/>
                  <w:vAlign w:val="center"/>
                </w:tcPr>
                <w:p w14:paraId="5A383791" w14:textId="77777777" w:rsidR="003344EF" w:rsidRPr="00CF5386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類別</w:t>
                  </w:r>
                </w:p>
                <w:p w14:paraId="7B380C29" w14:textId="61294C46" w:rsidR="003344EF" w:rsidRPr="00CF5386" w:rsidRDefault="003344EF" w:rsidP="00C643F8">
                  <w:pPr>
                    <w:spacing w:line="360" w:lineRule="exact"/>
                    <w:jc w:val="both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</w:rPr>
                    <w:t>(</w:t>
                  </w:r>
                  <w:r w:rsidRPr="00CF5386">
                    <w:rPr>
                      <w:rFonts w:eastAsia="標楷體"/>
                    </w:rPr>
                    <w:t>報告、硬體、軟體</w:t>
                  </w:r>
                  <w:r w:rsidRPr="00CF5386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479" w:type="pct"/>
                  <w:shd w:val="clear" w:color="auto" w:fill="F2F2F2" w:themeFill="background1" w:themeFillShade="F2"/>
                  <w:vAlign w:val="center"/>
                </w:tcPr>
                <w:p w14:paraId="30378212" w14:textId="77777777" w:rsidR="003344EF" w:rsidRPr="00CF5386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1438" w:type="pct"/>
                  <w:shd w:val="clear" w:color="auto" w:fill="F2F2F2" w:themeFill="background1" w:themeFillShade="F2"/>
                  <w:vAlign w:val="center"/>
                </w:tcPr>
                <w:p w14:paraId="5C85CC12" w14:textId="77777777" w:rsidR="003344EF" w:rsidRPr="00CF5386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b/>
                      <w:sz w:val="28"/>
                      <w:szCs w:val="28"/>
                    </w:rPr>
                    <w:t>需求規格</w:t>
                  </w:r>
                </w:p>
              </w:tc>
            </w:tr>
            <w:tr w:rsidR="00CF5386" w:rsidRPr="00CF5386" w14:paraId="68B42F56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0105E90A" w14:textId="0A250C60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63" w:type="pct"/>
                  <w:vAlign w:val="center"/>
                </w:tcPr>
                <w:p w14:paraId="5AC9C560" w14:textId="6D9D7C87" w:rsidR="003A66FB" w:rsidRPr="00CF5386" w:rsidRDefault="003A66FB" w:rsidP="00770AF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09A5DC2E" w14:textId="4DBF4466" w:rsidR="003A66FB" w:rsidRPr="00CF5386" w:rsidRDefault="003A66FB" w:rsidP="000946B7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定位軟體</w:t>
                  </w:r>
                </w:p>
              </w:tc>
              <w:tc>
                <w:tcPr>
                  <w:tcW w:w="958" w:type="pct"/>
                  <w:vAlign w:val="center"/>
                </w:tcPr>
                <w:p w14:paraId="3AFC89A8" w14:textId="3DAFE97A" w:rsidR="003A66FB" w:rsidRPr="00CF5386" w:rsidRDefault="003A66FB" w:rsidP="000946B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軟體</w:t>
                  </w:r>
                </w:p>
              </w:tc>
              <w:tc>
                <w:tcPr>
                  <w:tcW w:w="479" w:type="pct"/>
                  <w:vAlign w:val="center"/>
                </w:tcPr>
                <w:p w14:paraId="0539CDAC" w14:textId="209CC0CB" w:rsidR="003A66FB" w:rsidRPr="00CF5386" w:rsidRDefault="003A66FB" w:rsidP="00A8412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1438" w:type="pct"/>
                  <w:vAlign w:val="center"/>
                </w:tcPr>
                <w:p w14:paraId="1593F895" w14:textId="389CEC8F" w:rsidR="003A66FB" w:rsidRPr="00CF5386" w:rsidRDefault="003A66FB" w:rsidP="00575052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定位解規格：</w:t>
                  </w:r>
                  <w:r w:rsidRPr="00CF5386">
                    <w:rPr>
                      <w:rFonts w:eastAsia="標楷體"/>
                      <w:szCs w:val="24"/>
                    </w:rPr>
                    <w:t>SPP</w:t>
                  </w:r>
                </w:p>
              </w:tc>
            </w:tr>
            <w:tr w:rsidR="00CF5386" w:rsidRPr="00CF5386" w14:paraId="759520C7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61345D3B" w14:textId="3DCA8F4A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63" w:type="pct"/>
                  <w:vAlign w:val="center"/>
                </w:tcPr>
                <w:p w14:paraId="30E987E9" w14:textId="4BA3448C" w:rsidR="003A66FB" w:rsidRPr="00CF5386" w:rsidRDefault="003A66FB" w:rsidP="00770AF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0A0FC991" w14:textId="4413CF69" w:rsidR="003A66FB" w:rsidRPr="00CF5386" w:rsidRDefault="003A66FB" w:rsidP="000946B7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網管軟體</w:t>
                  </w:r>
                </w:p>
              </w:tc>
              <w:tc>
                <w:tcPr>
                  <w:tcW w:w="958" w:type="pct"/>
                  <w:vAlign w:val="center"/>
                </w:tcPr>
                <w:p w14:paraId="1AB483F0" w14:textId="3DA2CB0D" w:rsidR="003A66FB" w:rsidRPr="00CF5386" w:rsidRDefault="003A66FB" w:rsidP="000946B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軟體</w:t>
                  </w:r>
                </w:p>
              </w:tc>
              <w:tc>
                <w:tcPr>
                  <w:tcW w:w="479" w:type="pct"/>
                  <w:vAlign w:val="center"/>
                </w:tcPr>
                <w:p w14:paraId="1A3653E0" w14:textId="29548498" w:rsidR="003A66FB" w:rsidRPr="00CF5386" w:rsidRDefault="003A66FB" w:rsidP="00A8412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1438" w:type="pct"/>
                  <w:vAlign w:val="center"/>
                </w:tcPr>
                <w:p w14:paraId="313C6901" w14:textId="2F1E513C" w:rsidR="003A66FB" w:rsidRPr="00CF5386" w:rsidRDefault="003A66FB" w:rsidP="00575052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路由傳送、流量監控、封包解析等功能。</w:t>
                  </w:r>
                </w:p>
              </w:tc>
            </w:tr>
            <w:tr w:rsidR="00CF5386" w:rsidRPr="00CF5386" w14:paraId="260F61E5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7D83A598" w14:textId="77777777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63" w:type="pct"/>
                  <w:vAlign w:val="center"/>
                </w:tcPr>
                <w:p w14:paraId="3E74A444" w14:textId="3DF76729" w:rsidR="003A66FB" w:rsidRPr="00CF5386" w:rsidRDefault="003A66FB" w:rsidP="00770AF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1BCE9BD9" w14:textId="6F7A85CB" w:rsidR="003A66FB" w:rsidRPr="00CF5386" w:rsidRDefault="003A66FB" w:rsidP="000946B7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早期軌道測試</w:t>
                  </w:r>
                  <w:r w:rsidR="00B81CFC" w:rsidRPr="00CF5386">
                    <w:rPr>
                      <w:rFonts w:eastAsia="標楷體" w:hint="eastAsia"/>
                      <w:kern w:val="0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958" w:type="pct"/>
                  <w:vAlign w:val="center"/>
                </w:tcPr>
                <w:p w14:paraId="603D90D2" w14:textId="29E2C036" w:rsidR="003A66FB" w:rsidRPr="00CF5386" w:rsidRDefault="003A66FB" w:rsidP="000946B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479" w:type="pct"/>
                  <w:vAlign w:val="center"/>
                </w:tcPr>
                <w:p w14:paraId="34E9C2F3" w14:textId="52296459" w:rsidR="003A66FB" w:rsidRPr="00CF5386" w:rsidRDefault="003A66FB" w:rsidP="00A8412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份</w:t>
                  </w:r>
                </w:p>
              </w:tc>
              <w:tc>
                <w:tcPr>
                  <w:tcW w:w="1438" w:type="pct"/>
                  <w:vAlign w:val="center"/>
                </w:tcPr>
                <w:p w14:paraId="52AF80E5" w14:textId="77777777" w:rsidR="003A66FB" w:rsidRPr="00CF5386" w:rsidRDefault="003A66FB" w:rsidP="00575052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衛星與地面站通聯、</w:t>
                  </w:r>
                </w:p>
                <w:p w14:paraId="06E8A505" w14:textId="31F0BC44" w:rsidR="003A66FB" w:rsidRPr="00CF5386" w:rsidRDefault="003A66FB" w:rsidP="00575052">
                  <w:pPr>
                    <w:snapToGrid w:val="0"/>
                    <w:jc w:val="both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衛星次系統健康狀態與功能、酬載健康狀態與功能。</w:t>
                  </w:r>
                </w:p>
              </w:tc>
            </w:tr>
            <w:tr w:rsidR="00CF5386" w:rsidRPr="00CF5386" w14:paraId="2225923E" w14:textId="77777777" w:rsidTr="00F227DD">
              <w:trPr>
                <w:trHeight w:val="20"/>
              </w:trPr>
              <w:tc>
                <w:tcPr>
                  <w:tcW w:w="400" w:type="pct"/>
                  <w:vAlign w:val="center"/>
                </w:tcPr>
                <w:p w14:paraId="0C8AB4E7" w14:textId="5643F268" w:rsidR="003A66FB" w:rsidRPr="00CF5386" w:rsidRDefault="003A66FB" w:rsidP="003A66FB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63" w:type="pct"/>
                  <w:vAlign w:val="center"/>
                </w:tcPr>
                <w:p w14:paraId="404ABA6A" w14:textId="3E851A4F" w:rsidR="003A66FB" w:rsidRPr="00CF5386" w:rsidRDefault="003A66FB" w:rsidP="00770AFE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學研單位</w:t>
                  </w:r>
                </w:p>
              </w:tc>
              <w:tc>
                <w:tcPr>
                  <w:tcW w:w="863" w:type="pct"/>
                  <w:vAlign w:val="center"/>
                </w:tcPr>
                <w:p w14:paraId="0DDE4CB4" w14:textId="6BADDDAF" w:rsidR="003A66FB" w:rsidRPr="00CF5386" w:rsidRDefault="003A66FB" w:rsidP="000946B7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kern w:val="0"/>
                      <w:sz w:val="28"/>
                      <w:szCs w:val="28"/>
                    </w:rPr>
                    <w:t>定位實驗</w:t>
                  </w:r>
                  <w:r w:rsidR="00B81CFC" w:rsidRPr="00CF5386">
                    <w:rPr>
                      <w:rFonts w:eastAsia="標楷體" w:hint="eastAsia"/>
                      <w:kern w:val="0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958" w:type="pct"/>
                  <w:vAlign w:val="center"/>
                </w:tcPr>
                <w:p w14:paraId="243140DA" w14:textId="5AB6D5CB" w:rsidR="003A66FB" w:rsidRPr="00CF5386" w:rsidRDefault="003A66FB" w:rsidP="000946B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479" w:type="pct"/>
                  <w:vAlign w:val="center"/>
                </w:tcPr>
                <w:p w14:paraId="1091AC29" w14:textId="3334B8CB" w:rsidR="003A66FB" w:rsidRPr="00CF5386" w:rsidRDefault="003A66FB" w:rsidP="00A84127">
                  <w:pPr>
                    <w:snapToGrid w:val="0"/>
                    <w:jc w:val="center"/>
                    <w:outlineLvl w:val="0"/>
                    <w:rPr>
                      <w:rFonts w:eastAsia="標楷體"/>
                      <w:sz w:val="28"/>
                      <w:szCs w:val="28"/>
                    </w:rPr>
                  </w:pPr>
                  <w:r w:rsidRPr="00CF5386">
                    <w:rPr>
                      <w:rFonts w:eastAsia="標楷體"/>
                      <w:sz w:val="28"/>
                      <w:szCs w:val="28"/>
                    </w:rPr>
                    <w:t>1</w:t>
                  </w:r>
                  <w:r w:rsidRPr="00CF5386">
                    <w:rPr>
                      <w:rFonts w:eastAsia="標楷體"/>
                      <w:sz w:val="28"/>
                      <w:szCs w:val="28"/>
                    </w:rPr>
                    <w:t>份</w:t>
                  </w:r>
                </w:p>
              </w:tc>
              <w:tc>
                <w:tcPr>
                  <w:tcW w:w="1438" w:type="pct"/>
                  <w:vAlign w:val="center"/>
                </w:tcPr>
                <w:p w14:paraId="3F8666E1" w14:textId="6238BC7E" w:rsidR="003A66FB" w:rsidRPr="00CF5386" w:rsidRDefault="003A66FB" w:rsidP="00575052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CF5386">
                    <w:rPr>
                      <w:rFonts w:eastAsia="標楷體"/>
                      <w:szCs w:val="24"/>
                    </w:rPr>
                    <w:t>地面終端需使用具備</w:t>
                  </w:r>
                  <w:r w:rsidRPr="00CF5386">
                    <w:rPr>
                      <w:rFonts w:eastAsia="標楷體"/>
                      <w:szCs w:val="24"/>
                    </w:rPr>
                    <w:t>L/S</w:t>
                  </w:r>
                  <w:r w:rsidRPr="00CF5386">
                    <w:rPr>
                      <w:rFonts w:eastAsia="標楷體"/>
                      <w:szCs w:val="24"/>
                    </w:rPr>
                    <w:t>頻段之天線與接收機，利用</w:t>
                  </w:r>
                  <w:r w:rsidRPr="00CF5386">
                    <w:rPr>
                      <w:rFonts w:eastAsia="標楷體"/>
                      <w:szCs w:val="24"/>
                    </w:rPr>
                    <w:t>L/S</w:t>
                  </w:r>
                  <w:r w:rsidRPr="00CF5386">
                    <w:rPr>
                      <w:rFonts w:eastAsia="標楷體"/>
                      <w:szCs w:val="24"/>
                    </w:rPr>
                    <w:t>、</w:t>
                  </w:r>
                  <w:r w:rsidRPr="00CF5386">
                    <w:rPr>
                      <w:rFonts w:eastAsia="標楷體"/>
                      <w:szCs w:val="24"/>
                    </w:rPr>
                    <w:t>K</w:t>
                  </w:r>
                  <w:r w:rsidRPr="00CF5386">
                    <w:rPr>
                      <w:rFonts w:eastAsia="標楷體"/>
                      <w:szCs w:val="24"/>
                    </w:rPr>
                    <w:t>多頻段得到最佳之定位解。接收機解讀出的定位訊號將在連接至地面終端的電腦上，利用團隊開發之定位程式解</w:t>
                  </w:r>
                  <w:r w:rsidRPr="00CF5386">
                    <w:rPr>
                      <w:rFonts w:eastAsia="標楷體"/>
                      <w:szCs w:val="24"/>
                    </w:rPr>
                    <w:lastRenderedPageBreak/>
                    <w:t>出地面終端之定位解。</w:t>
                  </w:r>
                </w:p>
              </w:tc>
            </w:tr>
          </w:tbl>
          <w:p w14:paraId="2F36D829" w14:textId="3BAE0707" w:rsidR="003344EF" w:rsidRPr="00CF5386" w:rsidRDefault="003344EF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063CA7B8" w14:textId="7D230F37" w:rsidR="003344EF" w:rsidRPr="00CF5386" w:rsidRDefault="003344EF" w:rsidP="003344EF">
            <w:pPr>
              <w:pStyle w:val="a7"/>
              <w:numPr>
                <w:ilvl w:val="0"/>
                <w:numId w:val="33"/>
              </w:numPr>
              <w:adjustRightInd w:val="0"/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驗測方式規劃</w:t>
            </w:r>
          </w:p>
          <w:p w14:paraId="7D00DD37" w14:textId="3A00F8B8" w:rsidR="00BB7241" w:rsidRPr="00CF5386" w:rsidRDefault="00BB7241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本案需求規格參照</w:t>
            </w:r>
            <w:r w:rsidRPr="00CF5386">
              <w:rPr>
                <w:rFonts w:eastAsia="標楷體" w:hint="eastAsia"/>
                <w:sz w:val="28"/>
                <w:szCs w:val="28"/>
              </w:rPr>
              <w:t xml:space="preserve">: </w:t>
            </w:r>
            <w:r w:rsidRPr="00CF5386">
              <w:rPr>
                <w:rFonts w:eastAsia="標楷體"/>
                <w:sz w:val="28"/>
                <w:szCs w:val="28"/>
              </w:rPr>
              <w:t>SpaceX Rideshare Payload User’s Guide</w:t>
            </w:r>
            <w:r w:rsidRPr="00CF5386">
              <w:rPr>
                <w:rFonts w:eastAsia="標楷體" w:hint="eastAsia"/>
                <w:sz w:val="28"/>
                <w:szCs w:val="28"/>
              </w:rPr>
              <w:t>、</w:t>
            </w:r>
            <w:r w:rsidRPr="00CF5386">
              <w:rPr>
                <w:rFonts w:eastAsia="標楷體" w:hint="eastAsia"/>
                <w:sz w:val="28"/>
                <w:szCs w:val="28"/>
              </w:rPr>
              <w:t>114</w:t>
            </w:r>
            <w:r w:rsidRPr="00CF5386">
              <w:rPr>
                <w:rFonts w:eastAsia="標楷體" w:hint="eastAsia"/>
                <w:sz w:val="28"/>
                <w:szCs w:val="28"/>
              </w:rPr>
              <w:t>年突破式區域型低軌衛星輔助定位酬載研製文件、歐洲航太總署</w:t>
            </w:r>
            <w:r w:rsidRPr="00CF5386">
              <w:rPr>
                <w:rFonts w:eastAsia="標楷體" w:hint="eastAsia"/>
                <w:sz w:val="28"/>
                <w:szCs w:val="28"/>
              </w:rPr>
              <w:t>LEOPNT</w:t>
            </w:r>
            <w:r w:rsidRPr="00CF5386">
              <w:rPr>
                <w:rFonts w:eastAsia="標楷體" w:hint="eastAsia"/>
                <w:sz w:val="28"/>
                <w:szCs w:val="28"/>
              </w:rPr>
              <w:t>開發白皮書、</w:t>
            </w:r>
            <w:r w:rsidR="00E74E14" w:rsidRPr="00CF5386">
              <w:rPr>
                <w:rFonts w:eastAsia="標楷體" w:hint="eastAsia"/>
                <w:sz w:val="28"/>
                <w:szCs w:val="28"/>
              </w:rPr>
              <w:t>En</w:t>
            </w:r>
            <w:r w:rsidR="00E74E14" w:rsidRPr="00CF5386">
              <w:rPr>
                <w:rFonts w:eastAsia="標楷體"/>
                <w:sz w:val="28"/>
                <w:szCs w:val="28"/>
              </w:rPr>
              <w:t>duroSat</w:t>
            </w:r>
            <w:r w:rsidR="00E74E14" w:rsidRPr="00CF5386">
              <w:rPr>
                <w:rFonts w:eastAsia="標楷體" w:hint="eastAsia"/>
                <w:sz w:val="28"/>
                <w:szCs w:val="28"/>
              </w:rPr>
              <w:t>立方衛星規格書。</w:t>
            </w:r>
            <w:r w:rsidR="00003886">
              <w:rPr>
                <w:rFonts w:eastAsia="標楷體" w:hint="eastAsia"/>
                <w:sz w:val="28"/>
                <w:szCs w:val="28"/>
              </w:rPr>
              <w:t>下列逐條說明其規劃</w:t>
            </w:r>
            <w:r w:rsidR="00003886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20B19811" w14:textId="4F29431F" w:rsidR="00B51C5F" w:rsidRPr="00CF5386" w:rsidRDefault="00B51C5F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衛星本體：完成各項功能測試與發射商（如</w:t>
            </w:r>
            <w:r w:rsidRPr="00CF5386">
              <w:rPr>
                <w:rFonts w:eastAsia="標楷體"/>
                <w:sz w:val="28"/>
                <w:szCs w:val="28"/>
              </w:rPr>
              <w:t>SpaceX Rideshare Payload User’s Guide</w:t>
            </w:r>
            <w:r w:rsidRPr="00CF5386">
              <w:rPr>
                <w:rFonts w:eastAsia="標楷體" w:hint="eastAsia"/>
                <w:sz w:val="28"/>
                <w:szCs w:val="28"/>
              </w:rPr>
              <w:t>）規定必要之環境測試。在衛星發射後</w:t>
            </w:r>
            <w:r w:rsidRPr="00CF5386">
              <w:rPr>
                <w:rFonts w:eastAsia="標楷體"/>
                <w:sz w:val="28"/>
                <w:szCs w:val="28"/>
              </w:rPr>
              <w:t>3</w:t>
            </w:r>
            <w:r w:rsidRPr="00CF5386">
              <w:rPr>
                <w:rFonts w:eastAsia="標楷體" w:hint="eastAsia"/>
                <w:sz w:val="28"/>
                <w:szCs w:val="28"/>
              </w:rPr>
              <w:t>個月內完成</w:t>
            </w:r>
            <w:r w:rsidRPr="00CF5386">
              <w:rPr>
                <w:rFonts w:eastAsia="標楷體"/>
                <w:sz w:val="28"/>
                <w:szCs w:val="28"/>
              </w:rPr>
              <w:t>衛星</w:t>
            </w:r>
            <w:r w:rsidRPr="00CF5386">
              <w:rPr>
                <w:rFonts w:eastAsia="標楷體" w:hint="eastAsia"/>
                <w:sz w:val="28"/>
                <w:szCs w:val="28"/>
              </w:rPr>
              <w:t>早期</w:t>
            </w:r>
            <w:r w:rsidRPr="00CF5386">
              <w:rPr>
                <w:rFonts w:eastAsia="標楷體"/>
                <w:sz w:val="28"/>
                <w:szCs w:val="28"/>
              </w:rPr>
              <w:t>軌</w:t>
            </w:r>
            <w:r w:rsidRPr="00CF5386">
              <w:rPr>
                <w:rFonts w:eastAsia="標楷體" w:hint="eastAsia"/>
                <w:sz w:val="28"/>
                <w:szCs w:val="28"/>
              </w:rPr>
              <w:t>道</w:t>
            </w:r>
            <w:r w:rsidRPr="00CF5386">
              <w:rPr>
                <w:rFonts w:eastAsia="標楷體"/>
                <w:sz w:val="28"/>
                <w:szCs w:val="28"/>
              </w:rPr>
              <w:t>測試</w:t>
            </w:r>
            <w:r w:rsidRPr="00CF5386">
              <w:rPr>
                <w:rFonts w:eastAsia="標楷體" w:hint="eastAsia"/>
                <w:sz w:val="28"/>
                <w:szCs w:val="28"/>
              </w:rPr>
              <w:t>，包含姿態穩定、檢測衛星所有次系統健康狀態、酬載功能等。協助定位酬載與地面終端執行一年（含）以上的任務壽命目標，並提供衛星與台灣地面可通訊接觸的時段進行</w:t>
            </w:r>
            <w:r w:rsidR="0068685A" w:rsidRPr="00CF5386">
              <w:rPr>
                <w:rFonts w:eastAsia="標楷體" w:hint="eastAsia"/>
                <w:sz w:val="28"/>
                <w:szCs w:val="28"/>
              </w:rPr>
              <w:t>5</w:t>
            </w:r>
            <w:r w:rsidRPr="00CF5386">
              <w:rPr>
                <w:rFonts w:eastAsia="標楷體" w:hint="eastAsia"/>
                <w:sz w:val="28"/>
                <w:szCs w:val="28"/>
              </w:rPr>
              <w:t>0</w:t>
            </w:r>
            <w:r w:rsidRPr="00CF5386">
              <w:rPr>
                <w:rFonts w:eastAsia="標楷體"/>
                <w:sz w:val="28"/>
                <w:szCs w:val="28"/>
              </w:rPr>
              <w:t>%</w:t>
            </w:r>
            <w:r w:rsidRPr="00CF5386">
              <w:rPr>
                <w:rFonts w:eastAsia="標楷體" w:hint="eastAsia"/>
                <w:sz w:val="28"/>
                <w:szCs w:val="28"/>
              </w:rPr>
              <w:t>（含）以上的定位測試機會。</w:t>
            </w:r>
          </w:p>
          <w:p w14:paraId="503A4265" w14:textId="1791A339" w:rsidR="00BF0A35" w:rsidRPr="00CF5386" w:rsidRDefault="00BF0A35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定位衛星研製與部署：將研製可搭載定位酬載的低軌衛星，具備可展開太陽能板，提供衛星與酬載足夠運作電力。提供足夠的對地面積（含</w:t>
            </w:r>
            <w:r w:rsidRPr="00CF5386">
              <w:rPr>
                <w:rFonts w:eastAsia="標楷體"/>
                <w:sz w:val="28"/>
                <w:szCs w:val="28"/>
              </w:rPr>
              <w:t>4U</w:t>
            </w:r>
            <w:r w:rsidRPr="00CF5386">
              <w:rPr>
                <w:rFonts w:eastAsia="標楷體" w:hint="eastAsia"/>
                <w:sz w:val="28"/>
                <w:szCs w:val="28"/>
              </w:rPr>
              <w:t>以上）供定位酬載的天線</w:t>
            </w:r>
            <w:r w:rsidR="007664DE" w:rsidRPr="00CF5386">
              <w:rPr>
                <w:rFonts w:eastAsia="標楷體" w:hint="eastAsia"/>
                <w:sz w:val="28"/>
                <w:szCs w:val="28"/>
              </w:rPr>
              <w:t>使用</w:t>
            </w:r>
            <w:r w:rsidRPr="00CF5386">
              <w:rPr>
                <w:rFonts w:eastAsia="標楷體" w:hint="eastAsia"/>
                <w:sz w:val="28"/>
                <w:szCs w:val="28"/>
              </w:rPr>
              <w:t>。在發射前進行衛星整合，完成所有功能與環境測試提供地面站可使用</w:t>
            </w:r>
            <w:r w:rsidRPr="00CF5386">
              <w:rPr>
                <w:rFonts w:eastAsia="標楷體"/>
                <w:sz w:val="28"/>
                <w:szCs w:val="28"/>
              </w:rPr>
              <w:t>UHF/S-band</w:t>
            </w:r>
            <w:r w:rsidRPr="00CF5386">
              <w:rPr>
                <w:rFonts w:eastAsia="標楷體" w:hint="eastAsia"/>
                <w:sz w:val="28"/>
                <w:szCs w:val="28"/>
              </w:rPr>
              <w:t>與衛星進行遙</w:t>
            </w:r>
            <w:r w:rsidRPr="00CF5386">
              <w:rPr>
                <w:rFonts w:eastAsia="標楷體"/>
                <w:sz w:val="28"/>
                <w:szCs w:val="28"/>
              </w:rPr>
              <w:t>傳追蹤指令</w:t>
            </w:r>
            <w:r w:rsidRPr="00CF5386">
              <w:rPr>
                <w:rFonts w:eastAsia="標楷體" w:hint="eastAsia"/>
                <w:sz w:val="28"/>
                <w:szCs w:val="28"/>
              </w:rPr>
              <w:t>通聯。設定其任務壽命至少一年，並在計畫執行期限內發射部署。</w:t>
            </w:r>
          </w:p>
          <w:p w14:paraId="39601013" w14:textId="04F739A8" w:rsidR="003613B6" w:rsidRPr="00CF5386" w:rsidRDefault="003613B6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飛行軟體：在衛星發射後</w:t>
            </w:r>
            <w:r w:rsidRPr="00CF5386">
              <w:rPr>
                <w:rFonts w:eastAsia="標楷體"/>
                <w:sz w:val="28"/>
                <w:szCs w:val="28"/>
              </w:rPr>
              <w:t>3</w:t>
            </w:r>
            <w:r w:rsidRPr="00CF5386">
              <w:rPr>
                <w:rFonts w:eastAsia="標楷體" w:hint="eastAsia"/>
                <w:sz w:val="28"/>
                <w:szCs w:val="28"/>
              </w:rPr>
              <w:t>個月內完成</w:t>
            </w:r>
            <w:r w:rsidRPr="00CF5386">
              <w:rPr>
                <w:rFonts w:eastAsia="標楷體"/>
                <w:sz w:val="28"/>
                <w:szCs w:val="28"/>
              </w:rPr>
              <w:t>衛星</w:t>
            </w:r>
            <w:r w:rsidRPr="00CF5386">
              <w:rPr>
                <w:rFonts w:eastAsia="標楷體" w:hint="eastAsia"/>
                <w:sz w:val="28"/>
                <w:szCs w:val="28"/>
              </w:rPr>
              <w:t>早期</w:t>
            </w:r>
            <w:r w:rsidRPr="00CF5386">
              <w:rPr>
                <w:rFonts w:eastAsia="標楷體"/>
                <w:sz w:val="28"/>
                <w:szCs w:val="28"/>
              </w:rPr>
              <w:t>軌</w:t>
            </w:r>
            <w:r w:rsidRPr="00CF5386">
              <w:rPr>
                <w:rFonts w:eastAsia="標楷體" w:hint="eastAsia"/>
                <w:sz w:val="28"/>
                <w:szCs w:val="28"/>
              </w:rPr>
              <w:t>道</w:t>
            </w:r>
            <w:r w:rsidRPr="00CF5386">
              <w:rPr>
                <w:rFonts w:eastAsia="標楷體"/>
                <w:sz w:val="28"/>
                <w:szCs w:val="28"/>
              </w:rPr>
              <w:t>測試</w:t>
            </w:r>
            <w:r w:rsidRPr="00CF5386">
              <w:rPr>
                <w:rFonts w:eastAsia="標楷體" w:hint="eastAsia"/>
                <w:sz w:val="28"/>
                <w:szCs w:val="28"/>
              </w:rPr>
              <w:t>，包含姿態穩定、檢測衛星所有次系統健康狀態、酬載功能等。協助定位酬載與地面終端執行一年（含）以上的任務壽命目標，並提供衛星與台灣地面可通訊接觸的時段進行</w:t>
            </w:r>
            <w:r w:rsidR="0068685A" w:rsidRPr="00CF5386">
              <w:rPr>
                <w:rFonts w:eastAsia="標楷體" w:hint="eastAsia"/>
                <w:sz w:val="28"/>
                <w:szCs w:val="28"/>
              </w:rPr>
              <w:t>5</w:t>
            </w:r>
            <w:r w:rsidRPr="00CF5386">
              <w:rPr>
                <w:rFonts w:eastAsia="標楷體"/>
                <w:sz w:val="28"/>
                <w:szCs w:val="28"/>
              </w:rPr>
              <w:t>0%</w:t>
            </w:r>
            <w:r w:rsidRPr="00CF5386">
              <w:rPr>
                <w:rFonts w:eastAsia="標楷體" w:hint="eastAsia"/>
                <w:sz w:val="28"/>
                <w:szCs w:val="28"/>
              </w:rPr>
              <w:t>（含）以上的定位測試機會。</w:t>
            </w:r>
          </w:p>
          <w:p w14:paraId="3CDFAC5E" w14:textId="5529F017" w:rsidR="003613B6" w:rsidRPr="00CF5386" w:rsidRDefault="003613B6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地面控制軟體：在衛星發射後</w:t>
            </w:r>
            <w:r w:rsidRPr="00CF5386">
              <w:rPr>
                <w:rFonts w:eastAsia="標楷體"/>
                <w:sz w:val="28"/>
                <w:szCs w:val="28"/>
              </w:rPr>
              <w:t>3</w:t>
            </w:r>
            <w:r w:rsidRPr="00CF5386">
              <w:rPr>
                <w:rFonts w:eastAsia="標楷體" w:hint="eastAsia"/>
                <w:sz w:val="28"/>
                <w:szCs w:val="28"/>
              </w:rPr>
              <w:t>個月內完成</w:t>
            </w:r>
            <w:r w:rsidRPr="00CF5386">
              <w:rPr>
                <w:rFonts w:eastAsia="標楷體"/>
                <w:sz w:val="28"/>
                <w:szCs w:val="28"/>
              </w:rPr>
              <w:t>衛星</w:t>
            </w:r>
            <w:r w:rsidRPr="00CF5386">
              <w:rPr>
                <w:rFonts w:eastAsia="標楷體" w:hint="eastAsia"/>
                <w:sz w:val="28"/>
                <w:szCs w:val="28"/>
              </w:rPr>
              <w:t>早期</w:t>
            </w:r>
            <w:r w:rsidRPr="00CF5386">
              <w:rPr>
                <w:rFonts w:eastAsia="標楷體"/>
                <w:sz w:val="28"/>
                <w:szCs w:val="28"/>
              </w:rPr>
              <w:t>軌</w:t>
            </w:r>
            <w:r w:rsidRPr="00CF5386">
              <w:rPr>
                <w:rFonts w:eastAsia="標楷體" w:hint="eastAsia"/>
                <w:sz w:val="28"/>
                <w:szCs w:val="28"/>
              </w:rPr>
              <w:t>道</w:t>
            </w:r>
            <w:r w:rsidRPr="00CF5386">
              <w:rPr>
                <w:rFonts w:eastAsia="標楷體"/>
                <w:sz w:val="28"/>
                <w:szCs w:val="28"/>
              </w:rPr>
              <w:t>測試</w:t>
            </w:r>
            <w:r w:rsidRPr="00CF5386">
              <w:rPr>
                <w:rFonts w:eastAsia="標楷體" w:hint="eastAsia"/>
                <w:sz w:val="28"/>
                <w:szCs w:val="28"/>
              </w:rPr>
              <w:t>，包含姿態穩定、檢測衛星所有次系統健康狀態、酬載功能等。協助定位酬載與地面終端執行一年（含）以上的任務壽命目標，並提供衛星與台灣地面可通訊接觸的時段進行</w:t>
            </w:r>
            <w:r w:rsidR="0068685A" w:rsidRPr="00CF5386">
              <w:rPr>
                <w:rFonts w:eastAsia="標楷體" w:hint="eastAsia"/>
                <w:sz w:val="28"/>
                <w:szCs w:val="28"/>
              </w:rPr>
              <w:t>5</w:t>
            </w:r>
            <w:r w:rsidRPr="00CF5386">
              <w:rPr>
                <w:rFonts w:eastAsia="標楷體"/>
                <w:sz w:val="28"/>
                <w:szCs w:val="28"/>
              </w:rPr>
              <w:t>0%</w:t>
            </w:r>
            <w:r w:rsidRPr="00CF5386">
              <w:rPr>
                <w:rFonts w:eastAsia="標楷體" w:hint="eastAsia"/>
                <w:sz w:val="28"/>
                <w:szCs w:val="28"/>
              </w:rPr>
              <w:t>（含）以上的定位測試機會。</w:t>
            </w:r>
          </w:p>
          <w:p w14:paraId="22DA67F8" w14:textId="55703C49" w:rsidR="003613B6" w:rsidRPr="00CF5386" w:rsidRDefault="003613B6" w:rsidP="00003886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定位軟體：將先推導出多個星系之定位解，並於電腦上進行模擬，提供虛擬數組偽距，驗證地面使用終端解算。定位酬載與地面使用終端成熟後，於實驗室中，搭配定位酬載與地面使用終端之設備，布建地面實驗場域，由定位酬載發射定位訊號，由地面使用終端設備進行定位。衛星星系入軌後，首先透過衛星電腦了解各次系統及定位酬載回傳之健康訊號，確認衛星及次系統是否正常運作，隨後預備衛星進入酬載模式。於酬載模式下，由地面站驗測</w:t>
            </w:r>
            <w:r w:rsidRPr="00CF5386">
              <w:rPr>
                <w:rFonts w:eastAsia="標楷體"/>
                <w:sz w:val="28"/>
                <w:szCs w:val="28"/>
              </w:rPr>
              <w:t>K/Ka</w:t>
            </w:r>
            <w:r w:rsidRPr="00CF5386">
              <w:rPr>
                <w:rFonts w:eastAsia="標楷體" w:hint="eastAsia"/>
                <w:sz w:val="28"/>
                <w:szCs w:val="28"/>
              </w:rPr>
              <w:t>頻通通訊品質並進入定位模式。於定位模式下，衛星將廣播定位訊號，由地面站先行接收並解算定位解。待驗測定位解品質，告知地面使用終端可使用新星系之定位服務。</w:t>
            </w:r>
          </w:p>
          <w:p w14:paraId="7CAA2611" w14:textId="6AE7DE2D" w:rsidR="009918D9" w:rsidRPr="00CF5386" w:rsidRDefault="00B51C5F" w:rsidP="00003886">
            <w:pPr>
              <w:snapToGrid w:val="0"/>
              <w:jc w:val="both"/>
              <w:rPr>
                <w:sz w:val="28"/>
                <w:szCs w:val="28"/>
              </w:rPr>
            </w:pPr>
            <w:r w:rsidRPr="00CF5386">
              <w:rPr>
                <w:rFonts w:eastAsia="標楷體" w:hint="eastAsia"/>
                <w:sz w:val="28"/>
                <w:szCs w:val="28"/>
              </w:rPr>
              <w:t>網管軟體：在閘道站（</w:t>
            </w:r>
            <w:r w:rsidRPr="00CF5386">
              <w:rPr>
                <w:rFonts w:eastAsia="標楷體"/>
                <w:sz w:val="28"/>
                <w:szCs w:val="28"/>
              </w:rPr>
              <w:t>Gateway</w:t>
            </w:r>
            <w:r w:rsidRPr="00CF5386">
              <w:rPr>
                <w:rFonts w:eastAsia="標楷體" w:hint="eastAsia"/>
                <w:sz w:val="28"/>
                <w:szCs w:val="28"/>
              </w:rPr>
              <w:t>）提供路由傳送、流量監控、封包解析</w:t>
            </w:r>
            <w:r w:rsidRPr="00CF5386">
              <w:rPr>
                <w:rFonts w:eastAsia="標楷體" w:hint="eastAsia"/>
                <w:sz w:val="28"/>
                <w:szCs w:val="28"/>
              </w:rPr>
              <w:lastRenderedPageBreak/>
              <w:t>等功能。</w:t>
            </w:r>
          </w:p>
        </w:tc>
      </w:tr>
      <w:tr w:rsidR="00CF5386" w:rsidRPr="00CF5386" w14:paraId="3AC10B70" w14:textId="77777777" w:rsidTr="00F227DD">
        <w:trPr>
          <w:trHeight w:val="1996"/>
        </w:trPr>
        <w:tc>
          <w:tcPr>
            <w:tcW w:w="255" w:type="pct"/>
            <w:vAlign w:val="center"/>
          </w:tcPr>
          <w:p w14:paraId="512E89D5" w14:textId="39981386" w:rsidR="00332127" w:rsidRPr="00783197" w:rsidRDefault="00F227DD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54" w:type="pct"/>
            <w:vAlign w:val="center"/>
          </w:tcPr>
          <w:p w14:paraId="016A8713" w14:textId="77777777" w:rsidR="00332127" w:rsidRPr="00783197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783197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4491" w:type="pct"/>
            <w:gridSpan w:val="2"/>
            <w:vAlign w:val="center"/>
          </w:tcPr>
          <w:p w14:paraId="6ECC9D72" w14:textId="662351C0" w:rsidR="001D6AEF" w:rsidRPr="00783197" w:rsidRDefault="0026464F" w:rsidP="00783197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783197">
              <w:rPr>
                <w:rFonts w:eastAsia="標楷體" w:hint="eastAsia"/>
                <w:sz w:val="28"/>
                <w:szCs w:val="28"/>
              </w:rPr>
              <w:t>本案將完成單顆</w:t>
            </w:r>
            <w:r w:rsidRPr="00783197">
              <w:rPr>
                <w:rFonts w:eastAsia="標楷體" w:hint="eastAsia"/>
                <w:sz w:val="28"/>
                <w:szCs w:val="28"/>
              </w:rPr>
              <w:t>8U</w:t>
            </w:r>
            <w:r w:rsidRPr="00783197">
              <w:rPr>
                <w:rFonts w:eastAsia="標楷體" w:hint="eastAsia"/>
                <w:sz w:val="28"/>
                <w:szCs w:val="28"/>
              </w:rPr>
              <w:t>低軌衛星定位酬載之在軌概念驗證，驗證其定位訊號廣播、星載授時穩定性、地面接收解調與</w:t>
            </w:r>
            <w:r w:rsidRPr="00783197">
              <w:rPr>
                <w:rFonts w:eastAsia="標楷體" w:hint="eastAsia"/>
                <w:sz w:val="28"/>
                <w:szCs w:val="28"/>
              </w:rPr>
              <w:t>Doppler</w:t>
            </w:r>
            <w:r w:rsidR="00783197">
              <w:rPr>
                <w:rFonts w:eastAsia="標楷體" w:hint="eastAsia"/>
                <w:sz w:val="28"/>
                <w:szCs w:val="28"/>
              </w:rPr>
              <w:t>觀測能力，並</w:t>
            </w:r>
            <w:r w:rsidRPr="00783197">
              <w:rPr>
                <w:rFonts w:eastAsia="標楷體" w:hint="eastAsia"/>
                <w:sz w:val="28"/>
                <w:szCs w:val="28"/>
              </w:rPr>
              <w:t>結合商用低軌衛星作為輔助觀測源，建立未來多星</w:t>
            </w:r>
            <w:r w:rsidRPr="00783197">
              <w:rPr>
                <w:rFonts w:eastAsia="標楷體" w:hint="eastAsia"/>
                <w:sz w:val="28"/>
                <w:szCs w:val="28"/>
              </w:rPr>
              <w:t>LEOPNT</w:t>
            </w:r>
            <w:r w:rsidRPr="00783197">
              <w:rPr>
                <w:rFonts w:eastAsia="標楷體" w:hint="eastAsia"/>
                <w:sz w:val="28"/>
                <w:szCs w:val="28"/>
              </w:rPr>
              <w:t>系統之實證基礎。</w:t>
            </w:r>
            <w:r w:rsidR="00825201" w:rsidRPr="00783197">
              <w:rPr>
                <w:rFonts w:eastAsia="標楷體" w:hint="eastAsia"/>
                <w:sz w:val="28"/>
                <w:szCs w:val="28"/>
              </w:rPr>
              <w:t>飛行驗證完成後</w:t>
            </w:r>
            <w:r w:rsidR="00BD3A1A" w:rsidRPr="00783197">
              <w:rPr>
                <w:rFonts w:eastAsia="標楷體" w:hint="eastAsia"/>
                <w:sz w:val="28"/>
                <w:szCs w:val="28"/>
              </w:rPr>
              <w:t>對</w:t>
            </w:r>
            <w:r w:rsidR="00E41311" w:rsidRPr="00783197">
              <w:rPr>
                <w:rFonts w:eastAsia="標楷體" w:hint="eastAsia"/>
                <w:sz w:val="28"/>
                <w:szCs w:val="28"/>
              </w:rPr>
              <w:t>於定位實驗結果</w:t>
            </w:r>
            <w:r w:rsidR="00B9703B" w:rsidRPr="00783197">
              <w:rPr>
                <w:rFonts w:eastAsia="標楷體" w:hint="eastAsia"/>
                <w:sz w:val="28"/>
                <w:szCs w:val="28"/>
              </w:rPr>
              <w:t>可作為大規模部署定位衛星星系的參考。</w:t>
            </w:r>
          </w:p>
        </w:tc>
      </w:tr>
    </w:tbl>
    <w:p w14:paraId="0B02E20B" w14:textId="7D94117B" w:rsidR="00C71A1C" w:rsidRPr="00CF5386" w:rsidRDefault="00C71A1C" w:rsidP="00003886">
      <w:pPr>
        <w:tabs>
          <w:tab w:val="left" w:pos="5469"/>
        </w:tabs>
        <w:rPr>
          <w:rFonts w:ascii="標楷體" w:eastAsia="標楷體" w:hAnsi="標楷體"/>
          <w:b/>
          <w:sz w:val="36"/>
          <w:szCs w:val="36"/>
        </w:rPr>
      </w:pPr>
    </w:p>
    <w:sectPr w:rsidR="00C71A1C" w:rsidRPr="00CF5386" w:rsidSect="00D7671F">
      <w:footerReference w:type="default" r:id="rId9"/>
      <w:type w:val="continuous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77C5F" w14:textId="77777777" w:rsidR="00063DC7" w:rsidRDefault="00063DC7"/>
  </w:endnote>
  <w:endnote w:type="continuationSeparator" w:id="0">
    <w:p w14:paraId="686862C4" w14:textId="77777777" w:rsidR="00063DC7" w:rsidRDefault="00063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0892027"/>
      <w:docPartObj>
        <w:docPartGallery w:val="Page Numbers (Bottom of Page)"/>
        <w:docPartUnique/>
      </w:docPartObj>
    </w:sdtPr>
    <w:sdtEndPr/>
    <w:sdtContent>
      <w:p w14:paraId="2109DFA2" w14:textId="51B07023" w:rsidR="00B54A98" w:rsidRPr="009270CA" w:rsidRDefault="00B54A98" w:rsidP="005F73DF">
        <w:pPr>
          <w:pStyle w:val="a5"/>
          <w:jc w:val="center"/>
        </w:pPr>
        <w:r w:rsidRPr="00E60D1F">
          <w:rPr>
            <w:rFonts w:eastAsia="標楷體"/>
            <w:sz w:val="24"/>
            <w:szCs w:val="24"/>
          </w:rPr>
          <w:t>第</w:t>
        </w:r>
        <w:r w:rsidRPr="00E60D1F">
          <w:rPr>
            <w:rFonts w:eastAsia="標楷體"/>
            <w:sz w:val="24"/>
            <w:szCs w:val="24"/>
          </w:rPr>
          <w:fldChar w:fldCharType="begin"/>
        </w:r>
        <w:r w:rsidRPr="00E60D1F">
          <w:rPr>
            <w:rFonts w:eastAsia="標楷體"/>
            <w:sz w:val="24"/>
            <w:szCs w:val="24"/>
          </w:rPr>
          <w:instrText>PAGE   \* MERGEFORMAT</w:instrText>
        </w:r>
        <w:r w:rsidRPr="00E60D1F">
          <w:rPr>
            <w:rFonts w:eastAsia="標楷體"/>
            <w:sz w:val="24"/>
            <w:szCs w:val="24"/>
          </w:rPr>
          <w:fldChar w:fldCharType="separate"/>
        </w:r>
        <w:r w:rsidR="00B05EFB" w:rsidRPr="00B05EFB">
          <w:rPr>
            <w:rFonts w:eastAsia="標楷體"/>
            <w:noProof/>
            <w:sz w:val="24"/>
            <w:szCs w:val="24"/>
            <w:lang w:val="zh-TW"/>
          </w:rPr>
          <w:t>1</w:t>
        </w:r>
        <w:r w:rsidRPr="00E60D1F">
          <w:rPr>
            <w:rFonts w:eastAsia="標楷體"/>
            <w:sz w:val="24"/>
            <w:szCs w:val="24"/>
          </w:rPr>
          <w:fldChar w:fldCharType="end"/>
        </w:r>
        <w:r w:rsidRPr="00E60D1F">
          <w:rPr>
            <w:rFonts w:eastAsia="標楷體"/>
            <w:sz w:val="24"/>
            <w:szCs w:val="24"/>
          </w:rPr>
          <w:t>頁，共</w:t>
        </w:r>
        <w:r>
          <w:rPr>
            <w:rFonts w:eastAsia="標楷體"/>
            <w:sz w:val="24"/>
            <w:szCs w:val="24"/>
          </w:rPr>
          <w:fldChar w:fldCharType="begin"/>
        </w:r>
        <w:r>
          <w:rPr>
            <w:rFonts w:eastAsia="標楷體"/>
            <w:sz w:val="24"/>
            <w:szCs w:val="24"/>
          </w:rPr>
          <w:instrText xml:space="preserve"> SECTIONPAGES  \* Arabic  \* MERGEFORMAT </w:instrText>
        </w:r>
        <w:r>
          <w:rPr>
            <w:rFonts w:eastAsia="標楷體"/>
            <w:sz w:val="24"/>
            <w:szCs w:val="24"/>
          </w:rPr>
          <w:fldChar w:fldCharType="separate"/>
        </w:r>
        <w:r w:rsidR="00B84D52">
          <w:rPr>
            <w:rFonts w:eastAsia="標楷體"/>
            <w:noProof/>
            <w:sz w:val="24"/>
            <w:szCs w:val="24"/>
          </w:rPr>
          <w:t>6</w:t>
        </w:r>
        <w:r>
          <w:rPr>
            <w:rFonts w:eastAsia="標楷體"/>
            <w:sz w:val="24"/>
            <w:szCs w:val="24"/>
          </w:rPr>
          <w:fldChar w:fldCharType="end"/>
        </w:r>
        <w:r w:rsidRPr="00E60D1F">
          <w:rPr>
            <w:rFonts w:eastAsia="標楷體"/>
            <w:sz w:val="24"/>
            <w:szCs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ED569" w14:textId="77777777" w:rsidR="00063DC7" w:rsidRDefault="00063DC7"/>
  </w:footnote>
  <w:footnote w:type="continuationSeparator" w:id="0">
    <w:p w14:paraId="63D5ABC6" w14:textId="77777777" w:rsidR="00063DC7" w:rsidRDefault="00063D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CED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B436AD"/>
    <w:multiLevelType w:val="hybridMultilevel"/>
    <w:tmpl w:val="65201672"/>
    <w:lvl w:ilvl="0" w:tplc="A1FE1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7C5596"/>
    <w:multiLevelType w:val="hybridMultilevel"/>
    <w:tmpl w:val="4F0C1620"/>
    <w:lvl w:ilvl="0" w:tplc="4BA8051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FE21FE"/>
    <w:multiLevelType w:val="hybridMultilevel"/>
    <w:tmpl w:val="975C49F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E6EE482">
      <w:start w:val="1"/>
      <w:numFmt w:val="decimal"/>
      <w:lvlText w:val="(%2)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F34213"/>
    <w:multiLevelType w:val="hybridMultilevel"/>
    <w:tmpl w:val="49966B84"/>
    <w:lvl w:ilvl="0" w:tplc="EAD0A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996BED"/>
    <w:multiLevelType w:val="hybridMultilevel"/>
    <w:tmpl w:val="60F6199A"/>
    <w:lvl w:ilvl="0" w:tplc="00CE29E0">
      <w:start w:val="1"/>
      <w:numFmt w:val="decimal"/>
      <w:lvlText w:val="(%1)"/>
      <w:lvlJc w:val="left"/>
      <w:pPr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00D6D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94E0A4A"/>
    <w:multiLevelType w:val="hybridMultilevel"/>
    <w:tmpl w:val="C7E2BBD6"/>
    <w:lvl w:ilvl="0" w:tplc="A0100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4D5D3D"/>
    <w:multiLevelType w:val="hybridMultilevel"/>
    <w:tmpl w:val="BFB88D1C"/>
    <w:lvl w:ilvl="0" w:tplc="CE76FE1A">
      <w:start w:val="1"/>
      <w:numFmt w:val="taiwaneseCountingThousand"/>
      <w:lvlText w:val="（%1）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602864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E7D66AB"/>
    <w:multiLevelType w:val="hybridMultilevel"/>
    <w:tmpl w:val="046055AE"/>
    <w:lvl w:ilvl="0" w:tplc="4392965C">
      <w:start w:val="1"/>
      <w:numFmt w:val="decimal"/>
      <w:lvlText w:val="(%1)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2D62AD4"/>
    <w:multiLevelType w:val="hybridMultilevel"/>
    <w:tmpl w:val="8BA47E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6BB095F"/>
    <w:multiLevelType w:val="hybridMultilevel"/>
    <w:tmpl w:val="98883220"/>
    <w:lvl w:ilvl="0" w:tplc="FC4ECEA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  <w:color w:val="000000"/>
      </w:rPr>
    </w:lvl>
    <w:lvl w:ilvl="1" w:tplc="4392965C">
      <w:start w:val="1"/>
      <w:numFmt w:val="decimal"/>
      <w:lvlText w:val="(%2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E7C0770"/>
    <w:multiLevelType w:val="hybridMultilevel"/>
    <w:tmpl w:val="15385D20"/>
    <w:lvl w:ilvl="0" w:tplc="FE1C1CD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E74E61"/>
    <w:multiLevelType w:val="hybridMultilevel"/>
    <w:tmpl w:val="59FEC958"/>
    <w:lvl w:ilvl="0" w:tplc="91AC1904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FD1FF1"/>
    <w:multiLevelType w:val="hybridMultilevel"/>
    <w:tmpl w:val="2658684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0CE29E0">
      <w:start w:val="1"/>
      <w:numFmt w:val="decimal"/>
      <w:lvlText w:val="(%2)"/>
      <w:lvlJc w:val="left"/>
      <w:pPr>
        <w:ind w:left="8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164F68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CF40CE"/>
    <w:multiLevelType w:val="hybridMultilevel"/>
    <w:tmpl w:val="C1766136"/>
    <w:lvl w:ilvl="0" w:tplc="39247C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990DB2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9180B4F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BB30313"/>
    <w:multiLevelType w:val="hybridMultilevel"/>
    <w:tmpl w:val="125A88EE"/>
    <w:lvl w:ilvl="0" w:tplc="33C8FC6A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D343B74"/>
    <w:multiLevelType w:val="hybridMultilevel"/>
    <w:tmpl w:val="DE78458A"/>
    <w:lvl w:ilvl="0" w:tplc="4392965C">
      <w:start w:val="1"/>
      <w:numFmt w:val="decimal"/>
      <w:lvlText w:val="(%1)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DE95211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073F60"/>
    <w:multiLevelType w:val="hybridMultilevel"/>
    <w:tmpl w:val="0F3A77A0"/>
    <w:lvl w:ilvl="0" w:tplc="00CE29E0">
      <w:start w:val="1"/>
      <w:numFmt w:val="decimal"/>
      <w:lvlText w:val="(%1)"/>
      <w:lvlJc w:val="left"/>
      <w:pPr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154AB"/>
    <w:multiLevelType w:val="hybridMultilevel"/>
    <w:tmpl w:val="408E0344"/>
    <w:lvl w:ilvl="0" w:tplc="04090015">
      <w:start w:val="1"/>
      <w:numFmt w:val="taiwaneseCountingThousand"/>
      <w:lvlText w:val="%1、"/>
      <w:lvlJc w:val="left"/>
      <w:pPr>
        <w:ind w:left="2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86" w:hanging="480"/>
      </w:pPr>
    </w:lvl>
    <w:lvl w:ilvl="2" w:tplc="0409001B" w:tentative="1">
      <w:start w:val="1"/>
      <w:numFmt w:val="lowerRoman"/>
      <w:lvlText w:val="%3."/>
      <w:lvlJc w:val="right"/>
      <w:pPr>
        <w:ind w:left="1366" w:hanging="480"/>
      </w:pPr>
    </w:lvl>
    <w:lvl w:ilvl="3" w:tplc="0409000F" w:tentative="1">
      <w:start w:val="1"/>
      <w:numFmt w:val="decimal"/>
      <w:lvlText w:val="%4."/>
      <w:lvlJc w:val="left"/>
      <w:pPr>
        <w:ind w:left="18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6" w:hanging="480"/>
      </w:pPr>
    </w:lvl>
    <w:lvl w:ilvl="5" w:tplc="0409001B" w:tentative="1">
      <w:start w:val="1"/>
      <w:numFmt w:val="lowerRoman"/>
      <w:lvlText w:val="%6."/>
      <w:lvlJc w:val="right"/>
      <w:pPr>
        <w:ind w:left="2806" w:hanging="480"/>
      </w:pPr>
    </w:lvl>
    <w:lvl w:ilvl="6" w:tplc="0409000F" w:tentative="1">
      <w:start w:val="1"/>
      <w:numFmt w:val="decimal"/>
      <w:lvlText w:val="%7."/>
      <w:lvlJc w:val="left"/>
      <w:pPr>
        <w:ind w:left="32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6" w:hanging="480"/>
      </w:pPr>
    </w:lvl>
    <w:lvl w:ilvl="8" w:tplc="0409001B" w:tentative="1">
      <w:start w:val="1"/>
      <w:numFmt w:val="lowerRoman"/>
      <w:lvlText w:val="%9."/>
      <w:lvlJc w:val="right"/>
      <w:pPr>
        <w:ind w:left="4246" w:hanging="480"/>
      </w:pPr>
    </w:lvl>
  </w:abstractNum>
  <w:abstractNum w:abstractNumId="26" w15:restartNumberingAfterBreak="0">
    <w:nsid w:val="4B704039"/>
    <w:multiLevelType w:val="hybridMultilevel"/>
    <w:tmpl w:val="0478C3E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1E2174A"/>
    <w:multiLevelType w:val="hybridMultilevel"/>
    <w:tmpl w:val="51D01CCE"/>
    <w:lvl w:ilvl="0" w:tplc="D716FA7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28" w15:restartNumberingAfterBreak="0">
    <w:nsid w:val="54FC1A6F"/>
    <w:multiLevelType w:val="hybridMultilevel"/>
    <w:tmpl w:val="3AA061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6111FA7"/>
    <w:multiLevelType w:val="hybridMultilevel"/>
    <w:tmpl w:val="DE78458A"/>
    <w:lvl w:ilvl="0" w:tplc="4392965C">
      <w:start w:val="1"/>
      <w:numFmt w:val="decimal"/>
      <w:lvlText w:val="(%1)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5E3389"/>
    <w:multiLevelType w:val="hybridMultilevel"/>
    <w:tmpl w:val="A0FA0DDC"/>
    <w:lvl w:ilvl="0" w:tplc="0E6EE482">
      <w:start w:val="1"/>
      <w:numFmt w:val="decimal"/>
      <w:lvlText w:val="(%1)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A70809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EF36D12"/>
    <w:multiLevelType w:val="hybridMultilevel"/>
    <w:tmpl w:val="3958624C"/>
    <w:lvl w:ilvl="0" w:tplc="040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3" w15:restartNumberingAfterBreak="0">
    <w:nsid w:val="5F156D4D"/>
    <w:multiLevelType w:val="hybridMultilevel"/>
    <w:tmpl w:val="D834C6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FE925CF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A31086"/>
    <w:multiLevelType w:val="hybridMultilevel"/>
    <w:tmpl w:val="3BA0F91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85B45E9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8A846D0"/>
    <w:multiLevelType w:val="hybridMultilevel"/>
    <w:tmpl w:val="66E017D4"/>
    <w:lvl w:ilvl="0" w:tplc="04090015">
      <w:start w:val="1"/>
      <w:numFmt w:val="taiwaneseCountingThousand"/>
      <w:lvlText w:val="%1、"/>
      <w:lvlJc w:val="left"/>
      <w:pPr>
        <w:ind w:left="7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38" w15:restartNumberingAfterBreak="0">
    <w:nsid w:val="6E452B69"/>
    <w:multiLevelType w:val="hybridMultilevel"/>
    <w:tmpl w:val="2C3EA92C"/>
    <w:lvl w:ilvl="0" w:tplc="0E6EE482">
      <w:start w:val="1"/>
      <w:numFmt w:val="decimal"/>
      <w:lvlText w:val="(%1)"/>
      <w:lvlJc w:val="left"/>
      <w:pPr>
        <w:ind w:left="84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4D434D7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68171A5"/>
    <w:multiLevelType w:val="hybridMultilevel"/>
    <w:tmpl w:val="E3642FC4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C354F188">
      <w:start w:val="2"/>
      <w:numFmt w:val="japaneseCounting"/>
      <w:lvlText w:val="%2、"/>
      <w:lvlJc w:val="left"/>
      <w:pPr>
        <w:ind w:left="1200" w:hanging="72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6"/>
  </w:num>
  <w:num w:numId="4">
    <w:abstractNumId w:val="0"/>
  </w:num>
  <w:num w:numId="5">
    <w:abstractNumId w:val="15"/>
  </w:num>
  <w:num w:numId="6">
    <w:abstractNumId w:val="23"/>
  </w:num>
  <w:num w:numId="7">
    <w:abstractNumId w:val="8"/>
  </w:num>
  <w:num w:numId="8">
    <w:abstractNumId w:val="35"/>
  </w:num>
  <w:num w:numId="9">
    <w:abstractNumId w:val="12"/>
  </w:num>
  <w:num w:numId="10">
    <w:abstractNumId w:val="13"/>
  </w:num>
  <w:num w:numId="11">
    <w:abstractNumId w:val="19"/>
  </w:num>
  <w:num w:numId="12">
    <w:abstractNumId w:val="7"/>
  </w:num>
  <w:num w:numId="13">
    <w:abstractNumId w:val="34"/>
  </w:num>
  <w:num w:numId="14">
    <w:abstractNumId w:val="39"/>
  </w:num>
  <w:num w:numId="15">
    <w:abstractNumId w:val="31"/>
  </w:num>
  <w:num w:numId="16">
    <w:abstractNumId w:val="17"/>
  </w:num>
  <w:num w:numId="17">
    <w:abstractNumId w:val="25"/>
  </w:num>
  <w:num w:numId="18">
    <w:abstractNumId w:val="6"/>
  </w:num>
  <w:num w:numId="19">
    <w:abstractNumId w:val="4"/>
  </w:num>
  <w:num w:numId="20">
    <w:abstractNumId w:val="37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8"/>
  </w:num>
  <w:num w:numId="26">
    <w:abstractNumId w:val="14"/>
  </w:num>
  <w:num w:numId="27">
    <w:abstractNumId w:val="16"/>
  </w:num>
  <w:num w:numId="28">
    <w:abstractNumId w:val="21"/>
  </w:num>
  <w:num w:numId="29">
    <w:abstractNumId w:val="27"/>
  </w:num>
  <w:num w:numId="30">
    <w:abstractNumId w:val="40"/>
  </w:num>
  <w:num w:numId="31">
    <w:abstractNumId w:val="20"/>
  </w:num>
  <w:num w:numId="32">
    <w:abstractNumId w:val="10"/>
  </w:num>
  <w:num w:numId="33">
    <w:abstractNumId w:val="21"/>
    <w:lvlOverride w:ilvl="0">
      <w:lvl w:ilvl="0" w:tplc="33C8FC6A">
        <w:start w:val="1"/>
        <w:numFmt w:val="taiwaneseCountingThousand"/>
        <w:suff w:val="nothing"/>
        <w:lvlText w:val="%1、"/>
        <w:lvlJc w:val="left"/>
        <w:pPr>
          <w:ind w:left="360" w:hanging="360"/>
        </w:pPr>
        <w:rPr>
          <w:rFonts w:ascii="Times New Roman" w:eastAsia="標楷體" w:hAnsi="標楷體" w:cs="Times New Roman" w:hint="eastAsia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4">
    <w:abstractNumId w:val="2"/>
  </w:num>
  <w:num w:numId="35">
    <w:abstractNumId w:val="28"/>
  </w:num>
  <w:num w:numId="36">
    <w:abstractNumId w:val="26"/>
  </w:num>
  <w:num w:numId="37">
    <w:abstractNumId w:val="9"/>
  </w:num>
  <w:num w:numId="38">
    <w:abstractNumId w:val="24"/>
  </w:num>
  <w:num w:numId="39">
    <w:abstractNumId w:val="5"/>
  </w:num>
  <w:num w:numId="40">
    <w:abstractNumId w:val="22"/>
  </w:num>
  <w:num w:numId="41">
    <w:abstractNumId w:val="29"/>
  </w:num>
  <w:num w:numId="42">
    <w:abstractNumId w:val="11"/>
  </w:num>
  <w:num w:numId="43">
    <w:abstractNumId w:val="3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D"/>
    <w:rsid w:val="000018DC"/>
    <w:rsid w:val="00001959"/>
    <w:rsid w:val="00002116"/>
    <w:rsid w:val="0000377D"/>
    <w:rsid w:val="00003886"/>
    <w:rsid w:val="00010CD6"/>
    <w:rsid w:val="00010EDA"/>
    <w:rsid w:val="00012D0A"/>
    <w:rsid w:val="00014975"/>
    <w:rsid w:val="00015998"/>
    <w:rsid w:val="00017770"/>
    <w:rsid w:val="00021947"/>
    <w:rsid w:val="00027145"/>
    <w:rsid w:val="00030ACD"/>
    <w:rsid w:val="00032DD2"/>
    <w:rsid w:val="000418B5"/>
    <w:rsid w:val="00042267"/>
    <w:rsid w:val="0004339E"/>
    <w:rsid w:val="00046BF4"/>
    <w:rsid w:val="00055690"/>
    <w:rsid w:val="0005740F"/>
    <w:rsid w:val="0006178D"/>
    <w:rsid w:val="00063DC7"/>
    <w:rsid w:val="0008508B"/>
    <w:rsid w:val="00087980"/>
    <w:rsid w:val="000946B7"/>
    <w:rsid w:val="000958DF"/>
    <w:rsid w:val="000A5736"/>
    <w:rsid w:val="000A5ABF"/>
    <w:rsid w:val="000C005F"/>
    <w:rsid w:val="000C295D"/>
    <w:rsid w:val="000C32E5"/>
    <w:rsid w:val="000C4665"/>
    <w:rsid w:val="000C7B07"/>
    <w:rsid w:val="000E3AB8"/>
    <w:rsid w:val="000E3C72"/>
    <w:rsid w:val="000E40C7"/>
    <w:rsid w:val="000E4CA6"/>
    <w:rsid w:val="000F7710"/>
    <w:rsid w:val="0010031E"/>
    <w:rsid w:val="00101946"/>
    <w:rsid w:val="00104620"/>
    <w:rsid w:val="00112CB7"/>
    <w:rsid w:val="00115BDB"/>
    <w:rsid w:val="00122588"/>
    <w:rsid w:val="0012345E"/>
    <w:rsid w:val="0013231B"/>
    <w:rsid w:val="0014043B"/>
    <w:rsid w:val="001473DD"/>
    <w:rsid w:val="00150095"/>
    <w:rsid w:val="00154FB5"/>
    <w:rsid w:val="00155DF4"/>
    <w:rsid w:val="001578F5"/>
    <w:rsid w:val="00173962"/>
    <w:rsid w:val="00173CC9"/>
    <w:rsid w:val="00177BB9"/>
    <w:rsid w:val="001818DC"/>
    <w:rsid w:val="00185F11"/>
    <w:rsid w:val="00186389"/>
    <w:rsid w:val="00191524"/>
    <w:rsid w:val="00191D10"/>
    <w:rsid w:val="00193978"/>
    <w:rsid w:val="001A3C88"/>
    <w:rsid w:val="001A64F6"/>
    <w:rsid w:val="001B5FFE"/>
    <w:rsid w:val="001B604E"/>
    <w:rsid w:val="001C063F"/>
    <w:rsid w:val="001C09A6"/>
    <w:rsid w:val="001C4FC8"/>
    <w:rsid w:val="001C613D"/>
    <w:rsid w:val="001D30A9"/>
    <w:rsid w:val="001D41A9"/>
    <w:rsid w:val="001D6AEF"/>
    <w:rsid w:val="001E0CDC"/>
    <w:rsid w:val="001F0032"/>
    <w:rsid w:val="001F1B3B"/>
    <w:rsid w:val="001F28F7"/>
    <w:rsid w:val="001F46FB"/>
    <w:rsid w:val="001F6FA4"/>
    <w:rsid w:val="00206F74"/>
    <w:rsid w:val="00207726"/>
    <w:rsid w:val="00210A59"/>
    <w:rsid w:val="00211BC9"/>
    <w:rsid w:val="00215944"/>
    <w:rsid w:val="00221B17"/>
    <w:rsid w:val="00221B8B"/>
    <w:rsid w:val="00222FA4"/>
    <w:rsid w:val="00227641"/>
    <w:rsid w:val="00230ED6"/>
    <w:rsid w:val="00231BDA"/>
    <w:rsid w:val="00234687"/>
    <w:rsid w:val="0023634D"/>
    <w:rsid w:val="002437A6"/>
    <w:rsid w:val="00244172"/>
    <w:rsid w:val="0025598D"/>
    <w:rsid w:val="00255FED"/>
    <w:rsid w:val="00263326"/>
    <w:rsid w:val="00264459"/>
    <w:rsid w:val="0026464F"/>
    <w:rsid w:val="002657CC"/>
    <w:rsid w:val="00267B08"/>
    <w:rsid w:val="00273D5F"/>
    <w:rsid w:val="00282122"/>
    <w:rsid w:val="00286BAB"/>
    <w:rsid w:val="00286C95"/>
    <w:rsid w:val="00286D4F"/>
    <w:rsid w:val="0028753A"/>
    <w:rsid w:val="00290E20"/>
    <w:rsid w:val="00291AE5"/>
    <w:rsid w:val="00296C49"/>
    <w:rsid w:val="00297757"/>
    <w:rsid w:val="002A6417"/>
    <w:rsid w:val="002A7932"/>
    <w:rsid w:val="002B3CAE"/>
    <w:rsid w:val="002C3565"/>
    <w:rsid w:val="002D4632"/>
    <w:rsid w:val="002D6F75"/>
    <w:rsid w:val="002E35D2"/>
    <w:rsid w:val="002E3B7E"/>
    <w:rsid w:val="002F7F9C"/>
    <w:rsid w:val="00314C77"/>
    <w:rsid w:val="00321C05"/>
    <w:rsid w:val="003234DC"/>
    <w:rsid w:val="00332127"/>
    <w:rsid w:val="003344EF"/>
    <w:rsid w:val="00342126"/>
    <w:rsid w:val="00355C2E"/>
    <w:rsid w:val="00356547"/>
    <w:rsid w:val="00356981"/>
    <w:rsid w:val="00356D3D"/>
    <w:rsid w:val="003613B6"/>
    <w:rsid w:val="003678DD"/>
    <w:rsid w:val="00377C28"/>
    <w:rsid w:val="00382235"/>
    <w:rsid w:val="003836BC"/>
    <w:rsid w:val="00392D94"/>
    <w:rsid w:val="00395A22"/>
    <w:rsid w:val="003A66FB"/>
    <w:rsid w:val="003B006A"/>
    <w:rsid w:val="003B3868"/>
    <w:rsid w:val="003B6D7D"/>
    <w:rsid w:val="003C31EE"/>
    <w:rsid w:val="003C633D"/>
    <w:rsid w:val="003D09C8"/>
    <w:rsid w:val="003D0FFA"/>
    <w:rsid w:val="003E20E3"/>
    <w:rsid w:val="003F32F3"/>
    <w:rsid w:val="003F71CC"/>
    <w:rsid w:val="00400E34"/>
    <w:rsid w:val="004054B9"/>
    <w:rsid w:val="00407040"/>
    <w:rsid w:val="004078B7"/>
    <w:rsid w:val="0041080A"/>
    <w:rsid w:val="004127B7"/>
    <w:rsid w:val="00412856"/>
    <w:rsid w:val="00414B94"/>
    <w:rsid w:val="0041612F"/>
    <w:rsid w:val="00417C6E"/>
    <w:rsid w:val="00434237"/>
    <w:rsid w:val="004349FB"/>
    <w:rsid w:val="004353B3"/>
    <w:rsid w:val="00435E33"/>
    <w:rsid w:val="00440BEA"/>
    <w:rsid w:val="00450C3A"/>
    <w:rsid w:val="0045337F"/>
    <w:rsid w:val="00463CFD"/>
    <w:rsid w:val="00466FB4"/>
    <w:rsid w:val="00474869"/>
    <w:rsid w:val="004752F3"/>
    <w:rsid w:val="004763E8"/>
    <w:rsid w:val="00494740"/>
    <w:rsid w:val="00494852"/>
    <w:rsid w:val="004967E8"/>
    <w:rsid w:val="004A0ACA"/>
    <w:rsid w:val="004A110F"/>
    <w:rsid w:val="004A32AD"/>
    <w:rsid w:val="004A3483"/>
    <w:rsid w:val="004A5D4B"/>
    <w:rsid w:val="004A726A"/>
    <w:rsid w:val="004A75D9"/>
    <w:rsid w:val="004C46B6"/>
    <w:rsid w:val="004C5A47"/>
    <w:rsid w:val="004D16C9"/>
    <w:rsid w:val="00501F57"/>
    <w:rsid w:val="0050218A"/>
    <w:rsid w:val="0051499B"/>
    <w:rsid w:val="005212F8"/>
    <w:rsid w:val="00522CC2"/>
    <w:rsid w:val="0054194B"/>
    <w:rsid w:val="00544BE1"/>
    <w:rsid w:val="00550EAB"/>
    <w:rsid w:val="005518C1"/>
    <w:rsid w:val="00552689"/>
    <w:rsid w:val="00555F63"/>
    <w:rsid w:val="00571A1F"/>
    <w:rsid w:val="00575052"/>
    <w:rsid w:val="0057745B"/>
    <w:rsid w:val="00583EF7"/>
    <w:rsid w:val="005912F0"/>
    <w:rsid w:val="00594558"/>
    <w:rsid w:val="00594DBE"/>
    <w:rsid w:val="00594EA5"/>
    <w:rsid w:val="00595CC6"/>
    <w:rsid w:val="005966C9"/>
    <w:rsid w:val="005A1090"/>
    <w:rsid w:val="005A18C6"/>
    <w:rsid w:val="005A4782"/>
    <w:rsid w:val="005A547B"/>
    <w:rsid w:val="005B5CDE"/>
    <w:rsid w:val="005C6C3E"/>
    <w:rsid w:val="005D45BF"/>
    <w:rsid w:val="005E20C7"/>
    <w:rsid w:val="005F606B"/>
    <w:rsid w:val="005F73DF"/>
    <w:rsid w:val="006002D7"/>
    <w:rsid w:val="0060297D"/>
    <w:rsid w:val="00610E29"/>
    <w:rsid w:val="0063021D"/>
    <w:rsid w:val="0063246E"/>
    <w:rsid w:val="006349CC"/>
    <w:rsid w:val="00636BA7"/>
    <w:rsid w:val="006428D4"/>
    <w:rsid w:val="00644769"/>
    <w:rsid w:val="006477EF"/>
    <w:rsid w:val="00647B54"/>
    <w:rsid w:val="0065234D"/>
    <w:rsid w:val="00655F3C"/>
    <w:rsid w:val="0065726F"/>
    <w:rsid w:val="00662E39"/>
    <w:rsid w:val="00666E49"/>
    <w:rsid w:val="006677CB"/>
    <w:rsid w:val="00667FEB"/>
    <w:rsid w:val="00672209"/>
    <w:rsid w:val="006771A0"/>
    <w:rsid w:val="0068685A"/>
    <w:rsid w:val="006A5DCD"/>
    <w:rsid w:val="006B006A"/>
    <w:rsid w:val="006B02B8"/>
    <w:rsid w:val="006B390B"/>
    <w:rsid w:val="006E1B9B"/>
    <w:rsid w:val="006E6321"/>
    <w:rsid w:val="006E65A8"/>
    <w:rsid w:val="006F1F14"/>
    <w:rsid w:val="006F383F"/>
    <w:rsid w:val="006F4A48"/>
    <w:rsid w:val="007009A1"/>
    <w:rsid w:val="00701943"/>
    <w:rsid w:val="00707064"/>
    <w:rsid w:val="00707A0A"/>
    <w:rsid w:val="00722F06"/>
    <w:rsid w:val="007278C6"/>
    <w:rsid w:val="00732E4D"/>
    <w:rsid w:val="00734517"/>
    <w:rsid w:val="00735A9E"/>
    <w:rsid w:val="00743438"/>
    <w:rsid w:val="00744E8A"/>
    <w:rsid w:val="0074596B"/>
    <w:rsid w:val="00751229"/>
    <w:rsid w:val="007512D0"/>
    <w:rsid w:val="00756AFF"/>
    <w:rsid w:val="00760B3F"/>
    <w:rsid w:val="00761511"/>
    <w:rsid w:val="007664DE"/>
    <w:rsid w:val="00770AFE"/>
    <w:rsid w:val="00771555"/>
    <w:rsid w:val="00771FA8"/>
    <w:rsid w:val="00772E3C"/>
    <w:rsid w:val="00783197"/>
    <w:rsid w:val="00784758"/>
    <w:rsid w:val="007903AE"/>
    <w:rsid w:val="00791841"/>
    <w:rsid w:val="00791A38"/>
    <w:rsid w:val="00794F2A"/>
    <w:rsid w:val="007A3D70"/>
    <w:rsid w:val="007C0462"/>
    <w:rsid w:val="007C2EFF"/>
    <w:rsid w:val="007C479A"/>
    <w:rsid w:val="007C6FD7"/>
    <w:rsid w:val="007D03B2"/>
    <w:rsid w:val="007D2278"/>
    <w:rsid w:val="007D4F07"/>
    <w:rsid w:val="007E3A86"/>
    <w:rsid w:val="007E41FA"/>
    <w:rsid w:val="007F3102"/>
    <w:rsid w:val="007F6192"/>
    <w:rsid w:val="00802B99"/>
    <w:rsid w:val="00814FE4"/>
    <w:rsid w:val="00824275"/>
    <w:rsid w:val="00824CC5"/>
    <w:rsid w:val="00825201"/>
    <w:rsid w:val="0083002B"/>
    <w:rsid w:val="00841A16"/>
    <w:rsid w:val="008479BA"/>
    <w:rsid w:val="00855A8C"/>
    <w:rsid w:val="008613AD"/>
    <w:rsid w:val="00865352"/>
    <w:rsid w:val="008707B6"/>
    <w:rsid w:val="00870F22"/>
    <w:rsid w:val="008822A2"/>
    <w:rsid w:val="00885932"/>
    <w:rsid w:val="00891567"/>
    <w:rsid w:val="00892276"/>
    <w:rsid w:val="008A1349"/>
    <w:rsid w:val="008A3E47"/>
    <w:rsid w:val="008A47E9"/>
    <w:rsid w:val="008B241B"/>
    <w:rsid w:val="008C2579"/>
    <w:rsid w:val="008C2920"/>
    <w:rsid w:val="008D0095"/>
    <w:rsid w:val="008D23E2"/>
    <w:rsid w:val="008D4634"/>
    <w:rsid w:val="008E1E10"/>
    <w:rsid w:val="008E22C2"/>
    <w:rsid w:val="008E38B2"/>
    <w:rsid w:val="008E5A5D"/>
    <w:rsid w:val="008E68DD"/>
    <w:rsid w:val="008F2091"/>
    <w:rsid w:val="008F5F7E"/>
    <w:rsid w:val="008F7351"/>
    <w:rsid w:val="0091054B"/>
    <w:rsid w:val="009110C4"/>
    <w:rsid w:val="0091587E"/>
    <w:rsid w:val="009162EB"/>
    <w:rsid w:val="00916DD8"/>
    <w:rsid w:val="00925FF6"/>
    <w:rsid w:val="009270CA"/>
    <w:rsid w:val="0093166E"/>
    <w:rsid w:val="00931BC2"/>
    <w:rsid w:val="0093252B"/>
    <w:rsid w:val="00933C1F"/>
    <w:rsid w:val="009358DD"/>
    <w:rsid w:val="0094574A"/>
    <w:rsid w:val="0094683C"/>
    <w:rsid w:val="00946F6C"/>
    <w:rsid w:val="009516DC"/>
    <w:rsid w:val="00955269"/>
    <w:rsid w:val="009572D5"/>
    <w:rsid w:val="00971BD4"/>
    <w:rsid w:val="00973B0C"/>
    <w:rsid w:val="00981573"/>
    <w:rsid w:val="00987580"/>
    <w:rsid w:val="00987A62"/>
    <w:rsid w:val="009918D9"/>
    <w:rsid w:val="009935A4"/>
    <w:rsid w:val="009939A1"/>
    <w:rsid w:val="009970B4"/>
    <w:rsid w:val="009B081E"/>
    <w:rsid w:val="009B0D8B"/>
    <w:rsid w:val="009B5A81"/>
    <w:rsid w:val="009C1F9E"/>
    <w:rsid w:val="009D17F9"/>
    <w:rsid w:val="009D3912"/>
    <w:rsid w:val="009D659C"/>
    <w:rsid w:val="009D710E"/>
    <w:rsid w:val="009D77DC"/>
    <w:rsid w:val="009E057D"/>
    <w:rsid w:val="009E18C4"/>
    <w:rsid w:val="009E1D3D"/>
    <w:rsid w:val="009E1E4E"/>
    <w:rsid w:val="009E20F9"/>
    <w:rsid w:val="009E34FA"/>
    <w:rsid w:val="009E526B"/>
    <w:rsid w:val="009E5EEF"/>
    <w:rsid w:val="009F4522"/>
    <w:rsid w:val="009F4D4E"/>
    <w:rsid w:val="00A00829"/>
    <w:rsid w:val="00A020B2"/>
    <w:rsid w:val="00A03843"/>
    <w:rsid w:val="00A10107"/>
    <w:rsid w:val="00A104A8"/>
    <w:rsid w:val="00A14F60"/>
    <w:rsid w:val="00A15B86"/>
    <w:rsid w:val="00A17352"/>
    <w:rsid w:val="00A27E85"/>
    <w:rsid w:val="00A40B57"/>
    <w:rsid w:val="00A43AC8"/>
    <w:rsid w:val="00A510FF"/>
    <w:rsid w:val="00A51F7D"/>
    <w:rsid w:val="00A60A09"/>
    <w:rsid w:val="00A64B53"/>
    <w:rsid w:val="00A66B1F"/>
    <w:rsid w:val="00A67060"/>
    <w:rsid w:val="00A67737"/>
    <w:rsid w:val="00A70C1D"/>
    <w:rsid w:val="00A77B28"/>
    <w:rsid w:val="00A77EB2"/>
    <w:rsid w:val="00A84127"/>
    <w:rsid w:val="00A94B24"/>
    <w:rsid w:val="00A94D93"/>
    <w:rsid w:val="00A9525A"/>
    <w:rsid w:val="00AA1128"/>
    <w:rsid w:val="00AA4198"/>
    <w:rsid w:val="00AA6161"/>
    <w:rsid w:val="00AB5D3C"/>
    <w:rsid w:val="00AB5F59"/>
    <w:rsid w:val="00AC4076"/>
    <w:rsid w:val="00AC6690"/>
    <w:rsid w:val="00AC7BDA"/>
    <w:rsid w:val="00AD1994"/>
    <w:rsid w:val="00AD44B8"/>
    <w:rsid w:val="00AD6D98"/>
    <w:rsid w:val="00AE17B4"/>
    <w:rsid w:val="00AE50A9"/>
    <w:rsid w:val="00B059E0"/>
    <w:rsid w:val="00B05EFB"/>
    <w:rsid w:val="00B139D4"/>
    <w:rsid w:val="00B201DF"/>
    <w:rsid w:val="00B22724"/>
    <w:rsid w:val="00B37336"/>
    <w:rsid w:val="00B37354"/>
    <w:rsid w:val="00B37B5B"/>
    <w:rsid w:val="00B40EF3"/>
    <w:rsid w:val="00B42301"/>
    <w:rsid w:val="00B44605"/>
    <w:rsid w:val="00B45080"/>
    <w:rsid w:val="00B46F3D"/>
    <w:rsid w:val="00B51C5F"/>
    <w:rsid w:val="00B53AB6"/>
    <w:rsid w:val="00B54A98"/>
    <w:rsid w:val="00B54B5D"/>
    <w:rsid w:val="00B62B00"/>
    <w:rsid w:val="00B62C61"/>
    <w:rsid w:val="00B63DDD"/>
    <w:rsid w:val="00B63F86"/>
    <w:rsid w:val="00B64E31"/>
    <w:rsid w:val="00B70B3B"/>
    <w:rsid w:val="00B70D53"/>
    <w:rsid w:val="00B757E6"/>
    <w:rsid w:val="00B762D8"/>
    <w:rsid w:val="00B81CFC"/>
    <w:rsid w:val="00B84D52"/>
    <w:rsid w:val="00B87E29"/>
    <w:rsid w:val="00B91748"/>
    <w:rsid w:val="00B925D4"/>
    <w:rsid w:val="00B92C61"/>
    <w:rsid w:val="00B9703B"/>
    <w:rsid w:val="00BA3A31"/>
    <w:rsid w:val="00BA5B26"/>
    <w:rsid w:val="00BB1418"/>
    <w:rsid w:val="00BB3527"/>
    <w:rsid w:val="00BB529D"/>
    <w:rsid w:val="00BB61F8"/>
    <w:rsid w:val="00BB7241"/>
    <w:rsid w:val="00BC5BB1"/>
    <w:rsid w:val="00BD2B9B"/>
    <w:rsid w:val="00BD3A1A"/>
    <w:rsid w:val="00BE275F"/>
    <w:rsid w:val="00BE2EB9"/>
    <w:rsid w:val="00BE3051"/>
    <w:rsid w:val="00BE6777"/>
    <w:rsid w:val="00BE7D16"/>
    <w:rsid w:val="00BF0A35"/>
    <w:rsid w:val="00BF783F"/>
    <w:rsid w:val="00C054B9"/>
    <w:rsid w:val="00C11FAE"/>
    <w:rsid w:val="00C1261A"/>
    <w:rsid w:val="00C148F9"/>
    <w:rsid w:val="00C160E5"/>
    <w:rsid w:val="00C237CD"/>
    <w:rsid w:val="00C36CFF"/>
    <w:rsid w:val="00C52F20"/>
    <w:rsid w:val="00C5310F"/>
    <w:rsid w:val="00C602D9"/>
    <w:rsid w:val="00C6365B"/>
    <w:rsid w:val="00C643F8"/>
    <w:rsid w:val="00C656C6"/>
    <w:rsid w:val="00C66176"/>
    <w:rsid w:val="00C675C1"/>
    <w:rsid w:val="00C71A1C"/>
    <w:rsid w:val="00C80ECE"/>
    <w:rsid w:val="00C84307"/>
    <w:rsid w:val="00C92623"/>
    <w:rsid w:val="00C92F4B"/>
    <w:rsid w:val="00CA1BEB"/>
    <w:rsid w:val="00CA23F9"/>
    <w:rsid w:val="00CA446C"/>
    <w:rsid w:val="00CB264F"/>
    <w:rsid w:val="00CB4721"/>
    <w:rsid w:val="00CB4DA6"/>
    <w:rsid w:val="00CB5705"/>
    <w:rsid w:val="00CC66E6"/>
    <w:rsid w:val="00CD22D0"/>
    <w:rsid w:val="00CD25B5"/>
    <w:rsid w:val="00CD3A29"/>
    <w:rsid w:val="00CD3C1E"/>
    <w:rsid w:val="00CD61D5"/>
    <w:rsid w:val="00CD647C"/>
    <w:rsid w:val="00CE07DE"/>
    <w:rsid w:val="00CF363A"/>
    <w:rsid w:val="00CF5386"/>
    <w:rsid w:val="00D01ED6"/>
    <w:rsid w:val="00D06C5A"/>
    <w:rsid w:val="00D12A7C"/>
    <w:rsid w:val="00D24C6E"/>
    <w:rsid w:val="00D255D1"/>
    <w:rsid w:val="00D3307C"/>
    <w:rsid w:val="00D35D43"/>
    <w:rsid w:val="00D51963"/>
    <w:rsid w:val="00D53D98"/>
    <w:rsid w:val="00D55462"/>
    <w:rsid w:val="00D57165"/>
    <w:rsid w:val="00D64E6A"/>
    <w:rsid w:val="00D66BD7"/>
    <w:rsid w:val="00D725D5"/>
    <w:rsid w:val="00D7671F"/>
    <w:rsid w:val="00D77195"/>
    <w:rsid w:val="00D77691"/>
    <w:rsid w:val="00D81D3E"/>
    <w:rsid w:val="00D85683"/>
    <w:rsid w:val="00D86514"/>
    <w:rsid w:val="00D87E1C"/>
    <w:rsid w:val="00D95779"/>
    <w:rsid w:val="00D9653D"/>
    <w:rsid w:val="00D97595"/>
    <w:rsid w:val="00DA5054"/>
    <w:rsid w:val="00DA506C"/>
    <w:rsid w:val="00DA78D8"/>
    <w:rsid w:val="00DB129B"/>
    <w:rsid w:val="00DB196D"/>
    <w:rsid w:val="00DC2928"/>
    <w:rsid w:val="00DC3D43"/>
    <w:rsid w:val="00DD054A"/>
    <w:rsid w:val="00DD25B2"/>
    <w:rsid w:val="00DD5B42"/>
    <w:rsid w:val="00DD68E9"/>
    <w:rsid w:val="00DE3767"/>
    <w:rsid w:val="00DE4B33"/>
    <w:rsid w:val="00DE66E1"/>
    <w:rsid w:val="00DF55BA"/>
    <w:rsid w:val="00E00CB2"/>
    <w:rsid w:val="00E0501F"/>
    <w:rsid w:val="00E0760C"/>
    <w:rsid w:val="00E118AF"/>
    <w:rsid w:val="00E25881"/>
    <w:rsid w:val="00E35A79"/>
    <w:rsid w:val="00E35FB4"/>
    <w:rsid w:val="00E402AA"/>
    <w:rsid w:val="00E41311"/>
    <w:rsid w:val="00E43529"/>
    <w:rsid w:val="00E44774"/>
    <w:rsid w:val="00E466AA"/>
    <w:rsid w:val="00E52860"/>
    <w:rsid w:val="00E55874"/>
    <w:rsid w:val="00E60D1F"/>
    <w:rsid w:val="00E646F6"/>
    <w:rsid w:val="00E74E14"/>
    <w:rsid w:val="00E75AEA"/>
    <w:rsid w:val="00E75EC8"/>
    <w:rsid w:val="00E850F3"/>
    <w:rsid w:val="00E858DA"/>
    <w:rsid w:val="00E86258"/>
    <w:rsid w:val="00E90236"/>
    <w:rsid w:val="00E91C3E"/>
    <w:rsid w:val="00E955A4"/>
    <w:rsid w:val="00E96FBA"/>
    <w:rsid w:val="00E97F99"/>
    <w:rsid w:val="00EA0057"/>
    <w:rsid w:val="00EA0E16"/>
    <w:rsid w:val="00EA4EE0"/>
    <w:rsid w:val="00EA6550"/>
    <w:rsid w:val="00EA7351"/>
    <w:rsid w:val="00EA7BB4"/>
    <w:rsid w:val="00EB2180"/>
    <w:rsid w:val="00EC64E7"/>
    <w:rsid w:val="00EE4022"/>
    <w:rsid w:val="00EE7B6D"/>
    <w:rsid w:val="00EF0FB4"/>
    <w:rsid w:val="00EF3CBA"/>
    <w:rsid w:val="00EF72F3"/>
    <w:rsid w:val="00F000E7"/>
    <w:rsid w:val="00F044AA"/>
    <w:rsid w:val="00F0681E"/>
    <w:rsid w:val="00F15005"/>
    <w:rsid w:val="00F155A6"/>
    <w:rsid w:val="00F227DD"/>
    <w:rsid w:val="00F2418B"/>
    <w:rsid w:val="00F26682"/>
    <w:rsid w:val="00F30B2D"/>
    <w:rsid w:val="00F31173"/>
    <w:rsid w:val="00F379B4"/>
    <w:rsid w:val="00F531C4"/>
    <w:rsid w:val="00F56F6F"/>
    <w:rsid w:val="00F6231B"/>
    <w:rsid w:val="00F627C4"/>
    <w:rsid w:val="00F73E31"/>
    <w:rsid w:val="00F778B1"/>
    <w:rsid w:val="00F81F9C"/>
    <w:rsid w:val="00F86D1B"/>
    <w:rsid w:val="00F90882"/>
    <w:rsid w:val="00F96A4C"/>
    <w:rsid w:val="00FA0238"/>
    <w:rsid w:val="00FA31FF"/>
    <w:rsid w:val="00FB069B"/>
    <w:rsid w:val="00FB450E"/>
    <w:rsid w:val="00FB5060"/>
    <w:rsid w:val="00FC51E5"/>
    <w:rsid w:val="00FD27AB"/>
    <w:rsid w:val="00FD3716"/>
    <w:rsid w:val="00FE1415"/>
    <w:rsid w:val="00FF2C96"/>
    <w:rsid w:val="00FF5CC0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chartTrackingRefBased/>
  <w15:docId w15:val="{AF9E2BFA-CC31-42E9-A33D-94D25CC9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6FB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D5196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D5196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1">
    <w:name w:val="內文2"/>
    <w:basedOn w:val="a"/>
    <w:link w:val="22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2">
    <w:name w:val="內文2 字元"/>
    <w:link w:val="21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41A16"/>
  </w:style>
  <w:style w:type="character" w:customStyle="1" w:styleId="af0">
    <w:name w:val="註解文字 字元"/>
    <w:basedOn w:val="a0"/>
    <w:link w:val="af"/>
    <w:uiPriority w:val="99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D5196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D5196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FA8FE-2EF3-41C4-B357-455CF19B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User</cp:lastModifiedBy>
  <cp:revision>2</cp:revision>
  <cp:lastPrinted>2025-04-24T02:52:00Z</cp:lastPrinted>
  <dcterms:created xsi:type="dcterms:W3CDTF">2026-06-12T00:35:00Z</dcterms:created>
  <dcterms:modified xsi:type="dcterms:W3CDTF">2026-06-12T00:35:00Z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336182</vt:lpwstr>
  </property>
  <property fmtid="{D5CDD505-2E9C-101B-9397-08002B2CF9AE}" pid="3" name="NXPowerLiteSettings">
    <vt:lpwstr>E7000400038000</vt:lpwstr>
  </property>
  <property fmtid="{D5CDD505-2E9C-101B-9397-08002B2CF9AE}" pid="4" name="NXPowerLiteVersion">
    <vt:lpwstr>S11.0.1</vt:lpwstr>
  </property>
</Properties>
</file>